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560"/>
        <w:gridCol w:w="8187"/>
      </w:tblGrid>
      <w:tr w:rsidR="00BA03A6" w:rsidRPr="00902A47" w:rsidTr="009A3AEB">
        <w:trPr>
          <w:trHeight w:val="518"/>
        </w:trPr>
        <w:tc>
          <w:tcPr>
            <w:tcW w:w="1560" w:type="dxa"/>
            <w:vMerge w:val="restart"/>
          </w:tcPr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A4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369929</wp:posOffset>
                  </wp:positionH>
                  <wp:positionV relativeFrom="paragraph">
                    <wp:posOffset>-35727</wp:posOffset>
                  </wp:positionV>
                  <wp:extent cx="840259" cy="843813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59" cy="84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BA03A6" w:rsidRPr="00902A47" w:rsidRDefault="00BA03A6" w:rsidP="004842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</w:pPr>
            <w:r w:rsidRPr="00902A47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  <w:t>Министерство профессионального образования и науки</w:t>
            </w:r>
          </w:p>
          <w:p w:rsidR="00BA03A6" w:rsidRPr="00902A47" w:rsidRDefault="00BA03A6" w:rsidP="004842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2A47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  <w:t>Республики Саха</w:t>
            </w:r>
            <w:r w:rsidRPr="00902A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(Якутия)</w:t>
            </w:r>
          </w:p>
        </w:tc>
      </w:tr>
      <w:tr w:rsidR="00BA03A6" w:rsidRPr="00902A47" w:rsidTr="009A3AEB">
        <w:trPr>
          <w:trHeight w:val="893"/>
        </w:trPr>
        <w:tc>
          <w:tcPr>
            <w:tcW w:w="1560" w:type="dxa"/>
            <w:vMerge/>
          </w:tcPr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BA03A6" w:rsidRPr="00902A47" w:rsidRDefault="00BA03A6" w:rsidP="004842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2A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902A47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  <w:t>Республики Саха (Якутия)</w:t>
            </w:r>
          </w:p>
          <w:p w:rsidR="00BA03A6" w:rsidRPr="00902A47" w:rsidRDefault="00BA03A6" w:rsidP="00484248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02A47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  <w:t>«Якутский промышленный техникум им.Т.Г.</w:t>
            </w:r>
            <w:r w:rsidR="00A06FEF" w:rsidRPr="00902A47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  <w:t xml:space="preserve"> Десяткина</w:t>
            </w:r>
            <w:r w:rsidRPr="00902A47">
              <w:rPr>
                <w:rFonts w:ascii="Arial" w:eastAsia="Times New Roman" w:hAnsi="Arial" w:cs="Arial"/>
                <w:b/>
                <w:spacing w:val="-1"/>
                <w:sz w:val="24"/>
                <w:szCs w:val="24"/>
                <w:lang w:eastAsia="ru-RU"/>
              </w:rPr>
              <w:t>»</w:t>
            </w:r>
          </w:p>
        </w:tc>
      </w:tr>
      <w:tr w:rsidR="00BA03A6" w:rsidRPr="00902A47" w:rsidTr="009A3AEB">
        <w:trPr>
          <w:trHeight w:val="893"/>
        </w:trPr>
        <w:tc>
          <w:tcPr>
            <w:tcW w:w="1560" w:type="dxa"/>
          </w:tcPr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:rsidR="00BA03A6" w:rsidRPr="00902A47" w:rsidRDefault="00BA03A6" w:rsidP="0048424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A06FEF" w:rsidRPr="00902A47" w:rsidRDefault="00A06FEF" w:rsidP="0048424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06FEF" w:rsidRPr="00902A47" w:rsidRDefault="00A06FEF" w:rsidP="0048424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06FEF" w:rsidRPr="00902A47" w:rsidRDefault="00A06FEF" w:rsidP="0048424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06FEF" w:rsidRPr="00902A47" w:rsidRDefault="00A06FEF" w:rsidP="0048424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E1118" w:rsidRPr="00902A47" w:rsidRDefault="00B2553C" w:rsidP="0048424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Педагогический проект</w:t>
      </w: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Тема проекта: Мотивация студентов к изучению русского языка</w:t>
      </w:r>
    </w:p>
    <w:p w:rsidR="00B2553C" w:rsidRPr="00902A47" w:rsidRDefault="0075498E" w:rsidP="0048424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и литературы через творческую и исследовательскую деятельность</w:t>
      </w:r>
      <w:r w:rsidR="00C13892" w:rsidRPr="00902A47">
        <w:rPr>
          <w:rFonts w:ascii="Arial" w:hAnsi="Arial" w:cs="Arial"/>
          <w:b/>
          <w:sz w:val="24"/>
          <w:szCs w:val="24"/>
        </w:rPr>
        <w:t>.</w:t>
      </w: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A06FEF" w:rsidP="0048424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Разработала</w:t>
      </w:r>
      <w:r w:rsidR="00484248" w:rsidRPr="00902A47">
        <w:rPr>
          <w:rFonts w:ascii="Arial" w:hAnsi="Arial" w:cs="Arial"/>
          <w:sz w:val="24"/>
          <w:szCs w:val="24"/>
        </w:rPr>
        <w:t>:</w:t>
      </w:r>
    </w:p>
    <w:p w:rsidR="00655F4E" w:rsidRPr="00902A47" w:rsidRDefault="00655F4E" w:rsidP="0048424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Яковлева Ольга Михайловна</w:t>
      </w:r>
    </w:p>
    <w:p w:rsidR="00655F4E" w:rsidRPr="00902A47" w:rsidRDefault="00655F4E" w:rsidP="00484248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Преподаватель русского языка и литературы</w:t>
      </w: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B2553C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06FEF" w:rsidRPr="00902A47" w:rsidRDefault="00A06FEF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06FEF" w:rsidRPr="00902A47" w:rsidRDefault="00A06FEF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553C" w:rsidRPr="00902A47" w:rsidRDefault="00A720F8" w:rsidP="0048424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Якутск-2019</w:t>
      </w:r>
    </w:p>
    <w:p w:rsidR="00655F4E" w:rsidRPr="00902A47" w:rsidRDefault="00A06FEF" w:rsidP="0048424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br w:type="page"/>
      </w:r>
    </w:p>
    <w:p w:rsidR="00655F4E" w:rsidRPr="00902A47" w:rsidRDefault="00394964" w:rsidP="00655F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lastRenderedPageBreak/>
        <w:t>Автор:</w:t>
      </w:r>
      <w:r w:rsidR="00655F4E" w:rsidRPr="00902A47">
        <w:rPr>
          <w:rFonts w:ascii="Arial" w:hAnsi="Arial" w:cs="Arial"/>
          <w:b/>
          <w:sz w:val="24"/>
          <w:szCs w:val="24"/>
        </w:rPr>
        <w:t>Яковлева Ольга Михайловна</w:t>
      </w:r>
    </w:p>
    <w:p w:rsidR="00655F4E" w:rsidRPr="00902A47" w:rsidRDefault="00394964" w:rsidP="00655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Должность-</w:t>
      </w:r>
      <w:r w:rsidR="00655F4E" w:rsidRPr="00902A47">
        <w:rPr>
          <w:rFonts w:ascii="Arial" w:hAnsi="Arial" w:cs="Arial"/>
          <w:b/>
          <w:sz w:val="24"/>
          <w:szCs w:val="24"/>
        </w:rPr>
        <w:t>Преподаватель русского языка и литературы, ГАПОУ РС(Я) «Якутский промышленный техникум им.Т.Г.Десяткина»,г.Якутск;</w:t>
      </w:r>
    </w:p>
    <w:p w:rsidR="00655F4E" w:rsidRPr="00902A47" w:rsidRDefault="00655F4E" w:rsidP="00655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 xml:space="preserve">Эл. адрес: </w:t>
      </w:r>
      <w:hyperlink r:id="rId9" w:history="1">
        <w:r w:rsidRPr="00902A47">
          <w:rPr>
            <w:rStyle w:val="af1"/>
            <w:rFonts w:ascii="Arial" w:hAnsi="Arial" w:cs="Arial"/>
            <w:b/>
            <w:sz w:val="24"/>
            <w:szCs w:val="24"/>
            <w:lang w:val="en-US"/>
          </w:rPr>
          <w:t>Olganik</w:t>
        </w:r>
        <w:r w:rsidRPr="00902A47">
          <w:rPr>
            <w:rStyle w:val="af1"/>
            <w:rFonts w:ascii="Arial" w:hAnsi="Arial" w:cs="Arial"/>
            <w:b/>
            <w:sz w:val="24"/>
            <w:szCs w:val="24"/>
          </w:rPr>
          <w:t>_</w:t>
        </w:r>
        <w:r w:rsidRPr="00902A47">
          <w:rPr>
            <w:rStyle w:val="af1"/>
            <w:rFonts w:ascii="Arial" w:hAnsi="Arial" w:cs="Arial"/>
            <w:b/>
            <w:sz w:val="24"/>
            <w:szCs w:val="24"/>
            <w:lang w:val="en-US"/>
          </w:rPr>
          <w:t>art</w:t>
        </w:r>
        <w:r w:rsidRPr="00902A47">
          <w:rPr>
            <w:rStyle w:val="af1"/>
            <w:rFonts w:ascii="Arial" w:hAnsi="Arial" w:cs="Arial"/>
            <w:b/>
            <w:sz w:val="24"/>
            <w:szCs w:val="24"/>
          </w:rPr>
          <w:t>@</w:t>
        </w:r>
        <w:r w:rsidRPr="00902A47">
          <w:rPr>
            <w:rStyle w:val="af1"/>
            <w:rFonts w:ascii="Arial" w:hAnsi="Arial" w:cs="Arial"/>
            <w:b/>
            <w:sz w:val="24"/>
            <w:szCs w:val="24"/>
            <w:lang w:val="en-US"/>
          </w:rPr>
          <w:t>mail</w:t>
        </w:r>
        <w:r w:rsidRPr="00902A47">
          <w:rPr>
            <w:rStyle w:val="af1"/>
            <w:rFonts w:ascii="Arial" w:hAnsi="Arial" w:cs="Arial"/>
            <w:b/>
            <w:sz w:val="24"/>
            <w:szCs w:val="24"/>
          </w:rPr>
          <w:t>.</w:t>
        </w:r>
        <w:r w:rsidRPr="00902A47">
          <w:rPr>
            <w:rStyle w:val="af1"/>
            <w:rFonts w:ascii="Arial" w:hAnsi="Arial" w:cs="Arial"/>
            <w:b/>
            <w:sz w:val="24"/>
            <w:szCs w:val="24"/>
            <w:lang w:val="en-US"/>
          </w:rPr>
          <w:t>ru</w:t>
        </w:r>
      </w:hyperlink>
    </w:p>
    <w:p w:rsidR="00655F4E" w:rsidRPr="00902A47" w:rsidRDefault="00655F4E" w:rsidP="00655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55F4E" w:rsidRPr="00902A47" w:rsidRDefault="00394964" w:rsidP="00655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Название статьи:</w:t>
      </w:r>
      <w:r w:rsidR="00902A47" w:rsidRPr="00902A47">
        <w:rPr>
          <w:rFonts w:ascii="Arial" w:hAnsi="Arial" w:cs="Arial"/>
          <w:b/>
          <w:sz w:val="24"/>
          <w:szCs w:val="24"/>
        </w:rPr>
        <w:t xml:space="preserve"> </w:t>
      </w:r>
      <w:r w:rsidR="00655F4E" w:rsidRPr="00902A47">
        <w:rPr>
          <w:rFonts w:ascii="Arial" w:hAnsi="Arial" w:cs="Arial"/>
          <w:b/>
          <w:sz w:val="24"/>
          <w:szCs w:val="24"/>
        </w:rPr>
        <w:t>Мотивация студентов к изучению русского языка и литературы через творческую и исследовательскую деятельность.</w:t>
      </w:r>
    </w:p>
    <w:p w:rsidR="00655F4E" w:rsidRPr="00902A47" w:rsidRDefault="00655F4E" w:rsidP="00655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55F4E" w:rsidRPr="00902A47" w:rsidRDefault="00655F4E" w:rsidP="00655F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6FEF" w:rsidRPr="00902A47" w:rsidRDefault="00902A47" w:rsidP="00902A4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Аннотация</w:t>
      </w:r>
    </w:p>
    <w:p w:rsidR="00902A47" w:rsidRPr="00902A47" w:rsidRDefault="00902A47" w:rsidP="00902A47">
      <w:pPr>
        <w:tabs>
          <w:tab w:val="left" w:pos="9072"/>
        </w:tabs>
        <w:ind w:right="283" w:firstLine="426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 xml:space="preserve">    Представьте себе ситуацию, которая возникла в произведении М.Гелприна «Свеча горела», где автор поднимает проблему чтения, человечество перестало читать, увлеклось материальными благами. Пожилой профессор-филолог подаёт объявление на набор слушателей по литературе. Из всех жителей города откликается лишь один человек, но и тот оказался впоследствии… роботом. Надежда пожилого человека на духовное возрождение человечества умирает, и появляется, когда к нему приходят дети -брат с сестрой, у которых служил няней этот высокоинтеллектуальный робот, не лишенный человеческих чувств и сопереживания, даже искренней любви-все те чувства, которыми должен  обладать человек.</w:t>
      </w:r>
    </w:p>
    <w:p w:rsidR="00902A47" w:rsidRPr="00902A47" w:rsidRDefault="00902A47" w:rsidP="00902A47">
      <w:pPr>
        <w:tabs>
          <w:tab w:val="left" w:pos="9072"/>
        </w:tabs>
        <w:ind w:right="283" w:firstLine="567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 xml:space="preserve">   Студенты начинают задумываться о значении чтения после знакомства с этим произведением, искренне недоумевают  этому исключительному случаю, когда железяка перенимает все качества человека, а человек же наоборот становится бесчувственным сплавом, состоящим из жидкого экрана, слов-шаблонов, которых  ему вполне хватает, так как окружающие его люди тоже не блещут богатством лексикона.</w:t>
      </w:r>
    </w:p>
    <w:p w:rsidR="004B2DAD" w:rsidRPr="00902A47" w:rsidRDefault="00902A47" w:rsidP="00902A47">
      <w:pPr>
        <w:tabs>
          <w:tab w:val="left" w:pos="9072"/>
        </w:tabs>
        <w:ind w:right="283" w:firstLine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A47">
        <w:rPr>
          <w:rStyle w:val="c3"/>
          <w:rFonts w:ascii="Arial" w:hAnsi="Arial" w:cs="Arial"/>
          <w:color w:val="000000"/>
          <w:sz w:val="24"/>
          <w:szCs w:val="24"/>
        </w:rPr>
        <w:t xml:space="preserve"> Д</w:t>
      </w:r>
      <w:r w:rsidR="00BA5AC4" w:rsidRPr="00902A47">
        <w:rPr>
          <w:rFonts w:ascii="Arial" w:hAnsi="Arial" w:cs="Arial"/>
          <w:color w:val="000000"/>
          <w:sz w:val="24"/>
          <w:szCs w:val="24"/>
          <w:shd w:val="clear" w:color="auto" w:fill="FFFFFF"/>
        </w:rPr>
        <w:t>о тех пор пока подрастающее поколение не станет активным читателем с развитым воображением, с умением не просто прочитать, но и увидеть прочитанное (нет, не в кинофильме, а посредством собственной фантазии), ситуация не изменится. Последствием малого объема чтения является исчезновение зрительной памяти, обще</w:t>
      </w:r>
      <w:r w:rsidR="002756ED" w:rsidRPr="00902A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й </w:t>
      </w:r>
      <w:r w:rsidR="00BA5AC4" w:rsidRPr="00902A47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грамматической культуры, умения правильно формулировать свои мысли.</w:t>
      </w:r>
    </w:p>
    <w:p w:rsidR="000827D3" w:rsidRPr="00902A47" w:rsidRDefault="000827D3" w:rsidP="00902A4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902A47">
        <w:rPr>
          <w:rFonts w:ascii="Arial" w:hAnsi="Arial" w:cs="Arial"/>
          <w:color w:val="000000"/>
          <w:shd w:val="clear" w:color="auto" w:fill="FFFFFF"/>
        </w:rPr>
        <w:t xml:space="preserve">Изучив и проанализировав методические, научные труды, которые направлены на </w:t>
      </w:r>
      <w:r w:rsidR="00497FFA" w:rsidRPr="00902A47">
        <w:rPr>
          <w:rFonts w:ascii="Arial" w:hAnsi="Arial" w:cs="Arial"/>
          <w:color w:val="000000"/>
          <w:shd w:val="clear" w:color="auto" w:fill="FFFFFF"/>
        </w:rPr>
        <w:t xml:space="preserve">решение </w:t>
      </w:r>
      <w:r w:rsidRPr="00902A47">
        <w:rPr>
          <w:rFonts w:ascii="Arial" w:hAnsi="Arial" w:cs="Arial"/>
          <w:color w:val="000000"/>
          <w:shd w:val="clear" w:color="auto" w:fill="FFFFFF"/>
        </w:rPr>
        <w:t>данной проблемы,</w:t>
      </w:r>
      <w:r w:rsidR="00497FFA" w:rsidRPr="00902A47">
        <w:rPr>
          <w:rFonts w:ascii="Arial" w:hAnsi="Arial" w:cs="Arial"/>
          <w:color w:val="000000"/>
          <w:shd w:val="clear" w:color="auto" w:fill="FFFFFF"/>
        </w:rPr>
        <w:t xml:space="preserve"> мы </w:t>
      </w:r>
      <w:r w:rsidRPr="00902A47">
        <w:rPr>
          <w:rFonts w:ascii="Arial" w:hAnsi="Arial" w:cs="Arial"/>
          <w:color w:val="000000"/>
          <w:shd w:val="clear" w:color="auto" w:fill="FFFFFF"/>
        </w:rPr>
        <w:t>пришли к выводу, что нет единой методики</w:t>
      </w:r>
      <w:r w:rsidR="00497FFA" w:rsidRPr="00902A47">
        <w:rPr>
          <w:rFonts w:ascii="Arial" w:hAnsi="Arial" w:cs="Arial"/>
          <w:color w:val="000000"/>
          <w:shd w:val="clear" w:color="auto" w:fill="FFFFFF"/>
        </w:rPr>
        <w:t>.</w:t>
      </w:r>
      <w:r w:rsidR="00902A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97FFA" w:rsidRPr="00902A47">
        <w:rPr>
          <w:rFonts w:ascii="Arial" w:hAnsi="Arial" w:cs="Arial"/>
          <w:color w:val="000000"/>
          <w:shd w:val="clear" w:color="auto" w:fill="FFFFFF"/>
        </w:rPr>
        <w:t>В педагогической литературе п</w:t>
      </w:r>
      <w:r w:rsidR="00484C22" w:rsidRPr="00902A47">
        <w:rPr>
          <w:rFonts w:ascii="Arial" w:hAnsi="Arial" w:cs="Arial"/>
          <w:color w:val="000000"/>
          <w:shd w:val="clear" w:color="auto" w:fill="FFFFFF"/>
        </w:rPr>
        <w:t>редлагаются малоэффективные</w:t>
      </w:r>
      <w:r w:rsidR="00497FFA" w:rsidRPr="00902A47">
        <w:rPr>
          <w:rFonts w:ascii="Arial" w:hAnsi="Arial" w:cs="Arial"/>
          <w:color w:val="000000"/>
          <w:shd w:val="clear" w:color="auto" w:fill="FFFFFF"/>
        </w:rPr>
        <w:t xml:space="preserve"> пути решения этой проблемы, </w:t>
      </w:r>
      <w:r w:rsidR="00484C22" w:rsidRPr="00902A47">
        <w:rPr>
          <w:rFonts w:ascii="Arial" w:hAnsi="Arial" w:cs="Arial"/>
          <w:color w:val="000000"/>
          <w:shd w:val="clear" w:color="auto" w:fill="FFFFFF"/>
        </w:rPr>
        <w:t>которые</w:t>
      </w:r>
      <w:r w:rsidR="00902A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84C22" w:rsidRPr="00902A47">
        <w:rPr>
          <w:rFonts w:ascii="Arial" w:hAnsi="Arial" w:cs="Arial"/>
          <w:color w:val="000000"/>
          <w:shd w:val="clear" w:color="auto" w:fill="FFFFFF"/>
        </w:rPr>
        <w:t>не учитывают специфику обучения в среднем профессиональном образовательном учреждении.</w:t>
      </w:r>
    </w:p>
    <w:p w:rsidR="004D1116" w:rsidRPr="00902A47" w:rsidRDefault="004D1116" w:rsidP="00902A4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902A47">
        <w:rPr>
          <w:rFonts w:ascii="Arial" w:hAnsi="Arial" w:cs="Arial"/>
          <w:color w:val="000000"/>
          <w:shd w:val="clear" w:color="auto" w:fill="FFFFFF"/>
        </w:rPr>
        <w:t xml:space="preserve">В данном проекте предлагается методика изучения русской литературы, которая способствует появлению интереса к чтению, посредством </w:t>
      </w:r>
      <w:r w:rsidR="00497FFA" w:rsidRPr="00902A47">
        <w:rPr>
          <w:rFonts w:ascii="Arial" w:hAnsi="Arial" w:cs="Arial"/>
          <w:color w:val="000000"/>
          <w:shd w:val="clear" w:color="auto" w:fill="FFFFFF"/>
        </w:rPr>
        <w:t>выполнения творческих заданий студентами.</w:t>
      </w:r>
    </w:p>
    <w:p w:rsidR="00497FFA" w:rsidRPr="00902A47" w:rsidRDefault="00497FFA" w:rsidP="00902A4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902A47">
        <w:rPr>
          <w:rFonts w:ascii="Arial" w:hAnsi="Arial" w:cs="Arial"/>
          <w:color w:val="000000"/>
          <w:shd w:val="clear" w:color="auto" w:fill="FFFFFF"/>
        </w:rPr>
        <w:t>Педагогический проект,</w:t>
      </w:r>
      <w:r w:rsidR="00902A4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02A47">
        <w:rPr>
          <w:rFonts w:ascii="Arial" w:hAnsi="Arial" w:cs="Arial"/>
          <w:color w:val="000000"/>
          <w:shd w:val="clear" w:color="auto" w:fill="FFFFFF"/>
        </w:rPr>
        <w:t>напр</w:t>
      </w:r>
      <w:r w:rsidR="002756ED" w:rsidRPr="00902A47">
        <w:rPr>
          <w:rFonts w:ascii="Arial" w:hAnsi="Arial" w:cs="Arial"/>
          <w:color w:val="000000"/>
          <w:shd w:val="clear" w:color="auto" w:fill="FFFFFF"/>
        </w:rPr>
        <w:t>а</w:t>
      </w:r>
      <w:r w:rsidRPr="00902A47">
        <w:rPr>
          <w:rFonts w:ascii="Arial" w:hAnsi="Arial" w:cs="Arial"/>
          <w:color w:val="000000"/>
          <w:shd w:val="clear" w:color="auto" w:fill="FFFFFF"/>
        </w:rPr>
        <w:t>вленный мотивировать студентов к чтению,</w:t>
      </w:r>
      <w:r w:rsidR="002756ED" w:rsidRPr="00902A47">
        <w:rPr>
          <w:rFonts w:ascii="Arial" w:hAnsi="Arial" w:cs="Arial"/>
          <w:color w:val="000000"/>
          <w:shd w:val="clear" w:color="auto" w:fill="FFFFFF"/>
        </w:rPr>
        <w:t xml:space="preserve"> показал, что этот метод эффективен-</w:t>
      </w:r>
      <w:r w:rsidR="00902A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756ED" w:rsidRPr="00902A47">
        <w:rPr>
          <w:rFonts w:ascii="Arial" w:hAnsi="Arial" w:cs="Arial"/>
          <w:color w:val="000000"/>
          <w:shd w:val="clear" w:color="auto" w:fill="FFFFFF"/>
        </w:rPr>
        <w:t>с</w:t>
      </w:r>
      <w:r w:rsidRPr="00902A47">
        <w:rPr>
          <w:rFonts w:ascii="Arial" w:hAnsi="Arial" w:cs="Arial"/>
          <w:color w:val="000000"/>
          <w:shd w:val="clear" w:color="auto" w:fill="FFFFFF"/>
        </w:rPr>
        <w:t>пособствует раскрытию творч</w:t>
      </w:r>
      <w:r w:rsidR="002756ED" w:rsidRPr="00902A47">
        <w:rPr>
          <w:rFonts w:ascii="Arial" w:hAnsi="Arial" w:cs="Arial"/>
          <w:color w:val="000000"/>
          <w:shd w:val="clear" w:color="auto" w:fill="FFFFFF"/>
        </w:rPr>
        <w:t xml:space="preserve">еских, </w:t>
      </w:r>
      <w:r w:rsidRPr="00902A47">
        <w:rPr>
          <w:rFonts w:ascii="Arial" w:hAnsi="Arial" w:cs="Arial"/>
          <w:color w:val="000000"/>
          <w:shd w:val="clear" w:color="auto" w:fill="FFFFFF"/>
        </w:rPr>
        <w:t xml:space="preserve">актерских талантов у </w:t>
      </w:r>
      <w:r w:rsidR="002756ED" w:rsidRPr="00902A47">
        <w:rPr>
          <w:rFonts w:ascii="Arial" w:hAnsi="Arial" w:cs="Arial"/>
          <w:color w:val="000000"/>
          <w:shd w:val="clear" w:color="auto" w:fill="FFFFFF"/>
        </w:rPr>
        <w:t xml:space="preserve">студентов </w:t>
      </w:r>
      <w:r w:rsidR="009A56C1" w:rsidRPr="00902A47">
        <w:rPr>
          <w:rFonts w:ascii="Arial" w:hAnsi="Arial" w:cs="Arial"/>
          <w:color w:val="000000"/>
          <w:shd w:val="clear" w:color="auto" w:fill="FFFFFF"/>
        </w:rPr>
        <w:t xml:space="preserve">даже </w:t>
      </w:r>
      <w:r w:rsidR="002756ED" w:rsidRPr="00902A47">
        <w:rPr>
          <w:rFonts w:ascii="Arial" w:hAnsi="Arial" w:cs="Arial"/>
          <w:color w:val="000000"/>
          <w:shd w:val="clear" w:color="auto" w:fill="FFFFFF"/>
        </w:rPr>
        <w:t>с пониженной обучаемостью и детей с девиантным поведением.</w:t>
      </w:r>
    </w:p>
    <w:p w:rsidR="00902A47" w:rsidRPr="00902A47" w:rsidRDefault="00902A47" w:rsidP="003B248A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902A47" w:rsidRPr="00902A47" w:rsidRDefault="00902A47" w:rsidP="003B248A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3B248A" w:rsidRPr="00902A47" w:rsidRDefault="003B248A" w:rsidP="003B248A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902A47">
        <w:rPr>
          <w:rFonts w:ascii="Arial" w:hAnsi="Arial" w:cs="Arial"/>
          <w:b/>
          <w:color w:val="000000"/>
          <w:shd w:val="clear" w:color="auto" w:fill="FFFFFF"/>
        </w:rPr>
        <w:t>Ключевые слова:</w:t>
      </w:r>
    </w:p>
    <w:p w:rsidR="00A06FEF" w:rsidRPr="00902A47" w:rsidRDefault="003B248A" w:rsidP="00902A47">
      <w:pPr>
        <w:pStyle w:val="c5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</w:rPr>
      </w:pPr>
      <w:r w:rsidRPr="00902A47">
        <w:rPr>
          <w:rFonts w:ascii="Arial" w:hAnsi="Arial" w:cs="Arial"/>
        </w:rPr>
        <w:t>Мотивация, творчество ,критическое мышление, театральный кружок, снижение интереса к чтению.</w:t>
      </w:r>
    </w:p>
    <w:p w:rsidR="002756ED" w:rsidRPr="00902A47" w:rsidRDefault="00664F40" w:rsidP="0048424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Введение</w:t>
      </w:r>
    </w:p>
    <w:p w:rsidR="00A06FEF" w:rsidRPr="00902A47" w:rsidRDefault="00A06FEF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0761D" w:rsidRPr="00902A47" w:rsidRDefault="0090761D" w:rsidP="00902A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цель моей педагогической деятельности – воспитать самостоятельно мыслящую личность, способную адаптироваться к изменяющимся условиям жизни, сформировать у учащихся умение и желание самосовершенствования и самообразования. Достижение этой цели вижу возможным через эффективное построение учебного процесса, применение современных технических средств обучения, новых методик обучения, учитывающих разноуровневую подготовку учащихся. Как преподаватель-филолог, считаю, что главная задача моей педагогической деятельности - не только дать определённую сумму знаний (ра</w:t>
      </w:r>
      <w:r w:rsidR="00304BC0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сширить словарный запас студентов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показать неисчерпаемые богатства рус</w:t>
      </w:r>
      <w:r w:rsidR="00304BC0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ской речи, представить им 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русскую и мировую литературу как сокровище общеми</w:t>
      </w:r>
      <w:r w:rsidR="00A06FEF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ровой культуры), но и показать 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практическую ценность и необходимость в дальнейшей жизни. Студенты должны уметь грамотно говорить, уметь мыслить, иметь желание к дальнейшему развитию собственных творческих способностей.</w:t>
      </w:r>
    </w:p>
    <w:p w:rsidR="0090761D" w:rsidRPr="00902A47" w:rsidRDefault="0090761D" w:rsidP="00902A47">
      <w:pPr>
        <w:pStyle w:val="ae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  <w:b/>
          <w:bCs/>
        </w:rPr>
        <w:t>Актуальность</w:t>
      </w:r>
      <w:r w:rsidR="00484248" w:rsidRPr="00902A47">
        <w:rPr>
          <w:rFonts w:ascii="Arial" w:hAnsi="Arial" w:cs="Arial"/>
          <w:b/>
          <w:bCs/>
        </w:rPr>
        <w:t xml:space="preserve"> </w:t>
      </w:r>
      <w:r w:rsidRPr="00902A47">
        <w:rPr>
          <w:rFonts w:ascii="Arial" w:hAnsi="Arial" w:cs="Arial"/>
        </w:rPr>
        <w:t>выбранной темы – снижение интереса к п</w:t>
      </w:r>
      <w:r w:rsidR="009A56C1" w:rsidRPr="00902A47">
        <w:rPr>
          <w:rFonts w:ascii="Arial" w:hAnsi="Arial" w:cs="Arial"/>
        </w:rPr>
        <w:t>редмету, общей культуры студентов</w:t>
      </w:r>
      <w:r w:rsidRPr="00902A47">
        <w:rPr>
          <w:rFonts w:ascii="Arial" w:hAnsi="Arial" w:cs="Arial"/>
        </w:rPr>
        <w:t xml:space="preserve">, </w:t>
      </w:r>
      <w:r w:rsidR="001E0D64">
        <w:rPr>
          <w:rFonts w:ascii="Arial" w:hAnsi="Arial" w:cs="Arial"/>
        </w:rPr>
        <w:t>грамотности, скудный словарный запас.</w:t>
      </w:r>
    </w:p>
    <w:p w:rsidR="00A06FEF" w:rsidRPr="00902A47" w:rsidRDefault="0090761D" w:rsidP="00902A4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 xml:space="preserve">Проблема и анализ ситуации </w:t>
      </w:r>
      <w:r w:rsidRPr="00902A47">
        <w:rPr>
          <w:rFonts w:ascii="Arial" w:hAnsi="Arial" w:cs="Arial"/>
          <w:sz w:val="24"/>
          <w:szCs w:val="24"/>
        </w:rPr>
        <w:t>показал</w:t>
      </w:r>
      <w:r w:rsidR="00F31146" w:rsidRPr="00902A47">
        <w:rPr>
          <w:rFonts w:ascii="Arial" w:hAnsi="Arial" w:cs="Arial"/>
          <w:sz w:val="24"/>
          <w:szCs w:val="24"/>
        </w:rPr>
        <w:t>и</w:t>
      </w:r>
      <w:r w:rsidRPr="00902A47">
        <w:rPr>
          <w:rFonts w:ascii="Arial" w:hAnsi="Arial" w:cs="Arial"/>
          <w:sz w:val="24"/>
          <w:szCs w:val="24"/>
        </w:rPr>
        <w:t xml:space="preserve">, что в техникуме студенты ограничиваются полученными знаниями на учебных занятиях, </w:t>
      </w:r>
      <w:r w:rsidR="00F31146" w:rsidRPr="00902A47">
        <w:rPr>
          <w:rFonts w:ascii="Arial" w:hAnsi="Arial" w:cs="Arial"/>
          <w:sz w:val="24"/>
          <w:szCs w:val="24"/>
        </w:rPr>
        <w:t xml:space="preserve">преобладает репродуктивный метод- услышал, увидел, повторил. Большинство студентов </w:t>
      </w:r>
      <w:r w:rsidRPr="00902A47">
        <w:rPr>
          <w:rFonts w:ascii="Arial" w:hAnsi="Arial" w:cs="Arial"/>
          <w:sz w:val="24"/>
          <w:szCs w:val="24"/>
        </w:rPr>
        <w:t>не выполняют домашние задания,</w:t>
      </w:r>
      <w:r w:rsidR="00F31146" w:rsidRPr="00902A47">
        <w:rPr>
          <w:rFonts w:ascii="Arial" w:hAnsi="Arial" w:cs="Arial"/>
          <w:sz w:val="24"/>
          <w:szCs w:val="24"/>
        </w:rPr>
        <w:t xml:space="preserve"> знания не закрепляются. </w:t>
      </w:r>
      <w:r w:rsidR="009A56C1" w:rsidRPr="00902A47">
        <w:rPr>
          <w:rFonts w:ascii="Arial" w:hAnsi="Arial" w:cs="Arial"/>
          <w:sz w:val="24"/>
          <w:szCs w:val="24"/>
        </w:rPr>
        <w:t xml:space="preserve">Раньше для поиска нужной информации и материалов студенты обращались к ресурсам библиотечного фонда, работали с книгами, </w:t>
      </w:r>
      <w:r w:rsidR="00304BC0" w:rsidRPr="00902A47">
        <w:rPr>
          <w:rFonts w:ascii="Arial" w:hAnsi="Arial" w:cs="Arial"/>
          <w:sz w:val="24"/>
          <w:szCs w:val="24"/>
        </w:rPr>
        <w:t>учебниками.</w:t>
      </w:r>
      <w:r w:rsidR="009A56C1" w:rsidRPr="00902A47">
        <w:rPr>
          <w:rFonts w:ascii="Arial" w:hAnsi="Arial" w:cs="Arial"/>
          <w:sz w:val="24"/>
          <w:szCs w:val="24"/>
        </w:rPr>
        <w:t xml:space="preserve"> Сейчас всё упростило</w:t>
      </w:r>
      <w:r w:rsidR="00095336" w:rsidRPr="00902A47">
        <w:rPr>
          <w:rFonts w:ascii="Arial" w:hAnsi="Arial" w:cs="Arial"/>
          <w:sz w:val="24"/>
          <w:szCs w:val="24"/>
        </w:rPr>
        <w:t xml:space="preserve">сь </w:t>
      </w:r>
      <w:r w:rsidR="009A56C1" w:rsidRPr="00902A47">
        <w:rPr>
          <w:rFonts w:ascii="Arial" w:hAnsi="Arial" w:cs="Arial"/>
          <w:sz w:val="24"/>
          <w:szCs w:val="24"/>
        </w:rPr>
        <w:t>- информация</w:t>
      </w:r>
      <w:r w:rsidR="00304BC0" w:rsidRPr="00902A47">
        <w:rPr>
          <w:rFonts w:ascii="Arial" w:hAnsi="Arial" w:cs="Arial"/>
          <w:sz w:val="24"/>
          <w:szCs w:val="24"/>
        </w:rPr>
        <w:t xml:space="preserve"> извлекается путем одного клика, не затрачивается время студента, он привык получать информацию быстро. Но так же быстро он забывает этот материал. </w:t>
      </w:r>
      <w:r w:rsidR="00095336" w:rsidRPr="00902A47">
        <w:rPr>
          <w:rFonts w:ascii="Arial" w:hAnsi="Arial" w:cs="Arial"/>
          <w:sz w:val="24"/>
          <w:szCs w:val="24"/>
        </w:rPr>
        <w:t>В наш век высоких технологий преобладает мультимедийная подача информации-</w:t>
      </w:r>
      <w:r w:rsidR="001D4E40" w:rsidRPr="00902A47">
        <w:rPr>
          <w:rFonts w:ascii="Arial" w:hAnsi="Arial" w:cs="Arial"/>
          <w:sz w:val="24"/>
          <w:szCs w:val="24"/>
        </w:rPr>
        <w:t xml:space="preserve"> так, допустим, </w:t>
      </w:r>
      <w:r w:rsidR="00095336" w:rsidRPr="00902A47">
        <w:rPr>
          <w:rFonts w:ascii="Arial" w:hAnsi="Arial" w:cs="Arial"/>
          <w:sz w:val="24"/>
          <w:szCs w:val="24"/>
        </w:rPr>
        <w:t>внедряются мультимедийные и интерактивные технологии в музейное пространство</w:t>
      </w:r>
      <w:r w:rsidR="001D4E40" w:rsidRPr="00902A47">
        <w:rPr>
          <w:rFonts w:ascii="Arial" w:hAnsi="Arial" w:cs="Arial"/>
          <w:sz w:val="24"/>
          <w:szCs w:val="24"/>
        </w:rPr>
        <w:t xml:space="preserve">-тема, всё больше набирающая популярность. Безусловно, мультимедиа –хорошо продуманный инструмент, несущий информационно-познавательный и впечатляющий эффект. Важно, не увлекаться технологиями ради технологий, привлекать внимание, но не отвлекать посетителя от музейного предмета. </w:t>
      </w:r>
    </w:p>
    <w:p w:rsidR="00F17EAF" w:rsidRPr="00902A47" w:rsidRDefault="001D4E40" w:rsidP="00902A4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Также и на занятиях по русскому языку и литературе, важно не отвлекать студента от самого предмета, а важно увлечь его предметом, достичь того, чтобы студ</w:t>
      </w:r>
      <w:r w:rsidR="00304BC0" w:rsidRPr="00902A47">
        <w:rPr>
          <w:rFonts w:ascii="Arial" w:hAnsi="Arial" w:cs="Arial"/>
          <w:sz w:val="24"/>
          <w:szCs w:val="24"/>
        </w:rPr>
        <w:t>ент проявил интерес</w:t>
      </w:r>
      <w:r w:rsidRPr="00902A47">
        <w:rPr>
          <w:rFonts w:ascii="Arial" w:hAnsi="Arial" w:cs="Arial"/>
          <w:sz w:val="24"/>
          <w:szCs w:val="24"/>
        </w:rPr>
        <w:t xml:space="preserve">, </w:t>
      </w:r>
      <w:r w:rsidR="00304BC0" w:rsidRPr="00902A47">
        <w:rPr>
          <w:rFonts w:ascii="Arial" w:hAnsi="Arial" w:cs="Arial"/>
          <w:sz w:val="24"/>
          <w:szCs w:val="24"/>
        </w:rPr>
        <w:t>начал исследовать, изучать.</w:t>
      </w:r>
      <w:r w:rsidR="00860A2C" w:rsidRPr="00902A47">
        <w:rPr>
          <w:rFonts w:ascii="Arial" w:hAnsi="Arial" w:cs="Arial"/>
          <w:sz w:val="24"/>
          <w:szCs w:val="24"/>
        </w:rPr>
        <w:t xml:space="preserve"> Целесообразно добавить в общую программу техникума такой факультатив, как театральный кружок, который обеспечит их </w:t>
      </w:r>
      <w:r w:rsidR="00860A2C" w:rsidRPr="00902A47">
        <w:rPr>
          <w:rFonts w:ascii="Arial" w:eastAsia="Times New Roman" w:hAnsi="Arial" w:cs="Arial"/>
          <w:sz w:val="24"/>
          <w:szCs w:val="24"/>
          <w:lang w:eastAsia="ru-RU"/>
        </w:rPr>
        <w:t xml:space="preserve"> досуг,</w:t>
      </w:r>
      <w:r w:rsidR="00F17EAF" w:rsidRPr="00902A47">
        <w:rPr>
          <w:rFonts w:ascii="Arial" w:eastAsia="Times New Roman" w:hAnsi="Arial" w:cs="Arial"/>
          <w:sz w:val="24"/>
          <w:szCs w:val="24"/>
          <w:lang w:eastAsia="ru-RU"/>
        </w:rPr>
        <w:t xml:space="preserve"> комфортное общение со сво</w:t>
      </w:r>
      <w:r w:rsidR="00860A2C" w:rsidRPr="00902A47">
        <w:rPr>
          <w:rFonts w:ascii="Arial" w:eastAsia="Times New Roman" w:hAnsi="Arial" w:cs="Arial"/>
          <w:sz w:val="24"/>
          <w:szCs w:val="24"/>
          <w:lang w:eastAsia="ru-RU"/>
        </w:rPr>
        <w:t>ими сверстниками.</w:t>
      </w:r>
      <w:r w:rsidR="00394964" w:rsidRPr="00902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0A2C" w:rsidRPr="00902A47">
        <w:rPr>
          <w:rFonts w:ascii="Arial" w:eastAsia="Times New Roman" w:hAnsi="Arial" w:cs="Arial"/>
          <w:sz w:val="24"/>
          <w:szCs w:val="24"/>
          <w:lang w:eastAsia="ru-RU"/>
        </w:rPr>
        <w:t>Развивается ораторское искусство,</w:t>
      </w:r>
      <w:r w:rsidR="00F17EAF" w:rsidRPr="00902A47">
        <w:rPr>
          <w:rFonts w:ascii="Arial" w:eastAsia="Times New Roman" w:hAnsi="Arial" w:cs="Arial"/>
          <w:sz w:val="24"/>
          <w:szCs w:val="24"/>
          <w:lang w:eastAsia="ru-RU"/>
        </w:rPr>
        <w:t xml:space="preserve"> учатся управлять своими эмоциями. Прививается любовь к искусству, тренируется память, преодолеваются страхи, дисциплинируются-ощущают ответственность перед собой и другими людьми.</w:t>
      </w:r>
      <w:r w:rsidR="00394964" w:rsidRPr="00902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56C1" w:rsidRPr="00902A47">
        <w:rPr>
          <w:rFonts w:ascii="Arial" w:hAnsi="Arial" w:cs="Arial"/>
          <w:sz w:val="24"/>
          <w:szCs w:val="24"/>
        </w:rPr>
        <w:t>П</w:t>
      </w:r>
      <w:r w:rsidR="006F4B12" w:rsidRPr="00902A47">
        <w:rPr>
          <w:rFonts w:ascii="Arial" w:hAnsi="Arial" w:cs="Arial"/>
          <w:sz w:val="24"/>
          <w:szCs w:val="24"/>
        </w:rPr>
        <w:t>ри защите  реферативных работ, студенты не знают содержания - самостоятельная работа ограничивается простым скачиванием  материала.</w:t>
      </w:r>
      <w:r w:rsidR="00394964" w:rsidRPr="00902A47">
        <w:rPr>
          <w:rFonts w:ascii="Arial" w:hAnsi="Arial" w:cs="Arial"/>
          <w:sz w:val="24"/>
          <w:szCs w:val="24"/>
        </w:rPr>
        <w:t xml:space="preserve"> </w:t>
      </w:r>
      <w:r w:rsidR="00F31146" w:rsidRPr="00902A47">
        <w:rPr>
          <w:rFonts w:ascii="Arial" w:hAnsi="Arial" w:cs="Arial"/>
          <w:sz w:val="24"/>
          <w:szCs w:val="24"/>
        </w:rPr>
        <w:t>Таким образом, вовлечение студентов в творческую и исследовательскую деятельность,</w:t>
      </w:r>
      <w:r w:rsidR="00394964" w:rsidRPr="00902A47">
        <w:rPr>
          <w:rFonts w:ascii="Arial" w:hAnsi="Arial" w:cs="Arial"/>
          <w:sz w:val="24"/>
          <w:szCs w:val="24"/>
        </w:rPr>
        <w:t xml:space="preserve"> </w:t>
      </w:r>
      <w:r w:rsidR="00F31146" w:rsidRPr="00902A47">
        <w:rPr>
          <w:rFonts w:ascii="Arial" w:hAnsi="Arial" w:cs="Arial"/>
          <w:sz w:val="24"/>
          <w:szCs w:val="24"/>
        </w:rPr>
        <w:t>способствует решению существующей проблемы.</w:t>
      </w:r>
    </w:p>
    <w:p w:rsidR="0090761D" w:rsidRPr="00902A47" w:rsidRDefault="0090761D" w:rsidP="0048424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b/>
          <w:bCs/>
          <w:sz w:val="24"/>
          <w:szCs w:val="24"/>
        </w:rPr>
        <w:t>Цель проекта</w:t>
      </w:r>
      <w:r w:rsidRPr="00902A47">
        <w:rPr>
          <w:rFonts w:ascii="Arial" w:hAnsi="Arial" w:cs="Arial"/>
          <w:sz w:val="24"/>
          <w:szCs w:val="24"/>
        </w:rPr>
        <w:t>– предложить педагогические находки для развития творческих способностей студентов на уроках русского языка и литературы.</w:t>
      </w:r>
    </w:p>
    <w:p w:rsidR="00696B8B" w:rsidRPr="00902A47" w:rsidRDefault="00696B8B" w:rsidP="0048424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речи, мышления, воображения студентов;</w:t>
      </w:r>
    </w:p>
    <w:p w:rsidR="00696B8B" w:rsidRPr="00902A47" w:rsidRDefault="00696B8B" w:rsidP="0048424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пробуждение познавательного интереса к предмету, стремления совершенствовать </w:t>
      </w:r>
      <w:r w:rsidR="00864A19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полученные 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знания;</w:t>
      </w:r>
    </w:p>
    <w:p w:rsidR="00696B8B" w:rsidRPr="00902A47" w:rsidRDefault="00696B8B" w:rsidP="0048424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личности способной к творческой деятельности;</w:t>
      </w:r>
    </w:p>
    <w:p w:rsidR="00696B8B" w:rsidRPr="00902A47" w:rsidRDefault="00696B8B" w:rsidP="0048424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совершенствование всех видов речевой деятельности  студента (слушание, чтение, говорение, письмо, различные виды пересказа);</w:t>
      </w:r>
    </w:p>
    <w:p w:rsidR="00696B8B" w:rsidRPr="00902A47" w:rsidRDefault="00696B8B" w:rsidP="00484248">
      <w:pPr>
        <w:pStyle w:val="af0"/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умений общаться и работать в команде</w:t>
      </w:r>
    </w:p>
    <w:p w:rsidR="00696B8B" w:rsidRPr="00902A47" w:rsidRDefault="00864A19" w:rsidP="00484248">
      <w:pPr>
        <w:pStyle w:val="af0"/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личности студента</w:t>
      </w:r>
      <w:r w:rsidR="00696B8B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его речевых способностей, внимания, мышления, памяти и воображения; мотивац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к дальнейшему овладению знаниями по русскому языку и литературе;</w:t>
      </w:r>
    </w:p>
    <w:p w:rsidR="00696B8B" w:rsidRPr="00902A47" w:rsidRDefault="00696B8B" w:rsidP="00484248">
      <w:pPr>
        <w:pStyle w:val="af0"/>
        <w:numPr>
          <w:ilvl w:val="1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способности к эмоционально-ценностному восприятия произведения изобразительного и музыкального искусства, выражению в творческих работах своего отношения к окружающему миру;</w:t>
      </w:r>
    </w:p>
    <w:p w:rsidR="00F31146" w:rsidRPr="00902A47" w:rsidRDefault="00A06FEF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Задачи проекта:</w:t>
      </w:r>
    </w:p>
    <w:p w:rsidR="00F81E92" w:rsidRPr="00902A47" w:rsidRDefault="00F81E92" w:rsidP="00484248">
      <w:pPr>
        <w:pStyle w:val="ae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lang w:eastAsia="ru-RU"/>
        </w:rPr>
      </w:pPr>
      <w:r w:rsidRPr="00902A47">
        <w:rPr>
          <w:rFonts w:ascii="Arial" w:eastAsia="Times New Roman" w:hAnsi="Arial" w:cs="Arial"/>
          <w:color w:val="000000"/>
          <w:lang w:eastAsia="ru-RU"/>
        </w:rPr>
        <w:t>определить наиболее эффективные приемы, методы и технологии развития у обучающихся коммуникативной компетенции;</w:t>
      </w:r>
    </w:p>
    <w:p w:rsidR="00F81E92" w:rsidRPr="00902A47" w:rsidRDefault="00F81E92" w:rsidP="00902A47">
      <w:pPr>
        <w:pStyle w:val="af0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повысить</w:t>
      </w:r>
      <w:r w:rsidR="00394964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интерес к русскому языку и литературе и развивать</w:t>
      </w:r>
      <w:r w:rsidR="00394964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мотивацию учебной деятельности;</w:t>
      </w:r>
    </w:p>
    <w:p w:rsidR="00F81E92" w:rsidRPr="00902A47" w:rsidRDefault="00F81E92" w:rsidP="00484248">
      <w:pPr>
        <w:pStyle w:val="af0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включить обучающихся в исследовательскую и проектную работу, создание презентаций;</w:t>
      </w:r>
    </w:p>
    <w:p w:rsidR="00F81E92" w:rsidRPr="00902A47" w:rsidRDefault="00F81E92" w:rsidP="00484248">
      <w:pPr>
        <w:pStyle w:val="af0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активизировать творческую деятельность – желание участвовать в различных творческих конкурсах</w:t>
      </w:r>
    </w:p>
    <w:p w:rsidR="00864A19" w:rsidRPr="00902A47" w:rsidRDefault="00864A19" w:rsidP="00484248">
      <w:pPr>
        <w:pStyle w:val="af0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содействовать развитию эстетического вкуса, культуры речи;</w:t>
      </w:r>
    </w:p>
    <w:p w:rsidR="002756ED" w:rsidRPr="00902A47" w:rsidRDefault="00F17EAF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  <w:b/>
        </w:rPr>
        <w:t>У</w:t>
      </w:r>
      <w:r w:rsidR="00864A19" w:rsidRPr="00902A47">
        <w:rPr>
          <w:rFonts w:ascii="Arial" w:hAnsi="Arial" w:cs="Arial"/>
          <w:b/>
        </w:rPr>
        <w:t>частниками проекта</w:t>
      </w:r>
      <w:r w:rsidR="00864A19" w:rsidRPr="00902A47">
        <w:rPr>
          <w:rFonts w:ascii="Arial" w:hAnsi="Arial" w:cs="Arial"/>
        </w:rPr>
        <w:t xml:space="preserve"> являются студенты</w:t>
      </w:r>
      <w:r w:rsidR="0075498E" w:rsidRPr="00902A47">
        <w:rPr>
          <w:rFonts w:ascii="Arial" w:hAnsi="Arial" w:cs="Arial"/>
        </w:rPr>
        <w:t xml:space="preserve"> рабочих кадров и преподаватели дисциплины ОДБ.01. «Русский язык», ОДБ.02. «Русская литература»</w:t>
      </w:r>
      <w:r w:rsidR="00A06FEF" w:rsidRPr="00902A47">
        <w:rPr>
          <w:rFonts w:ascii="Arial" w:hAnsi="Arial" w:cs="Arial"/>
        </w:rPr>
        <w:t>.</w:t>
      </w:r>
    </w:p>
    <w:p w:rsidR="0075498E" w:rsidRPr="00902A47" w:rsidRDefault="0075498E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  <w:b/>
        </w:rPr>
        <w:t xml:space="preserve">Сроки реализации проекта: </w:t>
      </w:r>
      <w:r w:rsidRPr="00902A47">
        <w:rPr>
          <w:rFonts w:ascii="Arial" w:hAnsi="Arial" w:cs="Arial"/>
        </w:rPr>
        <w:t>2г.10 мес.</w:t>
      </w:r>
    </w:p>
    <w:p w:rsidR="0075498E" w:rsidRPr="00902A47" w:rsidRDefault="0075498E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Этапы реализации проекта:</w:t>
      </w:r>
    </w:p>
    <w:p w:rsidR="0075498E" w:rsidRPr="00902A47" w:rsidRDefault="006F4B12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</w:rPr>
        <w:t>1этап</w:t>
      </w:r>
      <w:r w:rsidR="00A06FEF" w:rsidRPr="00902A47">
        <w:rPr>
          <w:rFonts w:ascii="Arial" w:hAnsi="Arial" w:cs="Arial"/>
        </w:rPr>
        <w:t xml:space="preserve"> – </w:t>
      </w:r>
      <w:r w:rsidR="00414286" w:rsidRPr="00902A47">
        <w:rPr>
          <w:rFonts w:ascii="Arial" w:hAnsi="Arial" w:cs="Arial"/>
        </w:rPr>
        <w:t>Подготовительный</w:t>
      </w:r>
      <w:r w:rsidR="00A06FEF" w:rsidRPr="00902A47">
        <w:rPr>
          <w:rFonts w:ascii="Arial" w:hAnsi="Arial" w:cs="Arial"/>
        </w:rPr>
        <w:t>.</w:t>
      </w:r>
    </w:p>
    <w:p w:rsidR="006F4B12" w:rsidRPr="00902A47" w:rsidRDefault="006F4B12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</w:rPr>
        <w:t>2 этап-</w:t>
      </w:r>
      <w:r w:rsidR="00414286" w:rsidRPr="00902A47">
        <w:rPr>
          <w:rFonts w:ascii="Arial" w:hAnsi="Arial" w:cs="Arial"/>
        </w:rPr>
        <w:t xml:space="preserve"> Основной этап</w:t>
      </w:r>
      <w:r w:rsidR="00A06FEF" w:rsidRPr="00902A47">
        <w:rPr>
          <w:rFonts w:ascii="Arial" w:hAnsi="Arial" w:cs="Arial"/>
        </w:rPr>
        <w:t>.</w:t>
      </w:r>
    </w:p>
    <w:p w:rsidR="006F4B12" w:rsidRPr="00902A47" w:rsidRDefault="006F4B12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</w:rPr>
        <w:t>3 этап</w:t>
      </w:r>
      <w:r w:rsidR="00A06FEF" w:rsidRPr="00902A47">
        <w:rPr>
          <w:rFonts w:ascii="Arial" w:hAnsi="Arial" w:cs="Arial"/>
        </w:rPr>
        <w:t xml:space="preserve"> –</w:t>
      </w:r>
      <w:r w:rsidR="00414286" w:rsidRPr="00902A47">
        <w:rPr>
          <w:rFonts w:ascii="Arial" w:hAnsi="Arial" w:cs="Arial"/>
        </w:rPr>
        <w:t xml:space="preserve"> Заключительный</w:t>
      </w:r>
      <w:r w:rsidR="00A06FEF" w:rsidRPr="00902A47">
        <w:rPr>
          <w:rFonts w:ascii="Arial" w:hAnsi="Arial" w:cs="Arial"/>
        </w:rPr>
        <w:t>.</w:t>
      </w:r>
    </w:p>
    <w:p w:rsidR="00414286" w:rsidRPr="00902A47" w:rsidRDefault="00414286" w:rsidP="00484248">
      <w:pPr>
        <w:pStyle w:val="ae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Подготовительный этап</w:t>
      </w:r>
    </w:p>
    <w:p w:rsidR="00414286" w:rsidRPr="00902A47" w:rsidRDefault="00414286" w:rsidP="00484248">
      <w:pPr>
        <w:pStyle w:val="ae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</w:rPr>
        <w:t>Разработка содержания мероприятий</w:t>
      </w:r>
    </w:p>
    <w:p w:rsidR="00414286" w:rsidRPr="00902A47" w:rsidRDefault="00414286" w:rsidP="00484248">
      <w:pPr>
        <w:pStyle w:val="ae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</w:rPr>
      </w:pPr>
      <w:r w:rsidRPr="00902A47">
        <w:rPr>
          <w:rFonts w:ascii="Arial" w:hAnsi="Arial" w:cs="Arial"/>
        </w:rPr>
        <w:t>Подбор эффективных методик оценки качества проведенных мероприятий</w:t>
      </w:r>
    </w:p>
    <w:p w:rsidR="002756ED" w:rsidRPr="00902A47" w:rsidRDefault="00414286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Основной этап</w:t>
      </w:r>
    </w:p>
    <w:p w:rsidR="00414286" w:rsidRPr="00902A47" w:rsidRDefault="00414286" w:rsidP="00484248">
      <w:pPr>
        <w:pStyle w:val="c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Мероприятие «День славянской письменности и культуры»</w:t>
      </w:r>
    </w:p>
    <w:p w:rsidR="00414286" w:rsidRPr="00902A47" w:rsidRDefault="00A06FEF" w:rsidP="00902A47">
      <w:pPr>
        <w:pStyle w:val="c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Литературно-музыкальный вечер «</w:t>
      </w:r>
      <w:r w:rsidR="00414286" w:rsidRPr="00902A47">
        <w:rPr>
          <w:rFonts w:ascii="Arial" w:hAnsi="Arial" w:cs="Arial"/>
        </w:rPr>
        <w:t>Поговорим о любви…»</w:t>
      </w:r>
    </w:p>
    <w:p w:rsidR="00414286" w:rsidRPr="00902A47" w:rsidRDefault="00414286" w:rsidP="00484248">
      <w:pPr>
        <w:pStyle w:val="c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Конкурс «Этикет и мы»</w:t>
      </w:r>
    </w:p>
    <w:p w:rsidR="00414286" w:rsidRPr="00902A47" w:rsidRDefault="00414286" w:rsidP="00484248">
      <w:pPr>
        <w:pStyle w:val="c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Исследовательская р</w:t>
      </w:r>
      <w:r w:rsidR="00902A47">
        <w:rPr>
          <w:rFonts w:ascii="Arial" w:hAnsi="Arial" w:cs="Arial"/>
        </w:rPr>
        <w:t xml:space="preserve">абота на тему </w:t>
      </w:r>
      <w:r w:rsidRPr="00902A47">
        <w:rPr>
          <w:rFonts w:ascii="Arial" w:hAnsi="Arial" w:cs="Arial"/>
        </w:rPr>
        <w:t xml:space="preserve"> «Происхождение слов»</w:t>
      </w:r>
    </w:p>
    <w:p w:rsidR="00414286" w:rsidRPr="00902A47" w:rsidRDefault="00C63413" w:rsidP="00484248">
      <w:pPr>
        <w:pStyle w:val="c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Лингвистическая игра «По следам древних письмен славян»</w:t>
      </w:r>
    </w:p>
    <w:p w:rsidR="00F81E92" w:rsidRPr="00902A47" w:rsidRDefault="00F81E92" w:rsidP="00484248">
      <w:pPr>
        <w:pStyle w:val="c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 xml:space="preserve">Участие в НПК </w:t>
      </w:r>
    </w:p>
    <w:p w:rsidR="00C63413" w:rsidRPr="00902A47" w:rsidRDefault="00C63413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Заключительный этап</w:t>
      </w:r>
    </w:p>
    <w:p w:rsidR="002756ED" w:rsidRPr="00902A47" w:rsidRDefault="00C63413" w:rsidP="00484248">
      <w:pPr>
        <w:pStyle w:val="c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Обобщение и анализ результатов проекта</w:t>
      </w:r>
    </w:p>
    <w:p w:rsidR="00C63413" w:rsidRPr="00902A47" w:rsidRDefault="00C63413" w:rsidP="00484248">
      <w:pPr>
        <w:pStyle w:val="c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Награждение победителей и участников проекта</w:t>
      </w:r>
    </w:p>
    <w:p w:rsidR="00A06FEF" w:rsidRPr="00902A47" w:rsidRDefault="00C63413" w:rsidP="00484248">
      <w:pPr>
        <w:pStyle w:val="c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Размещение на сайте техникума об итогах  и реализации проект</w:t>
      </w:r>
      <w:r w:rsidR="00B6425D" w:rsidRPr="00902A47">
        <w:rPr>
          <w:rFonts w:ascii="Arial" w:hAnsi="Arial" w:cs="Arial"/>
        </w:rPr>
        <w:t>а</w:t>
      </w:r>
    </w:p>
    <w:p w:rsidR="00E4456F" w:rsidRPr="00902A47" w:rsidRDefault="00E4456F" w:rsidP="0048424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Мероприятие «День славянской письменности и культуры»</w:t>
      </w:r>
    </w:p>
    <w:p w:rsidR="00A06FEF" w:rsidRPr="00902A47" w:rsidRDefault="00A06FEF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E4456F" w:rsidRPr="00902A47" w:rsidRDefault="00E4456F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02A47">
        <w:rPr>
          <w:rFonts w:ascii="Arial" w:hAnsi="Arial" w:cs="Arial"/>
        </w:rPr>
        <w:t>Это мероприятие стало традиционным в нашем учебном заведении, ежегодно проводится праздник дня письменности и кул</w:t>
      </w:r>
      <w:r w:rsidR="00B6425D" w:rsidRPr="00902A47">
        <w:rPr>
          <w:rFonts w:ascii="Arial" w:hAnsi="Arial" w:cs="Arial"/>
        </w:rPr>
        <w:t xml:space="preserve">ьтуры. Охват участников большой, </w:t>
      </w:r>
      <w:r w:rsidRPr="00902A47">
        <w:rPr>
          <w:rFonts w:ascii="Arial" w:hAnsi="Arial" w:cs="Arial"/>
        </w:rPr>
        <w:t>начиная с первых курсов, оканчивая старшим.</w:t>
      </w:r>
      <w:r w:rsidR="00B6425D" w:rsidRPr="00902A47">
        <w:rPr>
          <w:rFonts w:ascii="Arial" w:hAnsi="Arial" w:cs="Arial"/>
        </w:rPr>
        <w:t xml:space="preserve"> Участие принимают даже наши  выпускники, поддерживают связь с нами.</w:t>
      </w:r>
      <w:r w:rsidR="00902A47">
        <w:rPr>
          <w:rFonts w:ascii="Arial" w:hAnsi="Arial" w:cs="Arial"/>
        </w:rPr>
        <w:t xml:space="preserve"> </w:t>
      </w:r>
      <w:r w:rsidRPr="00902A47">
        <w:rPr>
          <w:rFonts w:ascii="Arial" w:hAnsi="Arial" w:cs="Arial"/>
        </w:rPr>
        <w:t>Подготовка к мероприятию ведется заблаговременно-</w:t>
      </w:r>
      <w:r w:rsidR="00394964" w:rsidRPr="00902A47">
        <w:rPr>
          <w:rFonts w:ascii="Arial" w:hAnsi="Arial" w:cs="Arial"/>
        </w:rPr>
        <w:t xml:space="preserve"> </w:t>
      </w:r>
      <w:r w:rsidRPr="00902A47">
        <w:rPr>
          <w:rFonts w:ascii="Arial" w:hAnsi="Arial" w:cs="Arial"/>
        </w:rPr>
        <w:t xml:space="preserve">объявляются конкурсы среди всех курсов, в том числе для </w:t>
      </w:r>
      <w:r w:rsidRPr="00902A47">
        <w:rPr>
          <w:rFonts w:ascii="Arial" w:hAnsi="Arial" w:cs="Arial"/>
        </w:rPr>
        <w:lastRenderedPageBreak/>
        <w:t>студентов на базе 11 класса. Проводятся конкурсы на лучшую поделку, рисунок, отображающих деятельность, фольклор и традиции славян. Конкурсы на расшифровку древних рун, толкование половиц и поговорок. Педагог готовит со студентами сценарий мероприятия, приглашаются гости из художественной самодеят</w:t>
      </w:r>
      <w:r w:rsidR="00A06FEF" w:rsidRPr="00902A47">
        <w:rPr>
          <w:rFonts w:ascii="Arial" w:hAnsi="Arial" w:cs="Arial"/>
        </w:rPr>
        <w:t xml:space="preserve">ельности Промышленного округа, </w:t>
      </w:r>
      <w:r w:rsidRPr="00902A47">
        <w:rPr>
          <w:rFonts w:ascii="Arial" w:hAnsi="Arial" w:cs="Arial"/>
        </w:rPr>
        <w:t>выпускники техникума, студенты прикасаются к культуре древних славян, знакомятся с началом письменности на Руси, узнают, как всё начиналось.</w:t>
      </w:r>
    </w:p>
    <w:p w:rsidR="00A06FEF" w:rsidRPr="00902A47" w:rsidRDefault="00A06FEF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</w:p>
    <w:p w:rsidR="00E4456F" w:rsidRPr="00902A47" w:rsidRDefault="00A06FEF" w:rsidP="0048424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Литературно-музыкальный вечер «</w:t>
      </w:r>
      <w:r w:rsidR="00E4456F" w:rsidRPr="00902A47">
        <w:rPr>
          <w:rFonts w:ascii="Arial" w:hAnsi="Arial" w:cs="Arial"/>
          <w:b/>
        </w:rPr>
        <w:t>Поговорим о любви…»</w:t>
      </w:r>
    </w:p>
    <w:p w:rsidR="00A06FEF" w:rsidRPr="00902A47" w:rsidRDefault="00A06FEF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F012D" w:rsidRPr="00902A47" w:rsidRDefault="00E4456F" w:rsidP="00484248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902A47">
        <w:rPr>
          <w:rFonts w:ascii="Arial" w:hAnsi="Arial" w:cs="Arial"/>
        </w:rPr>
        <w:t>Также проводятся литературные вечера, где студенты раскрывают свои актерские таланты,</w:t>
      </w:r>
      <w:r w:rsidR="00581FBE" w:rsidRPr="00902A47">
        <w:rPr>
          <w:rFonts w:ascii="Arial" w:hAnsi="Arial" w:cs="Arial"/>
        </w:rPr>
        <w:t xml:space="preserve"> тренируют память, более подробно изучают биографии и творчество писателей и поэтов, учат стихи, поют песни. Всё это способствует лучшему закреплению материала.</w:t>
      </w:r>
      <w:r w:rsidR="00394964" w:rsidRPr="00902A47">
        <w:rPr>
          <w:rFonts w:ascii="Arial" w:hAnsi="Arial" w:cs="Arial"/>
        </w:rPr>
        <w:t xml:space="preserve"> </w:t>
      </w:r>
      <w:r w:rsidR="00BF012D" w:rsidRPr="00902A47">
        <w:rPr>
          <w:rFonts w:ascii="Arial" w:hAnsi="Arial" w:cs="Arial"/>
          <w:color w:val="000000"/>
        </w:rPr>
        <w:t>В обучении театрализации и инсценированию выделяются следующие этапы: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подготовительный: первичное чтение, фрагментарное чтение, непосредственное восприятие текста, осмысление, анализ текста;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исполнительский анализ – интерпретация художественного текста, дополненный элементами театральной технологии (интонирование, мизансцены, эскизы, костюмы, декорации, музыкальное и световое оформление);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репетиционный этап перед воображаемым зрителем;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презентация подготовленного проекта;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рефлексия: обмен впечатлениями после просмотра, создание проблемной ситуации, мотивирующей вновь обращение школьников к тексту, сопоставительный анализ художественного текста и инсценированного эпизода.</w:t>
      </w:r>
    </w:p>
    <w:p w:rsidR="00640E0E" w:rsidRPr="00902A47" w:rsidRDefault="001E0D64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640E0E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Основная задача этих уроков – развитие таких качеств, как память, образное мышление, речь.</w:t>
      </w:r>
    </w:p>
    <w:p w:rsidR="00640E0E" w:rsidRPr="00902A47" w:rsidRDefault="00640E0E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Именно в театрализации </w:t>
      </w:r>
      <w:r w:rsidR="001E0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студенты проявляют себя, глубже узнают материал, который изучают, приходит понимание характеров героев ,их поступков.</w:t>
      </w:r>
    </w:p>
    <w:p w:rsidR="00640E0E" w:rsidRPr="00902A47" w:rsidRDefault="00640E0E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 и углубление театрализованных приемов ведет к осмыслению и усложнению основных понятий, связанных с процессом анализа художественного произведения и возрастными особенностями учащихся. Таким образом, театрализацию можно рассматривать как путь интерпретации художественного текста сценически, с внесением элементов драматического действия. Процесс применения театрализации художественных произведений на уроках литературы основывается на читательском/зрительском сотворчестве ученика с автором, литературы с театром, что позволяет ученику быть субъектом деятельности в учебном процессе, активизируя его познавательную деятельность.</w:t>
      </w:r>
    </w:p>
    <w:p w:rsidR="00640E0E" w:rsidRPr="00902A47" w:rsidRDefault="00640E0E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театрализованных сцен на уроки литературы является одним из важных аспектов реализации межпредметных связей, которые способствуют формированию мировоззрения учащихся, их эстетическому развитию. Основная задача этих уроков - развитие таких качеств, как память, образное мышление, речь.</w:t>
      </w:r>
    </w:p>
    <w:p w:rsidR="00BF012D" w:rsidRPr="00902A47" w:rsidRDefault="00640E0E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в театрализации возможна апробация школьниками накопленных литературоведческих знаний, а также выраж</w:t>
      </w:r>
      <w:r w:rsidR="00751699"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 эмоционального восприятия.</w:t>
      </w:r>
    </w:p>
    <w:p w:rsidR="00751699" w:rsidRPr="00902A47" w:rsidRDefault="00751699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1FB6" w:rsidRPr="00902A47" w:rsidRDefault="00581FBE" w:rsidP="00484248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902A47">
        <w:rPr>
          <w:rFonts w:ascii="Arial" w:hAnsi="Arial" w:cs="Arial"/>
          <w:b/>
        </w:rPr>
        <w:t>Конкурс</w:t>
      </w:r>
      <w:r w:rsidR="00BF012D" w:rsidRPr="00902A47">
        <w:rPr>
          <w:rFonts w:ascii="Arial" w:hAnsi="Arial" w:cs="Arial"/>
          <w:b/>
        </w:rPr>
        <w:t>-проект</w:t>
      </w:r>
      <w:r w:rsidRPr="00902A47">
        <w:rPr>
          <w:rFonts w:ascii="Arial" w:hAnsi="Arial" w:cs="Arial"/>
          <w:b/>
        </w:rPr>
        <w:t xml:space="preserve"> «</w:t>
      </w:r>
      <w:r w:rsidR="00BF012D" w:rsidRPr="00902A47">
        <w:rPr>
          <w:rFonts w:ascii="Arial" w:hAnsi="Arial" w:cs="Arial"/>
          <w:b/>
        </w:rPr>
        <w:t>Правила этикета в среде молодёжи»</w:t>
      </w:r>
    </w:p>
    <w:p w:rsidR="00751699" w:rsidRPr="00902A47" w:rsidRDefault="00751699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12D" w:rsidRPr="00902A47" w:rsidRDefault="00394964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 xml:space="preserve"> Для повышения культуры студентов и ознакомления всем правилам хорошего тона</w:t>
      </w:r>
      <w:r w:rsidR="003A1773" w:rsidRPr="00902A47">
        <w:rPr>
          <w:rFonts w:ascii="Arial" w:hAnsi="Arial" w:cs="Arial"/>
          <w:sz w:val="24"/>
          <w:szCs w:val="24"/>
        </w:rPr>
        <w:t>,</w:t>
      </w:r>
      <w:r w:rsidRPr="00902A47">
        <w:rPr>
          <w:rFonts w:ascii="Arial" w:hAnsi="Arial" w:cs="Arial"/>
          <w:sz w:val="24"/>
          <w:szCs w:val="24"/>
        </w:rPr>
        <w:t xml:space="preserve"> </w:t>
      </w:r>
      <w:r w:rsidR="00BF012D" w:rsidRPr="00902A47">
        <w:rPr>
          <w:rFonts w:ascii="Arial" w:hAnsi="Arial" w:cs="Arial"/>
          <w:sz w:val="24"/>
          <w:szCs w:val="24"/>
        </w:rPr>
        <w:t xml:space="preserve">мы разработали проект «Правила этикета в среде молодёжи», который  предполагает развить и повысить культуру поведения среди студентов техникума, </w:t>
      </w:r>
      <w:r w:rsidRPr="00902A47">
        <w:rPr>
          <w:rFonts w:ascii="Arial" w:hAnsi="Arial" w:cs="Arial"/>
          <w:sz w:val="24"/>
          <w:szCs w:val="24"/>
        </w:rPr>
        <w:t xml:space="preserve"> путём </w:t>
      </w:r>
      <w:r w:rsidR="00BF012D" w:rsidRPr="00902A47">
        <w:rPr>
          <w:rFonts w:ascii="Arial" w:hAnsi="Arial" w:cs="Arial"/>
          <w:sz w:val="24"/>
          <w:szCs w:val="24"/>
        </w:rPr>
        <w:t>проведения мероприятий и акций.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lastRenderedPageBreak/>
        <w:t>Значимость проекта заключается в том, что при его систематическом использовании предполагается повышение культуры молодёжи и статуса самого профессионального образовательного учреждения.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Целями проекта являются:</w:t>
      </w:r>
    </w:p>
    <w:p w:rsidR="00BF012D" w:rsidRPr="00902A47" w:rsidRDefault="00BF012D" w:rsidP="00484248">
      <w:p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 xml:space="preserve">Познакомить студентов техникума с правилами этикета, нравственными ценностями  и нормами поведения,  правилами хорошего тона. </w:t>
      </w:r>
    </w:p>
    <w:p w:rsidR="00BF012D" w:rsidRPr="00902A47" w:rsidRDefault="00BF012D" w:rsidP="00484248">
      <w:p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>Развивать нравственность, этическую культуру, стремление к самосовершенствованию.</w:t>
      </w:r>
    </w:p>
    <w:p w:rsidR="00BF012D" w:rsidRPr="00902A47" w:rsidRDefault="00BF012D" w:rsidP="00484248">
      <w:p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>Воспитывать дружелюбие, вежливость, уважение и чуткость по отношению к другим людям.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Задачами проекта является:</w:t>
      </w:r>
    </w:p>
    <w:p w:rsidR="00BF012D" w:rsidRPr="00902A47" w:rsidRDefault="00BF012D" w:rsidP="00484248">
      <w:p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 xml:space="preserve">На вопросах и примерах из жизни доказать необходимость воспитанности и правил хорошего тона. </w:t>
      </w:r>
    </w:p>
    <w:p w:rsidR="00BF012D" w:rsidRPr="00902A47" w:rsidRDefault="00BF012D" w:rsidP="00484248">
      <w:p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>Показать проявление интеллигентности и воспитанности не только в знаниях, но и в способности к пониманию друг друга, в умении уважительно вести беседу и спорить, вести себя скромно, уметь оказать помощь.</w:t>
      </w:r>
    </w:p>
    <w:p w:rsidR="00BF012D" w:rsidRPr="00902A47" w:rsidRDefault="00BF012D" w:rsidP="00484248">
      <w:p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 xml:space="preserve">Сделать традиционными познавательные внеклассные мероприятия-акции, конкурсы и т.д. 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02A47">
        <w:rPr>
          <w:rFonts w:ascii="Arial" w:hAnsi="Arial" w:cs="Arial"/>
          <w:b/>
          <w:sz w:val="24"/>
          <w:szCs w:val="24"/>
        </w:rPr>
        <w:t>Методика и техника исследования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>Тест - провели тестирование  среди студентов на знание этикета, для этого мы охватили  несколько учебных групп в количестве 95 человек и раздали им опросник. В итоге из этих 95 студентов дали относительно правильные ответы лишь 32 , что показало низкий уровень культуры;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>Практические занятия - были проведены внеклассные мероприятия, которые  дали возможность студентам раскрыться, показать свои знания в области культуры, ознакомиться с нормами этикета. Конкурс-игра «Этикет и мы». «Вечер высокого слога и изящной словесности», где студенты декламировали стихи русских поэтов 19-20 веков, состязались в умении красиво излагать свои мысли, строить грамотно речь на высоком литературном языке. Студенты также  тщательно подготовились к конкурсу «Чайные церемонии мира», где не только рассказали друг другу об этикете народов и их чайной церемонии, но и сами приготовили блюда,представив их.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 xml:space="preserve">Была проведена акция «Во рту сигарета? Тогда прочти стихи поэта!» - задачей, которой было, подойти к курящему студенту с предложением прочесть стихотворение вслух. Реакция на это предложение была неоднозначной - кто-то отмахивался в недоумении, кто-то смеялся, единицы согласились прочесть стихи А.С. Пушкина вместо затяжки сигаретой, однако посещение «курилок » с этой же акцией, в очередной раз, привело студентов к бегству. 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 xml:space="preserve">В акции «Будь культурнее!» - охватили не только студентов техникума, но и пассажиров маршрутных автобусов под № 1,6,15, при проведении акции в автобусах «Будь культурнее», старшее поколение было приятно удивлено, что молодые люди раздают памятки, содержащие правила поведения. </w:t>
      </w:r>
    </w:p>
    <w:p w:rsidR="00BF012D" w:rsidRPr="00902A47" w:rsidRDefault="00BF012D" w:rsidP="00484248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Работа с мастерами групп. Мастер ведёт «Дневник этикета», где он заполняет таблицу с критериями на каждого студента и по итогам месяца в группе выявляется самый культурный, вежливый и тактичный студент.</w:t>
      </w:r>
    </w:p>
    <w:p w:rsidR="00BF012D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>•</w:t>
      </w:r>
      <w:r w:rsidRPr="00902A47">
        <w:rPr>
          <w:rFonts w:ascii="Arial" w:hAnsi="Arial" w:cs="Arial"/>
          <w:sz w:val="24"/>
          <w:szCs w:val="24"/>
        </w:rPr>
        <w:tab/>
        <w:t>Был объявлен конкурс на звание «Самая культурная группа техникума», где были установлены критерии и условия конкурса. Это мероприятие подняло соревновательный дух в группах, каждой группе хотелось доказать, что она самая культурная, воспитанная и  образованная.</w:t>
      </w:r>
    </w:p>
    <w:p w:rsidR="001A3F5F" w:rsidRPr="00902A47" w:rsidRDefault="00BF012D" w:rsidP="0048424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t xml:space="preserve">Таким образом, проект «Правила этикета среди молодёжи» был реализован в течение полутора лет и привнёс много положительных моментов и результатов. </w:t>
      </w:r>
      <w:r w:rsidRPr="00902A47">
        <w:rPr>
          <w:rFonts w:ascii="Arial" w:hAnsi="Arial" w:cs="Arial"/>
          <w:sz w:val="24"/>
          <w:szCs w:val="24"/>
        </w:rPr>
        <w:lastRenderedPageBreak/>
        <w:t>Студенты стали более</w:t>
      </w:r>
      <w:r w:rsidR="003A1773" w:rsidRPr="00902A47">
        <w:rPr>
          <w:rFonts w:ascii="Arial" w:hAnsi="Arial" w:cs="Arial"/>
          <w:sz w:val="24"/>
          <w:szCs w:val="24"/>
        </w:rPr>
        <w:t xml:space="preserve"> вежливы, открыты и культурнее. Н</w:t>
      </w:r>
      <w:r w:rsidRPr="00902A47">
        <w:rPr>
          <w:rFonts w:ascii="Arial" w:hAnsi="Arial" w:cs="Arial"/>
          <w:sz w:val="24"/>
          <w:szCs w:val="24"/>
        </w:rPr>
        <w:t xml:space="preserve">естандартный подход к </w:t>
      </w:r>
      <w:r w:rsidR="003A1773" w:rsidRPr="00902A47">
        <w:rPr>
          <w:rFonts w:ascii="Arial" w:hAnsi="Arial" w:cs="Arial"/>
          <w:sz w:val="24"/>
          <w:szCs w:val="24"/>
        </w:rPr>
        <w:t>проблеме решает трудную задачу-</w:t>
      </w:r>
      <w:r w:rsidRPr="00902A47">
        <w:rPr>
          <w:rFonts w:ascii="Arial" w:hAnsi="Arial" w:cs="Arial"/>
          <w:sz w:val="24"/>
          <w:szCs w:val="24"/>
        </w:rPr>
        <w:t>приобщение молодёжи к культуре, знаниям этикета.</w:t>
      </w:r>
    </w:p>
    <w:p w:rsidR="00FC21FB" w:rsidRPr="00902A47" w:rsidRDefault="00FC21FB" w:rsidP="0048424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66581" w:rsidRPr="00902A47" w:rsidRDefault="00B6425D" w:rsidP="00484248">
      <w:pPr>
        <w:shd w:val="clear" w:color="auto" w:fill="FEFEFE"/>
        <w:spacing w:before="240" w:after="240" w:line="240" w:lineRule="auto"/>
        <w:ind w:left="55" w:right="55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Исследовательская работа </w:t>
      </w:r>
      <w:r w:rsidR="00A66581"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«Почему так слово называется?»</w:t>
      </w:r>
    </w:p>
    <w:p w:rsidR="00A66581" w:rsidRPr="00902A47" w:rsidRDefault="00B6425D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Задание 1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Выделите корень в ряде слов: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Ненасытный, прекрасный, перекресток, осмелиться, затмение, грязнуля, переносица.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Учитель: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Нам известно, что корень – важная обобщающая часть родственных слов и что именно в корневой части слова заключается основное лексическое значение. В качестве примера разберем слово ненастный.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 чтобы выделить корень в этом слове, необходимо подобрать однокоренное слово. Родственное к слову ненастный – ненастье. Следовательно, корень данного слово – ненаст-. С одной стороны, никакого смыслового значения корень нести не может, хотя в нем смутно прослеживается наст- - корка на снегу, образующаяся после сильной оттепели в результате сильных и резких морозов.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смысл, который несет корень, все же есть, только он оказался значительно затертым – связь между словом и его значением стала не такой заметной, как это было раньше.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точки зрения этимологии ненастье происходит от устаревшего слова настье – то есть «ведро», хорошая, ясная погода. А само слово настье восходит к древнему корню наст, образованного от предлога нас помощью суффикса ст. Таким образом, зная, от какого слова происходит какое-либо понятие, можно без труда понять лексическое значение этого понятия.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этим, то есть определением истории происхождения и развития слов, занимается наука этимология. Выяснить этимологию того или иного слова, то есть происхождение и историю изменения, можно, проведя так называемый этимологический анализ.</w:t>
      </w:r>
    </w:p>
    <w:p w:rsidR="00A66581" w:rsidRPr="00902A47" w:rsidRDefault="00B6425D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Задание 2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Выполните этимологический анализ следующих слов, рассуждая по следующему плану: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Почему этот предмет так называется?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Какая часть слова помогает объяснить название предмета?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Почему мы можем использовать корень для объяснения названия?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Перина, ведьма, шиповник, домовой, богатырь, снегирь.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(Происхождение от слов: перо, ведать (знать), шипы, дом, богатый, снег.)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Преподаватель:</w:t>
      </w: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Однако не у всех слов легко выявить первоисточники: этимология некоторых слов стала для нас расплывчатой, для того, чтобы ее выяснить, приходится много рассуждать.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слова ошеломить, опешить. Они относятся к тем словам, первоначальное значение которых оказалось забытым.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Древней Руси шлем назывался шелом. Часто во время боя воины, получая сильный удар по голове, теряли сознание и падали. Они были в прямом смысле ошеломлены. Впрочемслово ошеломить имело также значение «сбить с головы шлем, остаться без шлема». Похожее значение имело слово опростоволоситься, то есть остаться с простыми, не покрытыми головным убором волосами.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наших дней слово ошеломить дошло, сильно изменив свое первоначальное значение. Теперь значение этого слова – «удивить, поразить чье-то воображение».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(Можно порассуждать об этимологии таких слов как: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Говядина – от древнерусского слова говядо – мясо коровы;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Смородина – от древнерусского слова смород, смрад – сильный, резкий запах;</w:t>
      </w:r>
    </w:p>
    <w:p w:rsidR="00A66581" w:rsidRPr="00902A47" w:rsidRDefault="00A66581" w:rsidP="00484248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Ожерелье – несколько измененная форма слова горло. Подобная форма этого слова – жерло).</w:t>
      </w:r>
    </w:p>
    <w:p w:rsidR="00A66581" w:rsidRPr="00902A47" w:rsidRDefault="00B6425D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Задание </w:t>
      </w:r>
      <w:r w:rsidR="00A66581"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3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Определите значение слов, исходя из лексического значения их корней; объясните смысл всего слова.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Фонарщик, наездник, тельняшка, сталевар, лесоруб, подземка, околица, оттепель.</w:t>
      </w:r>
    </w:p>
    <w:p w:rsidR="00A66581" w:rsidRPr="00902A47" w:rsidRDefault="00A66581" w:rsidP="00484248">
      <w:pPr>
        <w:shd w:val="clear" w:color="auto" w:fill="FEFEFE"/>
        <w:spacing w:after="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Интересным для современного человека будет этимологический анализ дней недели.</w:t>
      </w:r>
    </w:p>
    <w:p w:rsidR="00B630FD" w:rsidRPr="00902A47" w:rsidRDefault="00A66581" w:rsidP="00B6425D">
      <w:pPr>
        <w:shd w:val="clear" w:color="auto" w:fill="FEFEFE"/>
        <w:spacing w:after="240" w:line="240" w:lineRule="auto"/>
        <w:ind w:left="110" w:right="1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понедельник образован от слова неделя. Первоначально такое название носил день общего отдыха: неделя происходит от выражения не делати (день, свободный от дел, предназначенный для отдыха). А то, что сейчас в современном русском языке называется неделей, именовалось седмицей – то есть семь дней. Первый день семидневки, или седмицы, именовался понедельником, то есть днем после отдыха. Позже слово седмица стало архаизмом и перестало употребляться, а вот неделя осталась.</w:t>
      </w:r>
    </w:p>
    <w:p w:rsidR="00B630FD" w:rsidRPr="00902A47" w:rsidRDefault="00605856" w:rsidP="00484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Выводы </w:t>
      </w:r>
    </w:p>
    <w:p w:rsidR="00605856" w:rsidRPr="00902A47" w:rsidRDefault="00605856" w:rsidP="00484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sz w:val="24"/>
          <w:szCs w:val="24"/>
          <w:lang w:eastAsia="ru-RU"/>
        </w:rPr>
        <w:t xml:space="preserve">Мой подход к обучению русского языка и литературы даёт положительный результат. Студенты мотивируются, им становится интересен предмет, у них появляется желание исследовать его, появляются успехи, как в теоретическом обучении, так и в </w:t>
      </w:r>
      <w:bookmarkStart w:id="0" w:name="_GoBack"/>
      <w:bookmarkEnd w:id="0"/>
      <w:r w:rsidRPr="00902A47">
        <w:rPr>
          <w:rFonts w:ascii="Arial" w:eastAsia="Times New Roman" w:hAnsi="Arial" w:cs="Arial"/>
          <w:sz w:val="24"/>
          <w:szCs w:val="24"/>
          <w:lang w:eastAsia="ru-RU"/>
        </w:rPr>
        <w:t>профессиональном. Так, студенты, которые занимались творческой и исследовательской деятельностью на уроках русского языка и литературы, проявили себя и как лучшие в профессиональном плане. Это студенты группы Ю-33 –Нератова Лариса, Григорьева Алина,гр.ЭМ-24 –Пилипенко тимофей,гр.СВМ-24 Пилипенко Михаил и др.</w:t>
      </w:r>
    </w:p>
    <w:p w:rsidR="00B630FD" w:rsidRPr="00902A47" w:rsidRDefault="00B630FD" w:rsidP="00484248">
      <w:pPr>
        <w:spacing w:line="240" w:lineRule="auto"/>
        <w:rPr>
          <w:rFonts w:ascii="Arial" w:hAnsi="Arial" w:cs="Arial"/>
          <w:sz w:val="24"/>
          <w:szCs w:val="24"/>
        </w:rPr>
      </w:pPr>
      <w:r w:rsidRPr="00902A47">
        <w:rPr>
          <w:rFonts w:ascii="Arial" w:hAnsi="Arial" w:cs="Arial"/>
          <w:sz w:val="24"/>
          <w:szCs w:val="24"/>
        </w:rPr>
        <w:br w:type="page"/>
      </w:r>
    </w:p>
    <w:p w:rsidR="001A3F5F" w:rsidRPr="00902A47" w:rsidRDefault="001A3F5F" w:rsidP="00484248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1A3F5F" w:rsidRPr="00902A47" w:rsidRDefault="001A3F5F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30FD" w:rsidRPr="00902A47" w:rsidRDefault="00B630FD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Взаимосвязь восприятия и анализа художественных произведений в процессе изучения литературы в школе / под ред. О. Ю. Богдановой. – М., 1984.</w:t>
      </w:r>
    </w:p>
    <w:p w:rsidR="00B630FD" w:rsidRPr="00902A47" w:rsidRDefault="00B630FD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Ершова А. П. и др. Театрально-творческие методы работы на уроке литературы // Театр и образование. – М., 1992.</w:t>
      </w:r>
    </w:p>
    <w:p w:rsidR="00B630FD" w:rsidRPr="00902A47" w:rsidRDefault="00B630FD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Колокольцев Е. Н. Искусство на уроках литературы. – Киев, 1991</w:t>
      </w:r>
    </w:p>
    <w:p w:rsidR="00B630FD" w:rsidRPr="00902A47" w:rsidRDefault="00B630FD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Корст Н. О. Анализ драматических произведений. – В сб. Преподавание литературы в старших классах. – М., 1964.</w:t>
      </w:r>
    </w:p>
    <w:p w:rsidR="00A66581" w:rsidRPr="00902A47" w:rsidRDefault="00A66581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Трубачев О.Н. Труды по этимологии.Слово-История-культура. Языки славянской культуры-М.,2004.</w:t>
      </w:r>
    </w:p>
    <w:p w:rsidR="00B630FD" w:rsidRPr="00902A47" w:rsidRDefault="00B630FD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Маранцман В. Г. Театр и школа // Литература в школе. – 1991.</w:t>
      </w:r>
    </w:p>
    <w:p w:rsidR="00B630FD" w:rsidRPr="00902A47" w:rsidRDefault="00B630FD" w:rsidP="00484248">
      <w:pPr>
        <w:pStyle w:val="af0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преподавания литературы: учебник для студ. Пед. вузов / О. Ю. Богданова, С. А. Леонов, В. Ф. Чертов; под ред. О. Ю. Богдановой. – 3-е изд., испр. – М.: Академия, 2005.</w:t>
      </w:r>
    </w:p>
    <w:p w:rsidR="00B2553C" w:rsidRPr="00902A47" w:rsidRDefault="00B2553C" w:rsidP="00484248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6581" w:rsidRPr="00902A47" w:rsidRDefault="00A66581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1</w:t>
      </w:r>
    </w:p>
    <w:p w:rsidR="00A66581" w:rsidRPr="00902A47" w:rsidRDefault="00A0267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0130" cy="4417969"/>
            <wp:effectExtent l="0" t="0" r="0" b="1905"/>
            <wp:docPr id="3" name="Рисунок 3" descr="C:\Users\ольга\Documents\Древнесловенская буквица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ocuments\Древнесловенская буквица 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484248" w:rsidRPr="00902A47" w:rsidRDefault="00484248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:rsidR="00152056" w:rsidRPr="00902A47" w:rsidRDefault="00152056" w:rsidP="0048424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«Азбучные истины»</w:t>
      </w:r>
    </w:p>
    <w:p w:rsidR="00152056" w:rsidRPr="00902A47" w:rsidRDefault="00152056" w:rsidP="00484248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0130" cy="3825798"/>
            <wp:effectExtent l="0" t="0" r="0" b="3810"/>
            <wp:docPr id="11" name="Рисунок 11" descr="C:\Users\ольга\Documents\азбу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ocuments\азбука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A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52056" w:rsidRPr="00902A47" w:rsidRDefault="00152056" w:rsidP="0048424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056" w:rsidRPr="00902A47" w:rsidRDefault="0015205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2676" w:rsidRPr="00902A47" w:rsidRDefault="00A02676" w:rsidP="00484248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A02676" w:rsidRPr="00902A47" w:rsidSect="00A06FEF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EA" w:rsidRDefault="006927EA" w:rsidP="00BA03A6">
      <w:pPr>
        <w:spacing w:after="0" w:line="240" w:lineRule="auto"/>
      </w:pPr>
      <w:r>
        <w:separator/>
      </w:r>
    </w:p>
  </w:endnote>
  <w:endnote w:type="continuationSeparator" w:id="1">
    <w:p w:rsidR="006927EA" w:rsidRDefault="006927EA" w:rsidP="00BA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0564411"/>
      <w:docPartObj>
        <w:docPartGallery w:val="Page Numbers (Bottom of Page)"/>
        <w:docPartUnique/>
      </w:docPartObj>
    </w:sdtPr>
    <w:sdtContent>
      <w:p w:rsidR="00561FB6" w:rsidRDefault="00AB5300">
        <w:pPr>
          <w:pStyle w:val="ac"/>
          <w:jc w:val="right"/>
        </w:pPr>
        <w:r>
          <w:fldChar w:fldCharType="begin"/>
        </w:r>
        <w:r w:rsidR="00561FB6">
          <w:instrText>PAGE   \* MERGEFORMAT</w:instrText>
        </w:r>
        <w:r>
          <w:fldChar w:fldCharType="separate"/>
        </w:r>
        <w:r w:rsidR="007B47DF">
          <w:rPr>
            <w:noProof/>
          </w:rPr>
          <w:t>6</w:t>
        </w:r>
        <w:r>
          <w:fldChar w:fldCharType="end"/>
        </w:r>
      </w:p>
    </w:sdtContent>
  </w:sdt>
  <w:p w:rsidR="00B2553C" w:rsidRDefault="00B2553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EA" w:rsidRDefault="006927EA" w:rsidP="00BA03A6">
      <w:pPr>
        <w:spacing w:after="0" w:line="240" w:lineRule="auto"/>
      </w:pPr>
      <w:r>
        <w:separator/>
      </w:r>
    </w:p>
  </w:footnote>
  <w:footnote w:type="continuationSeparator" w:id="1">
    <w:p w:rsidR="006927EA" w:rsidRDefault="006927EA" w:rsidP="00BA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E01"/>
    <w:multiLevelType w:val="hybridMultilevel"/>
    <w:tmpl w:val="80D29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90B55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102BA"/>
    <w:multiLevelType w:val="multilevel"/>
    <w:tmpl w:val="A55C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7784F"/>
    <w:multiLevelType w:val="multilevel"/>
    <w:tmpl w:val="682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025F4B"/>
    <w:multiLevelType w:val="multilevel"/>
    <w:tmpl w:val="30F8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0C2419"/>
    <w:multiLevelType w:val="multilevel"/>
    <w:tmpl w:val="A9D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762766"/>
    <w:multiLevelType w:val="multilevel"/>
    <w:tmpl w:val="63D2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C2DF5"/>
    <w:multiLevelType w:val="hybridMultilevel"/>
    <w:tmpl w:val="9126D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6285"/>
    <w:multiLevelType w:val="multilevel"/>
    <w:tmpl w:val="A9D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7B228D"/>
    <w:multiLevelType w:val="multilevel"/>
    <w:tmpl w:val="4E30D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A35D43"/>
    <w:multiLevelType w:val="hybridMultilevel"/>
    <w:tmpl w:val="4A7CC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E0C0F"/>
    <w:multiLevelType w:val="multilevel"/>
    <w:tmpl w:val="A2AA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7546C"/>
    <w:multiLevelType w:val="multilevel"/>
    <w:tmpl w:val="D06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851585"/>
    <w:multiLevelType w:val="hybridMultilevel"/>
    <w:tmpl w:val="301E5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742BD"/>
    <w:multiLevelType w:val="multilevel"/>
    <w:tmpl w:val="3434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124A3D"/>
    <w:multiLevelType w:val="multilevel"/>
    <w:tmpl w:val="8384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E6AD1"/>
    <w:multiLevelType w:val="multilevel"/>
    <w:tmpl w:val="4CFCD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10799E"/>
    <w:multiLevelType w:val="hybridMultilevel"/>
    <w:tmpl w:val="EA2A0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F629C"/>
    <w:multiLevelType w:val="hybridMultilevel"/>
    <w:tmpl w:val="9948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E1033"/>
    <w:multiLevelType w:val="multilevel"/>
    <w:tmpl w:val="711C98A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57709E"/>
    <w:multiLevelType w:val="hybridMultilevel"/>
    <w:tmpl w:val="70CA5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56789"/>
    <w:multiLevelType w:val="multilevel"/>
    <w:tmpl w:val="7DD2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453B0"/>
    <w:multiLevelType w:val="multilevel"/>
    <w:tmpl w:val="86D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98281A"/>
    <w:multiLevelType w:val="multilevel"/>
    <w:tmpl w:val="4136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B35CEC"/>
    <w:multiLevelType w:val="multilevel"/>
    <w:tmpl w:val="26BE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433EA8"/>
    <w:multiLevelType w:val="multilevel"/>
    <w:tmpl w:val="DC56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77494"/>
    <w:multiLevelType w:val="multilevel"/>
    <w:tmpl w:val="60F4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B13A42"/>
    <w:multiLevelType w:val="hybridMultilevel"/>
    <w:tmpl w:val="7F8C8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A0E58"/>
    <w:multiLevelType w:val="multilevel"/>
    <w:tmpl w:val="EC38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35B40"/>
    <w:multiLevelType w:val="hybridMultilevel"/>
    <w:tmpl w:val="10E0CDAE"/>
    <w:lvl w:ilvl="0" w:tplc="0CB00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3B039B"/>
    <w:multiLevelType w:val="multilevel"/>
    <w:tmpl w:val="FC38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853C75"/>
    <w:multiLevelType w:val="multilevel"/>
    <w:tmpl w:val="1AA4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3E414B"/>
    <w:multiLevelType w:val="multilevel"/>
    <w:tmpl w:val="424C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BA6752"/>
    <w:multiLevelType w:val="hybridMultilevel"/>
    <w:tmpl w:val="1DAEF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13"/>
  </w:num>
  <w:num w:numId="5">
    <w:abstractNumId w:val="24"/>
  </w:num>
  <w:num w:numId="6">
    <w:abstractNumId w:val="29"/>
  </w:num>
  <w:num w:numId="7">
    <w:abstractNumId w:val="30"/>
  </w:num>
  <w:num w:numId="8">
    <w:abstractNumId w:val="27"/>
  </w:num>
  <w:num w:numId="9">
    <w:abstractNumId w:val="23"/>
  </w:num>
  <w:num w:numId="10">
    <w:abstractNumId w:val="5"/>
  </w:num>
  <w:num w:numId="11">
    <w:abstractNumId w:val="10"/>
  </w:num>
  <w:num w:numId="12">
    <w:abstractNumId w:val="3"/>
  </w:num>
  <w:num w:numId="13">
    <w:abstractNumId w:val="16"/>
  </w:num>
  <w:num w:numId="14">
    <w:abstractNumId w:val="17"/>
  </w:num>
  <w:num w:numId="15">
    <w:abstractNumId w:val="22"/>
  </w:num>
  <w:num w:numId="16">
    <w:abstractNumId w:val="11"/>
  </w:num>
  <w:num w:numId="17">
    <w:abstractNumId w:val="18"/>
  </w:num>
  <w:num w:numId="18">
    <w:abstractNumId w:val="2"/>
  </w:num>
  <w:num w:numId="19">
    <w:abstractNumId w:val="21"/>
  </w:num>
  <w:num w:numId="20">
    <w:abstractNumId w:val="7"/>
  </w:num>
  <w:num w:numId="21">
    <w:abstractNumId w:val="32"/>
  </w:num>
  <w:num w:numId="22">
    <w:abstractNumId w:val="26"/>
  </w:num>
  <w:num w:numId="23">
    <w:abstractNumId w:val="9"/>
  </w:num>
  <w:num w:numId="24">
    <w:abstractNumId w:val="4"/>
  </w:num>
  <w:num w:numId="25">
    <w:abstractNumId w:val="12"/>
  </w:num>
  <w:num w:numId="26">
    <w:abstractNumId w:val="0"/>
  </w:num>
  <w:num w:numId="27">
    <w:abstractNumId w:val="6"/>
  </w:num>
  <w:num w:numId="28">
    <w:abstractNumId w:val="1"/>
  </w:num>
  <w:num w:numId="29">
    <w:abstractNumId w:val="28"/>
  </w:num>
  <w:num w:numId="30">
    <w:abstractNumId w:val="15"/>
  </w:num>
  <w:num w:numId="31">
    <w:abstractNumId w:val="20"/>
  </w:num>
  <w:num w:numId="32">
    <w:abstractNumId w:val="25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117"/>
    <w:rsid w:val="000122AB"/>
    <w:rsid w:val="0006792F"/>
    <w:rsid w:val="000827D3"/>
    <w:rsid w:val="00095336"/>
    <w:rsid w:val="000C1241"/>
    <w:rsid w:val="000D6C9E"/>
    <w:rsid w:val="00107C1D"/>
    <w:rsid w:val="00152056"/>
    <w:rsid w:val="001A3F5F"/>
    <w:rsid w:val="001D4E40"/>
    <w:rsid w:val="001E0D64"/>
    <w:rsid w:val="002756ED"/>
    <w:rsid w:val="00304BC0"/>
    <w:rsid w:val="0032027F"/>
    <w:rsid w:val="00336117"/>
    <w:rsid w:val="00374FDF"/>
    <w:rsid w:val="00394964"/>
    <w:rsid w:val="003A1773"/>
    <w:rsid w:val="003B248A"/>
    <w:rsid w:val="003E2B8A"/>
    <w:rsid w:val="004045F3"/>
    <w:rsid w:val="00414286"/>
    <w:rsid w:val="0047662C"/>
    <w:rsid w:val="00484248"/>
    <w:rsid w:val="00484C22"/>
    <w:rsid w:val="00497FFA"/>
    <w:rsid w:val="004B1DF8"/>
    <w:rsid w:val="004B2DAD"/>
    <w:rsid w:val="004D1116"/>
    <w:rsid w:val="00544A60"/>
    <w:rsid w:val="00561FB6"/>
    <w:rsid w:val="00581FBE"/>
    <w:rsid w:val="00590D98"/>
    <w:rsid w:val="00605856"/>
    <w:rsid w:val="00640E0E"/>
    <w:rsid w:val="00655F4E"/>
    <w:rsid w:val="00663814"/>
    <w:rsid w:val="00664F40"/>
    <w:rsid w:val="006710D0"/>
    <w:rsid w:val="006927EA"/>
    <w:rsid w:val="00696B8B"/>
    <w:rsid w:val="006F4B12"/>
    <w:rsid w:val="00751699"/>
    <w:rsid w:val="0075498E"/>
    <w:rsid w:val="007841B9"/>
    <w:rsid w:val="007B47DF"/>
    <w:rsid w:val="007B6969"/>
    <w:rsid w:val="007C4BFF"/>
    <w:rsid w:val="007C6B9F"/>
    <w:rsid w:val="008264F2"/>
    <w:rsid w:val="00860A2C"/>
    <w:rsid w:val="00864A19"/>
    <w:rsid w:val="008705A9"/>
    <w:rsid w:val="00885A23"/>
    <w:rsid w:val="008A1B0C"/>
    <w:rsid w:val="00902A47"/>
    <w:rsid w:val="0090761D"/>
    <w:rsid w:val="009656AF"/>
    <w:rsid w:val="00990B7B"/>
    <w:rsid w:val="009A56C1"/>
    <w:rsid w:val="00A02676"/>
    <w:rsid w:val="00A06FEF"/>
    <w:rsid w:val="00A66581"/>
    <w:rsid w:val="00A720F8"/>
    <w:rsid w:val="00AA7B55"/>
    <w:rsid w:val="00AB5300"/>
    <w:rsid w:val="00B2553C"/>
    <w:rsid w:val="00B32F4E"/>
    <w:rsid w:val="00B630FD"/>
    <w:rsid w:val="00B6425D"/>
    <w:rsid w:val="00BA03A6"/>
    <w:rsid w:val="00BA5AC4"/>
    <w:rsid w:val="00BC3296"/>
    <w:rsid w:val="00BF012D"/>
    <w:rsid w:val="00C13892"/>
    <w:rsid w:val="00C63413"/>
    <w:rsid w:val="00C7162A"/>
    <w:rsid w:val="00E40B8C"/>
    <w:rsid w:val="00E42826"/>
    <w:rsid w:val="00E4379E"/>
    <w:rsid w:val="00E4456F"/>
    <w:rsid w:val="00F17EAF"/>
    <w:rsid w:val="00F31146"/>
    <w:rsid w:val="00F37361"/>
    <w:rsid w:val="00F81E92"/>
    <w:rsid w:val="00FC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A03A6"/>
  </w:style>
  <w:style w:type="paragraph" w:styleId="a4">
    <w:name w:val="Title"/>
    <w:basedOn w:val="a"/>
    <w:next w:val="a"/>
    <w:link w:val="a5"/>
    <w:uiPriority w:val="10"/>
    <w:qFormat/>
    <w:rsid w:val="00BA03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BA03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A03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BA0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3A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A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03A6"/>
  </w:style>
  <w:style w:type="paragraph" w:styleId="ac">
    <w:name w:val="footer"/>
    <w:basedOn w:val="a"/>
    <w:link w:val="ad"/>
    <w:uiPriority w:val="99"/>
    <w:unhideWhenUsed/>
    <w:rsid w:val="00BA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03A6"/>
  </w:style>
  <w:style w:type="paragraph" w:styleId="ae">
    <w:name w:val="Normal (Web)"/>
    <w:basedOn w:val="a"/>
    <w:uiPriority w:val="99"/>
    <w:unhideWhenUsed/>
    <w:rsid w:val="00561FB6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1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3892"/>
  </w:style>
  <w:style w:type="table" w:styleId="af">
    <w:name w:val="Table Grid"/>
    <w:basedOn w:val="a1"/>
    <w:uiPriority w:val="59"/>
    <w:rsid w:val="00E4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F81E92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655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A03A6"/>
  </w:style>
  <w:style w:type="paragraph" w:styleId="a4">
    <w:name w:val="Title"/>
    <w:basedOn w:val="a"/>
    <w:next w:val="a"/>
    <w:link w:val="a5"/>
    <w:uiPriority w:val="10"/>
    <w:qFormat/>
    <w:rsid w:val="00BA03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BA03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A03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BA0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3A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A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03A6"/>
  </w:style>
  <w:style w:type="paragraph" w:styleId="ac">
    <w:name w:val="footer"/>
    <w:basedOn w:val="a"/>
    <w:link w:val="ad"/>
    <w:uiPriority w:val="99"/>
    <w:unhideWhenUsed/>
    <w:rsid w:val="00BA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03A6"/>
  </w:style>
  <w:style w:type="paragraph" w:styleId="ae">
    <w:name w:val="Normal (Web)"/>
    <w:basedOn w:val="a"/>
    <w:uiPriority w:val="99"/>
    <w:unhideWhenUsed/>
    <w:rsid w:val="00561FB6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1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3892"/>
  </w:style>
  <w:style w:type="table" w:styleId="af">
    <w:name w:val="Table Grid"/>
    <w:basedOn w:val="a1"/>
    <w:uiPriority w:val="59"/>
    <w:rsid w:val="00E4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81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624">
              <w:marLeft w:val="1486"/>
              <w:marRight w:val="1486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83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705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877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996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89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626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379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435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9639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0963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3907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0242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725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782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198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398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7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45424">
                          <w:marLeft w:val="40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97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6420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06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9748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4449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6076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684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413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9643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6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8836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8302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7537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0513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9809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7387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7649">
              <w:marLeft w:val="1486"/>
              <w:marRight w:val="1486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32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53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542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9217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9999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757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87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92481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972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4896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9797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74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1619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8251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762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388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656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3813">
                          <w:marLeft w:val="40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1934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09303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60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1733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64393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579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24513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02444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15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29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0294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06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89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666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7844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48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lganik_ar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385B-55C0-4D0F-9DF1-02571C09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12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Traktor</cp:lastModifiedBy>
  <cp:revision>25</cp:revision>
  <dcterms:created xsi:type="dcterms:W3CDTF">2018-06-06T09:59:00Z</dcterms:created>
  <dcterms:modified xsi:type="dcterms:W3CDTF">2019-02-12T00:31:00Z</dcterms:modified>
</cp:coreProperties>
</file>