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80"/>
        <w:tblpPr w:leftFromText="180" w:rightFromText="180" w:vertAnchor="page" w:horzAnchor="margin" w:tblpY="1081"/>
        <w:tblW w:w="0" w:type="auto"/>
        <w:tblLook w:val="04A0"/>
      </w:tblPr>
      <w:tblGrid>
        <w:gridCol w:w="1528"/>
        <w:gridCol w:w="8042"/>
      </w:tblGrid>
      <w:tr w:rsidR="0065114D" w:rsidRPr="004731C0" w:rsidTr="00F52F47">
        <w:trPr>
          <w:trHeight w:val="518"/>
        </w:trPr>
        <w:tc>
          <w:tcPr>
            <w:tcW w:w="1528" w:type="dxa"/>
            <w:vMerge w:val="restart"/>
          </w:tcPr>
          <w:p w:rsidR="0065114D" w:rsidRPr="004731C0" w:rsidRDefault="0065114D" w:rsidP="00CD053C">
            <w:pPr>
              <w:pStyle w:val="Default"/>
            </w:pPr>
            <w:bookmarkStart w:id="0" w:name="_GoBack"/>
            <w:bookmarkEnd w:id="0"/>
            <w:r w:rsidRPr="004731C0">
              <w:rPr>
                <w:noProof/>
                <w:lang w:eastAsia="ru-RU"/>
              </w:rPr>
              <w:drawing>
                <wp:anchor distT="0" distB="0" distL="114300" distR="114300" simplePos="0" relativeHeight="251659264" behindDoc="0" locked="0" layoutInCell="1" allowOverlap="1">
                  <wp:simplePos x="0" y="0"/>
                  <wp:positionH relativeFrom="column">
                    <wp:posOffset>8002</wp:posOffset>
                  </wp:positionH>
                  <wp:positionV relativeFrom="paragraph">
                    <wp:posOffset>42291</wp:posOffset>
                  </wp:positionV>
                  <wp:extent cx="786384" cy="789710"/>
                  <wp:effectExtent l="0" t="0" r="0" b="0"/>
                  <wp:wrapNone/>
                  <wp:docPr id="3"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6993" cy="800364"/>
                          </a:xfrm>
                          <a:prstGeom prst="rect">
                            <a:avLst/>
                          </a:prstGeom>
                          <a:noFill/>
                          <a:ln>
                            <a:noFill/>
                          </a:ln>
                        </pic:spPr>
                      </pic:pic>
                    </a:graphicData>
                  </a:graphic>
                </wp:anchor>
              </w:drawing>
            </w:r>
          </w:p>
          <w:p w:rsidR="0065114D" w:rsidRPr="004731C0" w:rsidRDefault="0065114D" w:rsidP="00CD053C"/>
          <w:p w:rsidR="0065114D" w:rsidRPr="004731C0" w:rsidRDefault="0065114D" w:rsidP="00CD053C">
            <w:pPr>
              <w:jc w:val="center"/>
            </w:pPr>
          </w:p>
          <w:p w:rsidR="0065114D" w:rsidRPr="004731C0" w:rsidRDefault="0065114D" w:rsidP="00CD053C">
            <w:pPr>
              <w:jc w:val="center"/>
            </w:pPr>
          </w:p>
        </w:tc>
        <w:tc>
          <w:tcPr>
            <w:tcW w:w="8042" w:type="dxa"/>
          </w:tcPr>
          <w:p w:rsidR="0065114D" w:rsidRPr="00AD398F" w:rsidRDefault="0065114D" w:rsidP="00CD053C">
            <w:pPr>
              <w:jc w:val="center"/>
              <w:rPr>
                <w:rFonts w:ascii="Times New Roman" w:hAnsi="Times New Roman" w:cs="Times New Roman"/>
                <w:sz w:val="24"/>
                <w:szCs w:val="24"/>
              </w:rPr>
            </w:pPr>
            <w:r w:rsidRPr="00AD398F">
              <w:rPr>
                <w:rFonts w:ascii="Times New Roman" w:hAnsi="Times New Roman" w:cs="Times New Roman"/>
                <w:spacing w:val="-1"/>
                <w:sz w:val="24"/>
                <w:szCs w:val="24"/>
              </w:rPr>
              <w:t>Министерство образования</w:t>
            </w:r>
            <w:r w:rsidRPr="00AD398F">
              <w:rPr>
                <w:rFonts w:ascii="Times New Roman" w:hAnsi="Times New Roman" w:cs="Times New Roman"/>
                <w:spacing w:val="-1"/>
                <w:sz w:val="24"/>
                <w:szCs w:val="24"/>
                <w:lang w:val="sah-RU"/>
              </w:rPr>
              <w:t xml:space="preserve">  и науки</w:t>
            </w:r>
            <w:r w:rsidRPr="00AD398F">
              <w:rPr>
                <w:rFonts w:ascii="Times New Roman" w:hAnsi="Times New Roman" w:cs="Times New Roman"/>
                <w:spacing w:val="-1"/>
                <w:sz w:val="24"/>
                <w:szCs w:val="24"/>
              </w:rPr>
              <w:t xml:space="preserve"> Республики Саха </w:t>
            </w:r>
            <w:r w:rsidRPr="00AD398F">
              <w:rPr>
                <w:rFonts w:ascii="Times New Roman" w:hAnsi="Times New Roman" w:cs="Times New Roman"/>
                <w:sz w:val="24"/>
                <w:szCs w:val="24"/>
              </w:rPr>
              <w:t>(Якутия)</w:t>
            </w:r>
          </w:p>
        </w:tc>
      </w:tr>
      <w:tr w:rsidR="0065114D" w:rsidRPr="004731C0" w:rsidTr="00F52F47">
        <w:trPr>
          <w:trHeight w:val="750"/>
        </w:trPr>
        <w:tc>
          <w:tcPr>
            <w:tcW w:w="1528" w:type="dxa"/>
            <w:vMerge/>
          </w:tcPr>
          <w:p w:rsidR="0065114D" w:rsidRPr="004731C0" w:rsidRDefault="0065114D" w:rsidP="00CD053C">
            <w:pPr>
              <w:rPr>
                <w:noProof/>
              </w:rPr>
            </w:pPr>
          </w:p>
        </w:tc>
        <w:tc>
          <w:tcPr>
            <w:tcW w:w="8042" w:type="dxa"/>
          </w:tcPr>
          <w:p w:rsidR="0065114D" w:rsidRPr="00AD398F" w:rsidRDefault="0065114D" w:rsidP="00CD053C">
            <w:pPr>
              <w:jc w:val="center"/>
              <w:rPr>
                <w:rFonts w:ascii="Times New Roman" w:hAnsi="Times New Roman" w:cs="Times New Roman"/>
                <w:sz w:val="24"/>
                <w:szCs w:val="24"/>
              </w:rPr>
            </w:pPr>
            <w:r w:rsidRPr="00AD398F">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AD398F">
              <w:rPr>
                <w:rFonts w:ascii="Times New Roman" w:hAnsi="Times New Roman" w:cs="Times New Roman"/>
                <w:spacing w:val="-1"/>
                <w:sz w:val="24"/>
                <w:szCs w:val="24"/>
              </w:rPr>
              <w:t>Республики Саха (Якутия)</w:t>
            </w:r>
          </w:p>
          <w:p w:rsidR="0065114D" w:rsidRPr="00AD398F" w:rsidRDefault="0065114D" w:rsidP="00CD053C">
            <w:pPr>
              <w:jc w:val="center"/>
              <w:rPr>
                <w:rFonts w:ascii="Times New Roman" w:hAnsi="Times New Roman" w:cs="Times New Roman"/>
                <w:sz w:val="24"/>
                <w:szCs w:val="24"/>
              </w:rPr>
            </w:pPr>
            <w:r w:rsidRPr="00AD398F">
              <w:rPr>
                <w:rFonts w:ascii="Times New Roman" w:hAnsi="Times New Roman" w:cs="Times New Roman"/>
                <w:spacing w:val="-1"/>
                <w:sz w:val="24"/>
                <w:szCs w:val="24"/>
              </w:rPr>
              <w:t>«Якутский промышленный техникум имени Т.Г. Десяткина»</w:t>
            </w:r>
          </w:p>
        </w:tc>
      </w:tr>
    </w:tbl>
    <w:p w:rsidR="0065114D" w:rsidRDefault="0065114D" w:rsidP="0065114D">
      <w:pPr>
        <w:keepNext/>
        <w:keepLines/>
        <w:widowControl w:val="0"/>
        <w:suppressAutoHyphens/>
        <w:autoSpaceDE w:val="0"/>
        <w:autoSpaceDN w:val="0"/>
        <w:adjustRightInd w:val="0"/>
        <w:spacing w:line="360" w:lineRule="auto"/>
        <w:jc w:val="right"/>
        <w:rPr>
          <w:rFonts w:ascii="Times New Roman" w:hAnsi="Times New Roman" w:cs="Times New Roman"/>
          <w:b/>
        </w:rPr>
      </w:pPr>
    </w:p>
    <w:p w:rsidR="0065114D" w:rsidRPr="00AD398F" w:rsidRDefault="0065114D" w:rsidP="0065114D">
      <w:pPr>
        <w:keepNext/>
        <w:keepLines/>
        <w:widowControl w:val="0"/>
        <w:suppressAutoHyphens/>
        <w:autoSpaceDE w:val="0"/>
        <w:autoSpaceDN w:val="0"/>
        <w:adjustRightInd w:val="0"/>
        <w:spacing w:after="0" w:line="276" w:lineRule="auto"/>
        <w:jc w:val="right"/>
        <w:rPr>
          <w:rFonts w:ascii="Times New Roman" w:hAnsi="Times New Roman" w:cs="Times New Roman"/>
          <w:b/>
          <w:lang w:val="sah-RU"/>
        </w:rPr>
      </w:pPr>
      <w:r w:rsidRPr="00AD398F">
        <w:rPr>
          <w:rFonts w:ascii="Times New Roman" w:hAnsi="Times New Roman" w:cs="Times New Roman"/>
          <w:b/>
        </w:rPr>
        <w:t>УТВЕРЖДАЮ</w:t>
      </w:r>
    </w:p>
    <w:p w:rsidR="0065114D" w:rsidRPr="00AD398F" w:rsidRDefault="00F52F47" w:rsidP="0065114D">
      <w:pPr>
        <w:keepNext/>
        <w:keepLines/>
        <w:widowControl w:val="0"/>
        <w:suppressAutoHyphens/>
        <w:autoSpaceDE w:val="0"/>
        <w:autoSpaceDN w:val="0"/>
        <w:adjustRightInd w:val="0"/>
        <w:spacing w:after="0" w:line="276" w:lineRule="auto"/>
        <w:jc w:val="right"/>
        <w:rPr>
          <w:rFonts w:ascii="Times New Roman" w:hAnsi="Times New Roman" w:cs="Times New Roman"/>
          <w:b/>
          <w:lang w:val="sah-RU"/>
        </w:rPr>
      </w:pPr>
      <w:r>
        <w:rPr>
          <w:rFonts w:ascii="Times New Roman" w:hAnsi="Times New Roman" w:cs="Times New Roman"/>
          <w:b/>
        </w:rPr>
        <w:t>И.о. д</w:t>
      </w:r>
      <w:r w:rsidR="0065114D" w:rsidRPr="00AD398F">
        <w:rPr>
          <w:rFonts w:ascii="Times New Roman" w:hAnsi="Times New Roman" w:cs="Times New Roman"/>
          <w:b/>
        </w:rPr>
        <w:t>иректор</w:t>
      </w:r>
      <w:r>
        <w:rPr>
          <w:rFonts w:ascii="Times New Roman" w:hAnsi="Times New Roman" w:cs="Times New Roman"/>
          <w:b/>
        </w:rPr>
        <w:t>а</w:t>
      </w:r>
      <w:r w:rsidR="0065114D" w:rsidRPr="00AD398F">
        <w:rPr>
          <w:rFonts w:ascii="Times New Roman" w:hAnsi="Times New Roman" w:cs="Times New Roman"/>
          <w:b/>
        </w:rPr>
        <w:t xml:space="preserve"> </w:t>
      </w:r>
    </w:p>
    <w:p w:rsidR="0065114D" w:rsidRDefault="0065114D" w:rsidP="0065114D">
      <w:pPr>
        <w:keepNext/>
        <w:keepLines/>
        <w:widowControl w:val="0"/>
        <w:suppressAutoHyphens/>
        <w:autoSpaceDE w:val="0"/>
        <w:autoSpaceDN w:val="0"/>
        <w:adjustRightInd w:val="0"/>
        <w:spacing w:after="0" w:line="276" w:lineRule="auto"/>
        <w:jc w:val="right"/>
        <w:rPr>
          <w:rFonts w:ascii="Times New Roman" w:hAnsi="Times New Roman" w:cs="Times New Roman"/>
          <w:b/>
        </w:rPr>
      </w:pPr>
      <w:r w:rsidRPr="00AD398F">
        <w:rPr>
          <w:rFonts w:ascii="Times New Roman" w:hAnsi="Times New Roman" w:cs="Times New Roman"/>
          <w:b/>
        </w:rPr>
        <w:t>ГАПОУ РС (Я)</w:t>
      </w:r>
      <w:r w:rsidR="00F52F47">
        <w:rPr>
          <w:rFonts w:ascii="Times New Roman" w:hAnsi="Times New Roman" w:cs="Times New Roman"/>
          <w:b/>
          <w:lang w:val="sah-RU"/>
        </w:rPr>
        <w:t xml:space="preserve"> </w:t>
      </w:r>
      <w:r w:rsidR="00F52F47">
        <w:rPr>
          <w:rFonts w:ascii="Times New Roman" w:hAnsi="Times New Roman" w:cs="Times New Roman"/>
          <w:b/>
        </w:rPr>
        <w:t>«</w:t>
      </w:r>
      <w:r w:rsidR="00F52F47">
        <w:rPr>
          <w:rFonts w:ascii="Times New Roman" w:hAnsi="Times New Roman" w:cs="Times New Roman"/>
          <w:b/>
          <w:lang w:val="sah-RU"/>
        </w:rPr>
        <w:t>ЯПТ им. Т.Г. Десяткина</w:t>
      </w:r>
      <w:r w:rsidR="00F52F47">
        <w:rPr>
          <w:rFonts w:ascii="Times New Roman" w:hAnsi="Times New Roman" w:cs="Times New Roman"/>
          <w:b/>
        </w:rPr>
        <w:t>»</w:t>
      </w:r>
    </w:p>
    <w:p w:rsidR="00F52F47" w:rsidRPr="00F52F47" w:rsidRDefault="00F52F47" w:rsidP="0065114D">
      <w:pPr>
        <w:keepNext/>
        <w:keepLines/>
        <w:widowControl w:val="0"/>
        <w:suppressAutoHyphens/>
        <w:autoSpaceDE w:val="0"/>
        <w:autoSpaceDN w:val="0"/>
        <w:adjustRightInd w:val="0"/>
        <w:spacing w:after="0" w:line="276" w:lineRule="auto"/>
        <w:jc w:val="right"/>
        <w:rPr>
          <w:rFonts w:ascii="Times New Roman" w:hAnsi="Times New Roman" w:cs="Times New Roman"/>
          <w:b/>
        </w:rPr>
      </w:pPr>
      <w:r>
        <w:rPr>
          <w:rFonts w:ascii="Times New Roman" w:hAnsi="Times New Roman" w:cs="Times New Roman"/>
          <w:b/>
        </w:rPr>
        <w:t>Филиппов М.И.</w:t>
      </w:r>
    </w:p>
    <w:p w:rsidR="0065114D" w:rsidRPr="00AD398F" w:rsidRDefault="006A767A" w:rsidP="0065114D">
      <w:pPr>
        <w:keepNext/>
        <w:keepLines/>
        <w:widowControl w:val="0"/>
        <w:suppressAutoHyphens/>
        <w:autoSpaceDE w:val="0"/>
        <w:autoSpaceDN w:val="0"/>
        <w:adjustRightInd w:val="0"/>
        <w:spacing w:after="0" w:line="276" w:lineRule="auto"/>
        <w:jc w:val="right"/>
        <w:rPr>
          <w:rFonts w:ascii="Times New Roman" w:hAnsi="Times New Roman" w:cs="Times New Roman"/>
          <w:b/>
          <w:lang w:val="sah-RU"/>
        </w:rPr>
      </w:pPr>
      <w:r>
        <w:rPr>
          <w:rFonts w:ascii="Times New Roman" w:hAnsi="Times New Roman" w:cs="Times New Roman"/>
          <w:b/>
        </w:rPr>
        <w:t>____________</w:t>
      </w:r>
      <w:r w:rsidR="0065114D" w:rsidRPr="00AD398F">
        <w:rPr>
          <w:rFonts w:ascii="Times New Roman" w:hAnsi="Times New Roman" w:cs="Times New Roman"/>
          <w:b/>
        </w:rPr>
        <w:t>_____________</w:t>
      </w:r>
    </w:p>
    <w:p w:rsidR="0065114D" w:rsidRDefault="002E07B7" w:rsidP="0065114D">
      <w:pPr>
        <w:spacing w:after="0" w:line="276" w:lineRule="auto"/>
        <w:jc w:val="right"/>
        <w:rPr>
          <w:rFonts w:ascii="Times New Roman" w:hAnsi="Times New Roman" w:cs="Times New Roman"/>
          <w:b/>
          <w:bCs/>
          <w:sz w:val="24"/>
          <w:szCs w:val="24"/>
        </w:rPr>
      </w:pPr>
      <w:r>
        <w:rPr>
          <w:rFonts w:ascii="Times New Roman" w:hAnsi="Times New Roman" w:cs="Times New Roman"/>
          <w:b/>
        </w:rPr>
        <w:t>«____»_____________ 2024</w:t>
      </w:r>
      <w:r w:rsidR="0065114D">
        <w:rPr>
          <w:rFonts w:ascii="Times New Roman" w:hAnsi="Times New Roman" w:cs="Times New Roman"/>
          <w:b/>
        </w:rPr>
        <w:t xml:space="preserve"> </w:t>
      </w:r>
      <w:r w:rsidR="0065114D" w:rsidRPr="00AD398F">
        <w:rPr>
          <w:rFonts w:ascii="Times New Roman" w:hAnsi="Times New Roman" w:cs="Times New Roman"/>
          <w:b/>
        </w:rPr>
        <w:t xml:space="preserve"> г.</w:t>
      </w:r>
    </w:p>
    <w:p w:rsidR="0065114D" w:rsidRDefault="0065114D" w:rsidP="003C567A">
      <w:pPr>
        <w:spacing w:after="200" w:line="276" w:lineRule="auto"/>
        <w:jc w:val="center"/>
        <w:rPr>
          <w:rFonts w:ascii="Times New Roman" w:eastAsia="Times New Roman" w:hAnsi="Times New Roman" w:cs="Times New Roman"/>
          <w:b/>
          <w:bCs/>
          <w:sz w:val="24"/>
          <w:szCs w:val="24"/>
          <w:lang w:eastAsia="ru-RU"/>
        </w:rPr>
      </w:pPr>
    </w:p>
    <w:p w:rsidR="0065114D" w:rsidRDefault="0065114D" w:rsidP="003C567A">
      <w:pPr>
        <w:spacing w:after="200" w:line="276" w:lineRule="auto"/>
        <w:jc w:val="center"/>
        <w:rPr>
          <w:rFonts w:ascii="Times New Roman" w:eastAsia="Times New Roman" w:hAnsi="Times New Roman" w:cs="Times New Roman"/>
          <w:b/>
          <w:bCs/>
          <w:sz w:val="24"/>
          <w:szCs w:val="24"/>
          <w:lang w:eastAsia="ru-RU"/>
        </w:rPr>
      </w:pPr>
    </w:p>
    <w:p w:rsidR="0065114D" w:rsidRDefault="0065114D" w:rsidP="003C567A">
      <w:pPr>
        <w:spacing w:after="200" w:line="276" w:lineRule="auto"/>
        <w:jc w:val="center"/>
        <w:rPr>
          <w:rFonts w:ascii="Times New Roman" w:eastAsia="Times New Roman" w:hAnsi="Times New Roman" w:cs="Times New Roman"/>
          <w:b/>
          <w:bCs/>
          <w:sz w:val="24"/>
          <w:szCs w:val="24"/>
          <w:lang w:eastAsia="ru-RU"/>
        </w:rPr>
      </w:pPr>
    </w:p>
    <w:p w:rsidR="001541B2" w:rsidRDefault="001541B2" w:rsidP="003C567A">
      <w:pPr>
        <w:spacing w:after="200" w:line="276" w:lineRule="auto"/>
        <w:jc w:val="center"/>
        <w:rPr>
          <w:rFonts w:ascii="Times New Roman" w:eastAsia="Times New Roman" w:hAnsi="Times New Roman" w:cs="Times New Roman"/>
          <w:b/>
          <w:bCs/>
          <w:sz w:val="24"/>
          <w:szCs w:val="24"/>
          <w:lang w:eastAsia="ru-RU"/>
        </w:rPr>
      </w:pPr>
    </w:p>
    <w:p w:rsidR="0065114D" w:rsidRDefault="0065114D" w:rsidP="003C567A">
      <w:pPr>
        <w:spacing w:after="200" w:line="276" w:lineRule="auto"/>
        <w:jc w:val="center"/>
        <w:rPr>
          <w:rFonts w:ascii="Times New Roman" w:eastAsia="Times New Roman" w:hAnsi="Times New Roman" w:cs="Times New Roman"/>
          <w:b/>
          <w:bCs/>
          <w:sz w:val="24"/>
          <w:szCs w:val="24"/>
          <w:lang w:eastAsia="ru-RU"/>
        </w:rPr>
      </w:pPr>
    </w:p>
    <w:p w:rsidR="0065114D" w:rsidRDefault="0065114D" w:rsidP="0065114D">
      <w:pPr>
        <w:jc w:val="center"/>
        <w:rPr>
          <w:rFonts w:ascii="Times New Roman" w:hAnsi="Times New Roman"/>
          <w:b/>
        </w:rPr>
      </w:pPr>
      <w:r>
        <w:rPr>
          <w:rFonts w:ascii="Times New Roman" w:hAnsi="Times New Roman"/>
          <w:b/>
          <w:bCs/>
          <w:sz w:val="24"/>
          <w:szCs w:val="24"/>
        </w:rPr>
        <w:t xml:space="preserve">ОСНОВНАЯ ПРОФЕССИОНАЛЬНАЯ </w:t>
      </w:r>
      <w:r w:rsidRPr="00866EA1">
        <w:rPr>
          <w:rFonts w:ascii="Times New Roman" w:hAnsi="Times New Roman"/>
          <w:b/>
          <w:bCs/>
          <w:sz w:val="24"/>
          <w:szCs w:val="24"/>
        </w:rPr>
        <w:t>ОБРАЗОВАТЕЛЬНАЯ ПРОГРАММА</w:t>
      </w:r>
      <w:r>
        <w:rPr>
          <w:rFonts w:ascii="Times New Roman" w:hAnsi="Times New Roman"/>
          <w:b/>
          <w:bCs/>
          <w:sz w:val="24"/>
          <w:szCs w:val="24"/>
        </w:rPr>
        <w:br/>
      </w:r>
    </w:p>
    <w:p w:rsidR="0065114D" w:rsidRPr="001C33BF" w:rsidRDefault="0065114D" w:rsidP="0065114D">
      <w:pPr>
        <w:jc w:val="center"/>
        <w:rPr>
          <w:rFonts w:ascii="Times New Roman" w:hAnsi="Times New Roman" w:cs="Times New Roman"/>
          <w:b/>
          <w:bCs/>
          <w:sz w:val="24"/>
          <w:szCs w:val="24"/>
        </w:rPr>
      </w:pPr>
    </w:p>
    <w:p w:rsidR="0065114D" w:rsidRPr="001C33BF" w:rsidRDefault="0065114D" w:rsidP="001541B2">
      <w:pPr>
        <w:spacing w:after="0"/>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rsidR="0065114D" w:rsidRPr="001C33BF" w:rsidRDefault="0065114D" w:rsidP="001541B2">
      <w:pPr>
        <w:spacing w:after="0"/>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rsidR="0065114D" w:rsidRDefault="0065114D" w:rsidP="0065114D">
      <w:pPr>
        <w:jc w:val="center"/>
        <w:rPr>
          <w:rFonts w:ascii="Times New Roman" w:hAnsi="Times New Roman" w:cs="Times New Roman"/>
          <w:b/>
          <w:sz w:val="24"/>
          <w:szCs w:val="24"/>
        </w:rPr>
      </w:pPr>
    </w:p>
    <w:p w:rsidR="007000F7" w:rsidRPr="001C33BF" w:rsidRDefault="007000F7" w:rsidP="0065114D">
      <w:pPr>
        <w:jc w:val="center"/>
        <w:rPr>
          <w:rFonts w:ascii="Times New Roman" w:hAnsi="Times New Roman" w:cs="Times New Roman"/>
          <w:b/>
          <w:sz w:val="24"/>
          <w:szCs w:val="24"/>
        </w:rPr>
      </w:pPr>
    </w:p>
    <w:p w:rsidR="0065114D" w:rsidRPr="001C33BF" w:rsidRDefault="0065114D" w:rsidP="001541B2">
      <w:pPr>
        <w:spacing w:after="0"/>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rsidR="008249AA" w:rsidRPr="008249AA" w:rsidRDefault="008249AA" w:rsidP="008249AA">
      <w:pPr>
        <w:jc w:val="center"/>
        <w:rPr>
          <w:rFonts w:ascii="Times New Roman" w:eastAsia="Times New Roman" w:hAnsi="Times New Roman" w:cs="Times New Roman"/>
          <w:bCs/>
          <w:sz w:val="24"/>
          <w:szCs w:val="24"/>
          <w:lang w:eastAsia="ru-RU"/>
        </w:rPr>
      </w:pPr>
      <w:r w:rsidRPr="008249AA">
        <w:rPr>
          <w:rFonts w:ascii="Times New Roman" w:eastAsia="Times New Roman" w:hAnsi="Times New Roman" w:cs="Times New Roman"/>
          <w:bCs/>
          <w:sz w:val="24"/>
          <w:szCs w:val="24"/>
          <w:lang w:eastAsia="ru-RU"/>
        </w:rPr>
        <w:t>подготовки квалифицированных рабочих, служащих</w:t>
      </w:r>
    </w:p>
    <w:p w:rsidR="003C567A" w:rsidRPr="003C567A" w:rsidRDefault="003C567A" w:rsidP="003C567A">
      <w:pPr>
        <w:spacing w:after="200" w:line="276" w:lineRule="auto"/>
        <w:jc w:val="center"/>
        <w:rPr>
          <w:rFonts w:ascii="Times New Roman" w:eastAsia="Times New Roman" w:hAnsi="Times New Roman" w:cs="Times New Roman"/>
          <w:bCs/>
          <w:sz w:val="24"/>
          <w:szCs w:val="24"/>
          <w:lang w:eastAsia="ru-RU"/>
        </w:rPr>
      </w:pPr>
      <w:proofErr w:type="gramStart"/>
      <w:r w:rsidRPr="003C567A">
        <w:rPr>
          <w:rFonts w:ascii="Times New Roman" w:eastAsia="Times New Roman" w:hAnsi="Times New Roman" w:cs="Times New Roman"/>
          <w:b/>
          <w:sz w:val="24"/>
          <w:szCs w:val="24"/>
          <w:lang w:eastAsia="ru-RU"/>
        </w:rPr>
        <w:t xml:space="preserve">Профессия </w:t>
      </w:r>
      <w:r w:rsidRPr="003C567A">
        <w:rPr>
          <w:rFonts w:ascii="Times New Roman" w:eastAsia="Times New Roman" w:hAnsi="Times New Roman" w:cs="Times New Roman"/>
          <w:b/>
          <w:sz w:val="24"/>
          <w:szCs w:val="24"/>
          <w:lang w:eastAsia="ru-RU"/>
        </w:rPr>
        <w:br/>
      </w:r>
      <w:r w:rsidRPr="003C567A">
        <w:rPr>
          <w:rFonts w:ascii="Times New Roman" w:eastAsia="Times New Roman" w:hAnsi="Times New Roman" w:cs="Times New Roman"/>
          <w:bCs/>
          <w:sz w:val="24"/>
          <w:szCs w:val="24"/>
          <w:lang w:eastAsia="ru-RU"/>
        </w:rPr>
        <w:t>15.01.05 Сварщик (ручной и частично механизированной сварки (наплавки)</w:t>
      </w:r>
      <w:proofErr w:type="gramEnd"/>
    </w:p>
    <w:p w:rsidR="003C567A" w:rsidRPr="003C567A" w:rsidRDefault="003C567A" w:rsidP="003C567A">
      <w:pPr>
        <w:spacing w:after="0" w:line="276" w:lineRule="auto"/>
        <w:jc w:val="center"/>
        <w:rPr>
          <w:rFonts w:ascii="Times New Roman" w:eastAsia="Times New Roman" w:hAnsi="Times New Roman" w:cs="Times New Roman"/>
          <w:bCs/>
          <w:i/>
          <w:lang w:eastAsia="ru-RU"/>
        </w:rPr>
      </w:pPr>
    </w:p>
    <w:p w:rsidR="003C567A" w:rsidRPr="003C567A" w:rsidRDefault="003C567A" w:rsidP="003C567A">
      <w:pPr>
        <w:spacing w:after="0" w:line="276"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Квалификация (и) выпускника</w:t>
      </w:r>
    </w:p>
    <w:p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w:t>
      </w:r>
    </w:p>
    <w:p w:rsidR="003C567A" w:rsidRDefault="003C567A" w:rsidP="003C567A">
      <w:pPr>
        <w:spacing w:after="0" w:line="276" w:lineRule="auto"/>
        <w:rPr>
          <w:rFonts w:ascii="Times New Roman" w:eastAsia="Times New Roman" w:hAnsi="Times New Roman" w:cs="Times New Roman"/>
          <w:sz w:val="24"/>
          <w:szCs w:val="24"/>
          <w:lang w:eastAsia="ru-RU"/>
        </w:rPr>
      </w:pPr>
    </w:p>
    <w:p w:rsidR="009C2E42" w:rsidRDefault="009C2E42" w:rsidP="003C567A">
      <w:pPr>
        <w:spacing w:after="0" w:line="276" w:lineRule="auto"/>
        <w:rPr>
          <w:rFonts w:ascii="Times New Roman" w:eastAsia="Times New Roman" w:hAnsi="Times New Roman" w:cs="Times New Roman"/>
          <w:sz w:val="24"/>
          <w:szCs w:val="24"/>
          <w:lang w:eastAsia="ru-RU"/>
        </w:rPr>
      </w:pPr>
    </w:p>
    <w:p w:rsidR="001A0C03" w:rsidRDefault="001A0C03" w:rsidP="003C567A">
      <w:pPr>
        <w:spacing w:after="0" w:line="276" w:lineRule="auto"/>
        <w:rPr>
          <w:rFonts w:ascii="Times New Roman" w:eastAsia="Times New Roman" w:hAnsi="Times New Roman" w:cs="Times New Roman"/>
          <w:sz w:val="24"/>
          <w:szCs w:val="24"/>
          <w:lang w:eastAsia="ru-RU"/>
        </w:rPr>
      </w:pPr>
    </w:p>
    <w:p w:rsidR="001A0C03" w:rsidRDefault="001A0C03" w:rsidP="003C567A">
      <w:pPr>
        <w:spacing w:after="0" w:line="276" w:lineRule="auto"/>
        <w:rPr>
          <w:rFonts w:ascii="Times New Roman" w:eastAsia="Times New Roman" w:hAnsi="Times New Roman" w:cs="Times New Roman"/>
          <w:sz w:val="24"/>
          <w:szCs w:val="24"/>
          <w:lang w:eastAsia="ru-RU"/>
        </w:rPr>
      </w:pPr>
    </w:p>
    <w:p w:rsidR="001A0C03" w:rsidRDefault="001A0C03" w:rsidP="003C567A">
      <w:pPr>
        <w:spacing w:after="0" w:line="276" w:lineRule="auto"/>
        <w:rPr>
          <w:rFonts w:ascii="Times New Roman" w:eastAsia="Times New Roman" w:hAnsi="Times New Roman" w:cs="Times New Roman"/>
          <w:sz w:val="24"/>
          <w:szCs w:val="24"/>
          <w:lang w:eastAsia="ru-RU"/>
        </w:rPr>
      </w:pPr>
    </w:p>
    <w:p w:rsidR="003C567A" w:rsidRPr="003C567A" w:rsidRDefault="003C567A" w:rsidP="003C567A">
      <w:pPr>
        <w:spacing w:after="0" w:line="276" w:lineRule="auto"/>
        <w:rPr>
          <w:rFonts w:ascii="Times New Roman" w:eastAsia="Times New Roman" w:hAnsi="Times New Roman" w:cs="Times New Roman"/>
          <w:sz w:val="24"/>
          <w:szCs w:val="24"/>
          <w:lang w:eastAsia="ru-RU"/>
        </w:rPr>
      </w:pPr>
    </w:p>
    <w:p w:rsidR="003C567A" w:rsidRPr="003C567A" w:rsidRDefault="003C567A" w:rsidP="003C567A">
      <w:pPr>
        <w:spacing w:after="0" w:line="276" w:lineRule="auto"/>
        <w:rPr>
          <w:rFonts w:ascii="Times New Roman" w:eastAsia="Times New Roman" w:hAnsi="Times New Roman" w:cs="Times New Roman"/>
          <w:sz w:val="24"/>
          <w:szCs w:val="24"/>
          <w:lang w:eastAsia="ru-RU"/>
        </w:rPr>
      </w:pPr>
    </w:p>
    <w:p w:rsidR="004127CC" w:rsidRDefault="003C567A" w:rsidP="004127CC">
      <w:pPr>
        <w:spacing w:after="200" w:line="276"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202</w:t>
      </w:r>
      <w:r w:rsidR="002E07B7">
        <w:rPr>
          <w:rFonts w:ascii="Times New Roman" w:eastAsia="Times New Roman" w:hAnsi="Times New Roman" w:cs="Times New Roman"/>
          <w:b/>
          <w:sz w:val="24"/>
          <w:szCs w:val="24"/>
          <w:lang w:eastAsia="ru-RU"/>
        </w:rPr>
        <w:t>4</w:t>
      </w:r>
      <w:r w:rsidRPr="003C567A">
        <w:rPr>
          <w:rFonts w:ascii="Times New Roman" w:eastAsia="Times New Roman" w:hAnsi="Times New Roman" w:cs="Times New Roman"/>
          <w:b/>
          <w:sz w:val="24"/>
          <w:szCs w:val="24"/>
          <w:lang w:eastAsia="ru-RU"/>
        </w:rPr>
        <w:t xml:space="preserve"> год</w:t>
      </w:r>
    </w:p>
    <w:p w:rsidR="007D2127" w:rsidRDefault="007D2127" w:rsidP="007D2127">
      <w:pPr>
        <w:suppressAutoHyphens/>
        <w:spacing w:line="276" w:lineRule="auto"/>
        <w:ind w:firstLine="709"/>
        <w:jc w:val="both"/>
        <w:rPr>
          <w:rFonts w:ascii="Times New Roman" w:hAnsi="Times New Roman"/>
          <w:bCs/>
          <w:i/>
          <w:sz w:val="24"/>
          <w:szCs w:val="24"/>
        </w:rPr>
      </w:pPr>
      <w:r>
        <w:rPr>
          <w:rFonts w:ascii="Times New Roman" w:hAnsi="Times New Roman"/>
          <w:bCs/>
          <w:sz w:val="24"/>
          <w:szCs w:val="24"/>
        </w:rPr>
        <w:lastRenderedPageBreak/>
        <w:t xml:space="preserve">Настоящая образовательная программа по профессии среднего профессионального образования (далее – ОП СПО) разработана на основе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утвержденного Приказом Минпросвещения России </w:t>
      </w:r>
      <w:bookmarkStart w:id="1" w:name="_Hlk158813268"/>
      <w:r>
        <w:rPr>
          <w:rFonts w:ascii="Times New Roman" w:hAnsi="Times New Roman"/>
          <w:bCs/>
          <w:sz w:val="24"/>
          <w:szCs w:val="24"/>
        </w:rPr>
        <w:t>от 15 ноября 2023 г. № 863</w:t>
      </w:r>
      <w:bookmarkEnd w:id="1"/>
      <w:r>
        <w:rPr>
          <w:rFonts w:ascii="Times New Roman" w:hAnsi="Times New Roman"/>
          <w:bCs/>
          <w:sz w:val="24"/>
          <w:szCs w:val="24"/>
        </w:rPr>
        <w:t>.</w:t>
      </w:r>
    </w:p>
    <w:p w:rsidR="007D2127" w:rsidRDefault="007D2127" w:rsidP="007D2127">
      <w:pPr>
        <w:suppressAutoHyphens/>
        <w:spacing w:line="276" w:lineRule="auto"/>
        <w:ind w:firstLine="709"/>
        <w:jc w:val="both"/>
        <w:rPr>
          <w:rFonts w:ascii="Times New Roman" w:hAnsi="Times New Roman"/>
          <w:bCs/>
          <w:sz w:val="24"/>
          <w:szCs w:val="24"/>
        </w:rPr>
      </w:pPr>
      <w:r>
        <w:rPr>
          <w:rFonts w:ascii="Times New Roman" w:hAnsi="Times New Roman"/>
          <w:bCs/>
          <w:sz w:val="24"/>
          <w:szCs w:val="24"/>
        </w:rPr>
        <w:t xml:space="preserve">ОП СПО определяет рекомендованный объем и содержание среднего профессионального образования по </w:t>
      </w:r>
      <w:r>
        <w:rPr>
          <w:rFonts w:ascii="Times New Roman" w:hAnsi="Times New Roman"/>
          <w:bCs/>
          <w:iCs/>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rsidR="003C567A" w:rsidRPr="003C567A" w:rsidRDefault="003C567A" w:rsidP="007D2127">
      <w:pPr>
        <w:suppressAutoHyphens/>
        <w:spacing w:after="200" w:line="276" w:lineRule="auto"/>
        <w:ind w:firstLine="709"/>
        <w:jc w:val="both"/>
        <w:rPr>
          <w:rFonts w:ascii="Times New Roman" w:eastAsia="Times New Roman" w:hAnsi="Times New Roman" w:cs="Times New Roman"/>
          <w:bCs/>
          <w:sz w:val="24"/>
          <w:szCs w:val="24"/>
          <w:lang w:eastAsia="ru-RU"/>
        </w:rPr>
      </w:pPr>
    </w:p>
    <w:p w:rsidR="003C567A" w:rsidRPr="003C567A" w:rsidRDefault="003C567A" w:rsidP="003C567A">
      <w:pPr>
        <w:suppressAutoHyphens/>
        <w:spacing w:after="200" w:line="276" w:lineRule="auto"/>
        <w:jc w:val="both"/>
        <w:rPr>
          <w:rFonts w:ascii="Times New Roman" w:eastAsia="Times New Roman" w:hAnsi="Times New Roman" w:cs="Times New Roman"/>
          <w:bCs/>
          <w:sz w:val="24"/>
          <w:szCs w:val="24"/>
          <w:lang w:eastAsia="ru-RU"/>
        </w:rPr>
      </w:pPr>
    </w:p>
    <w:p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7D2127" w:rsidRDefault="007D2127"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7D2127" w:rsidRDefault="007D2127"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7D2127" w:rsidRDefault="007D2127"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7D2127" w:rsidRPr="003C567A" w:rsidRDefault="007D2127"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rsidR="00A867FE" w:rsidRDefault="00A867FE" w:rsidP="004127CC">
      <w:pPr>
        <w:suppressAutoHyphens/>
        <w:spacing w:after="200" w:line="276" w:lineRule="auto"/>
        <w:jc w:val="both"/>
        <w:rPr>
          <w:rFonts w:ascii="Times New Roman" w:eastAsia="Times New Roman" w:hAnsi="Times New Roman" w:cs="Times New Roman"/>
          <w:bCs/>
          <w:sz w:val="24"/>
          <w:szCs w:val="24"/>
          <w:lang w:eastAsia="ru-RU"/>
        </w:rPr>
      </w:pPr>
    </w:p>
    <w:tbl>
      <w:tblPr>
        <w:tblW w:w="0" w:type="auto"/>
        <w:tblLook w:val="04A0"/>
      </w:tblPr>
      <w:tblGrid>
        <w:gridCol w:w="4672"/>
        <w:gridCol w:w="4673"/>
      </w:tblGrid>
      <w:tr w:rsidR="003C567A" w:rsidRPr="003C567A" w:rsidTr="004127CC">
        <w:tc>
          <w:tcPr>
            <w:tcW w:w="4672" w:type="dxa"/>
            <w:shd w:val="clear" w:color="auto" w:fill="auto"/>
          </w:tcPr>
          <w:p w:rsidR="003C567A" w:rsidRPr="003C567A" w:rsidRDefault="003C567A" w:rsidP="003C567A">
            <w:pPr>
              <w:spacing w:after="200" w:line="276"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b/>
                <w:sz w:val="24"/>
                <w:szCs w:val="24"/>
                <w:lang w:eastAsia="ru-RU"/>
              </w:rPr>
              <w:t xml:space="preserve">Организация-разработчик: </w:t>
            </w:r>
          </w:p>
        </w:tc>
        <w:tc>
          <w:tcPr>
            <w:tcW w:w="4673" w:type="dxa"/>
            <w:shd w:val="clear" w:color="auto" w:fill="auto"/>
          </w:tcPr>
          <w:p w:rsidR="00B548D9" w:rsidRDefault="00B548D9" w:rsidP="00B548D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ГАПОУ РС (Я) «Якутский промышленный техникум имени Т.Г. Десяткина»</w:t>
            </w:r>
          </w:p>
          <w:p w:rsidR="003C567A" w:rsidRPr="003C567A" w:rsidRDefault="003C567A" w:rsidP="003C567A">
            <w:pPr>
              <w:spacing w:after="200" w:line="276" w:lineRule="auto"/>
              <w:rPr>
                <w:rFonts w:ascii="Times New Roman" w:eastAsia="Times New Roman" w:hAnsi="Times New Roman" w:cs="Times New Roman"/>
                <w:bCs/>
                <w:sz w:val="24"/>
                <w:szCs w:val="24"/>
                <w:lang w:eastAsia="ru-RU"/>
              </w:rPr>
            </w:pPr>
          </w:p>
        </w:tc>
      </w:tr>
      <w:tr w:rsidR="003C567A" w:rsidRPr="003C567A" w:rsidTr="004127CC">
        <w:tc>
          <w:tcPr>
            <w:tcW w:w="4672" w:type="dxa"/>
            <w:shd w:val="clear" w:color="auto" w:fill="auto"/>
          </w:tcPr>
          <w:p w:rsidR="00B34321" w:rsidRDefault="00B34321" w:rsidP="00B34321">
            <w:pPr>
              <w:jc w:val="both"/>
              <w:rPr>
                <w:rFonts w:ascii="Times New Roman" w:eastAsia="Times New Roman" w:hAnsi="Times New Roman"/>
                <w:b/>
                <w:sz w:val="24"/>
                <w:szCs w:val="24"/>
              </w:rPr>
            </w:pPr>
            <w:r>
              <w:rPr>
                <w:rFonts w:ascii="Times New Roman" w:eastAsia="Times New Roman" w:hAnsi="Times New Roman"/>
                <w:b/>
                <w:sz w:val="24"/>
                <w:szCs w:val="24"/>
              </w:rPr>
              <w:t>Экспертные организации:</w:t>
            </w:r>
          </w:p>
          <w:p w:rsidR="003C567A" w:rsidRPr="00B548D9" w:rsidRDefault="003C567A" w:rsidP="003C567A">
            <w:pPr>
              <w:spacing w:after="200" w:line="276" w:lineRule="auto"/>
              <w:rPr>
                <w:rFonts w:ascii="Times New Roman" w:eastAsia="Times New Roman" w:hAnsi="Times New Roman" w:cs="Times New Roman"/>
                <w:color w:val="FF0000"/>
                <w:sz w:val="24"/>
                <w:szCs w:val="24"/>
                <w:lang w:eastAsia="ru-RU"/>
              </w:rPr>
            </w:pPr>
          </w:p>
        </w:tc>
        <w:tc>
          <w:tcPr>
            <w:tcW w:w="4673" w:type="dxa"/>
            <w:shd w:val="clear" w:color="auto" w:fill="auto"/>
          </w:tcPr>
          <w:p w:rsidR="004127CC" w:rsidRPr="009C2E42" w:rsidRDefault="009C2E42" w:rsidP="007A2C9A">
            <w:pPr>
              <w:spacing w:after="200" w:line="276" w:lineRule="auto"/>
              <w:rPr>
                <w:rFonts w:ascii="Times New Roman" w:eastAsia="Times New Roman" w:hAnsi="Times New Roman" w:cs="Times New Roman"/>
                <w:sz w:val="24"/>
                <w:szCs w:val="24"/>
                <w:lang w:eastAsia="ru-RU"/>
              </w:rPr>
            </w:pPr>
            <w:r w:rsidRPr="009C2E42">
              <w:rPr>
                <w:rFonts w:ascii="Times New Roman" w:eastAsia="Times New Roman" w:hAnsi="Times New Roman" w:cs="Times New Roman"/>
                <w:sz w:val="24"/>
                <w:szCs w:val="24"/>
                <w:lang w:eastAsia="ru-RU"/>
              </w:rPr>
              <w:t xml:space="preserve">ОАО </w:t>
            </w:r>
            <w:r>
              <w:rPr>
                <w:rFonts w:ascii="Times New Roman" w:eastAsia="Times New Roman" w:hAnsi="Times New Roman" w:cs="Times New Roman"/>
                <w:sz w:val="24"/>
                <w:szCs w:val="24"/>
                <w:lang w:eastAsia="ru-RU"/>
              </w:rPr>
              <w:t>«Якутская энергоремонтная компания»</w:t>
            </w:r>
          </w:p>
        </w:tc>
      </w:tr>
    </w:tbl>
    <w:p w:rsidR="009C2E42" w:rsidRDefault="009C2E42" w:rsidP="003C567A">
      <w:pPr>
        <w:spacing w:after="0" w:line="276" w:lineRule="auto"/>
        <w:jc w:val="center"/>
        <w:rPr>
          <w:rFonts w:ascii="Times New Roman" w:eastAsia="Times New Roman" w:hAnsi="Times New Roman" w:cs="Times New Roman"/>
          <w:b/>
          <w:sz w:val="24"/>
          <w:szCs w:val="24"/>
          <w:lang w:eastAsia="ru-RU"/>
        </w:rPr>
      </w:pPr>
      <w:bookmarkStart w:id="2" w:name="_Hlk68082010"/>
    </w:p>
    <w:p w:rsidR="003C567A" w:rsidRPr="003C567A" w:rsidRDefault="003C567A" w:rsidP="003C567A">
      <w:pPr>
        <w:spacing w:after="0" w:line="276"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lastRenderedPageBreak/>
        <w:t>Содержание</w:t>
      </w:r>
    </w:p>
    <w:bookmarkStart w:id="3" w:name="_Toc460855517"/>
    <w:bookmarkStart w:id="4" w:name="_Toc460939924"/>
    <w:bookmarkEnd w:id="2"/>
    <w:p w:rsidR="008249AA" w:rsidRDefault="00CA71A8">
      <w:pPr>
        <w:pStyle w:val="14"/>
        <w:tabs>
          <w:tab w:val="right" w:leader="dot" w:pos="9344"/>
        </w:tabs>
        <w:rPr>
          <w:rFonts w:asciiTheme="minorHAnsi" w:eastAsiaTheme="minorEastAsia" w:hAnsiTheme="minorHAnsi" w:cstheme="minorBidi"/>
          <w:b w:val="0"/>
          <w:bCs w:val="0"/>
          <w:noProof/>
          <w:sz w:val="22"/>
          <w:szCs w:val="22"/>
        </w:rPr>
      </w:pPr>
      <w:r w:rsidRPr="00CA71A8">
        <w:rPr>
          <w:rFonts w:ascii="Times New Roman" w:hAnsi="Times New Roman" w:cs="Times New Roman"/>
          <w:b w:val="0"/>
          <w:bCs w:val="0"/>
          <w:sz w:val="24"/>
          <w:szCs w:val="24"/>
        </w:rPr>
        <w:fldChar w:fldCharType="begin"/>
      </w:r>
      <w:r w:rsidR="003C567A" w:rsidRPr="003C567A">
        <w:rPr>
          <w:rFonts w:ascii="Times New Roman" w:hAnsi="Times New Roman" w:cs="Times New Roman"/>
          <w:sz w:val="24"/>
          <w:szCs w:val="24"/>
        </w:rPr>
        <w:instrText xml:space="preserve"> TOC \o "1-3" \h \z \u </w:instrText>
      </w:r>
      <w:r w:rsidRPr="00CA71A8">
        <w:rPr>
          <w:rFonts w:ascii="Times New Roman" w:hAnsi="Times New Roman" w:cs="Times New Roman"/>
          <w:b w:val="0"/>
          <w:bCs w:val="0"/>
          <w:sz w:val="24"/>
          <w:szCs w:val="24"/>
        </w:rPr>
        <w:fldChar w:fldCharType="separate"/>
      </w:r>
      <w:hyperlink w:anchor="_Toc149311486" w:history="1">
        <w:r w:rsidR="008249AA" w:rsidRPr="00072D4C">
          <w:rPr>
            <w:rStyle w:val="ac"/>
            <w:rFonts w:ascii="Times New Roman" w:hAnsi="Times New Roman"/>
            <w:noProof/>
            <w:kern w:val="32"/>
          </w:rPr>
          <w:t>Раздел 1. Общие положения</w:t>
        </w:r>
        <w:r w:rsidR="008249AA">
          <w:rPr>
            <w:noProof/>
            <w:webHidden/>
          </w:rPr>
          <w:tab/>
        </w:r>
        <w:r>
          <w:rPr>
            <w:noProof/>
            <w:webHidden/>
          </w:rPr>
          <w:fldChar w:fldCharType="begin"/>
        </w:r>
        <w:r w:rsidR="008249AA">
          <w:rPr>
            <w:noProof/>
            <w:webHidden/>
          </w:rPr>
          <w:instrText xml:space="preserve"> PAGEREF _Toc149311486 \h </w:instrText>
        </w:r>
        <w:r>
          <w:rPr>
            <w:noProof/>
            <w:webHidden/>
          </w:rPr>
        </w:r>
        <w:r>
          <w:rPr>
            <w:noProof/>
            <w:webHidden/>
          </w:rPr>
          <w:fldChar w:fldCharType="separate"/>
        </w:r>
        <w:r w:rsidR="004B1589">
          <w:rPr>
            <w:noProof/>
            <w:webHidden/>
          </w:rPr>
          <w:t>4</w:t>
        </w:r>
        <w:r>
          <w:rPr>
            <w:noProof/>
            <w:webHidden/>
          </w:rPr>
          <w:fldChar w:fldCharType="end"/>
        </w:r>
      </w:hyperlink>
    </w:p>
    <w:p w:rsidR="008249AA" w:rsidRDefault="00CA71A8">
      <w:pPr>
        <w:pStyle w:val="14"/>
        <w:tabs>
          <w:tab w:val="right" w:leader="dot" w:pos="9344"/>
        </w:tabs>
        <w:rPr>
          <w:rFonts w:asciiTheme="minorHAnsi" w:eastAsiaTheme="minorEastAsia" w:hAnsiTheme="minorHAnsi" w:cstheme="minorBidi"/>
          <w:b w:val="0"/>
          <w:bCs w:val="0"/>
          <w:noProof/>
          <w:sz w:val="22"/>
          <w:szCs w:val="22"/>
        </w:rPr>
      </w:pPr>
      <w:hyperlink w:anchor="_Toc149311487" w:history="1">
        <w:r w:rsidR="008249AA" w:rsidRPr="00072D4C">
          <w:rPr>
            <w:rStyle w:val="ac"/>
            <w:rFonts w:ascii="Times New Roman" w:hAnsi="Times New Roman"/>
            <w:noProof/>
            <w:kern w:val="32"/>
          </w:rPr>
          <w:t>Раздел 2. Общая характеристика образовательной программы</w:t>
        </w:r>
        <w:r w:rsidR="008249AA">
          <w:rPr>
            <w:noProof/>
            <w:webHidden/>
          </w:rPr>
          <w:tab/>
        </w:r>
        <w:r>
          <w:rPr>
            <w:noProof/>
            <w:webHidden/>
          </w:rPr>
          <w:fldChar w:fldCharType="begin"/>
        </w:r>
        <w:r w:rsidR="008249AA">
          <w:rPr>
            <w:noProof/>
            <w:webHidden/>
          </w:rPr>
          <w:instrText xml:space="preserve"> PAGEREF _Toc149311487 \h </w:instrText>
        </w:r>
        <w:r>
          <w:rPr>
            <w:noProof/>
            <w:webHidden/>
          </w:rPr>
        </w:r>
        <w:r>
          <w:rPr>
            <w:noProof/>
            <w:webHidden/>
          </w:rPr>
          <w:fldChar w:fldCharType="separate"/>
        </w:r>
        <w:r w:rsidR="004B1589">
          <w:rPr>
            <w:noProof/>
            <w:webHidden/>
          </w:rPr>
          <w:t>4</w:t>
        </w:r>
        <w:r>
          <w:rPr>
            <w:noProof/>
            <w:webHidden/>
          </w:rPr>
          <w:fldChar w:fldCharType="end"/>
        </w:r>
      </w:hyperlink>
    </w:p>
    <w:p w:rsidR="008249AA" w:rsidRDefault="00CA71A8">
      <w:pPr>
        <w:pStyle w:val="14"/>
        <w:tabs>
          <w:tab w:val="right" w:leader="dot" w:pos="9344"/>
        </w:tabs>
        <w:rPr>
          <w:rFonts w:asciiTheme="minorHAnsi" w:eastAsiaTheme="minorEastAsia" w:hAnsiTheme="minorHAnsi" w:cstheme="minorBidi"/>
          <w:b w:val="0"/>
          <w:bCs w:val="0"/>
          <w:noProof/>
          <w:sz w:val="22"/>
          <w:szCs w:val="22"/>
        </w:rPr>
      </w:pPr>
      <w:hyperlink w:anchor="_Toc149311488" w:history="1">
        <w:r w:rsidR="008249AA" w:rsidRPr="00072D4C">
          <w:rPr>
            <w:rStyle w:val="ac"/>
            <w:rFonts w:ascii="Times New Roman" w:hAnsi="Times New Roman"/>
            <w:noProof/>
            <w:kern w:val="32"/>
          </w:rPr>
          <w:t>Раздел 3. Характеристика профессиональной деятельности выпускника</w:t>
        </w:r>
        <w:r w:rsidR="008249AA">
          <w:rPr>
            <w:noProof/>
            <w:webHidden/>
          </w:rPr>
          <w:tab/>
        </w:r>
        <w:r>
          <w:rPr>
            <w:noProof/>
            <w:webHidden/>
          </w:rPr>
          <w:fldChar w:fldCharType="begin"/>
        </w:r>
        <w:r w:rsidR="008249AA">
          <w:rPr>
            <w:noProof/>
            <w:webHidden/>
          </w:rPr>
          <w:instrText xml:space="preserve"> PAGEREF _Toc149311488 \h </w:instrText>
        </w:r>
        <w:r>
          <w:rPr>
            <w:noProof/>
            <w:webHidden/>
          </w:rPr>
        </w:r>
        <w:r>
          <w:rPr>
            <w:noProof/>
            <w:webHidden/>
          </w:rPr>
          <w:fldChar w:fldCharType="separate"/>
        </w:r>
        <w:r w:rsidR="004B1589">
          <w:rPr>
            <w:noProof/>
            <w:webHidden/>
          </w:rPr>
          <w:t>5</w:t>
        </w:r>
        <w:r>
          <w:rPr>
            <w:noProof/>
            <w:webHidden/>
          </w:rPr>
          <w:fldChar w:fldCharType="end"/>
        </w:r>
      </w:hyperlink>
    </w:p>
    <w:p w:rsidR="008249AA" w:rsidRDefault="00CA71A8">
      <w:pPr>
        <w:pStyle w:val="14"/>
        <w:tabs>
          <w:tab w:val="right" w:leader="dot" w:pos="9344"/>
        </w:tabs>
        <w:rPr>
          <w:rFonts w:asciiTheme="minorHAnsi" w:eastAsiaTheme="minorEastAsia" w:hAnsiTheme="minorHAnsi" w:cstheme="minorBidi"/>
          <w:b w:val="0"/>
          <w:bCs w:val="0"/>
          <w:noProof/>
          <w:sz w:val="22"/>
          <w:szCs w:val="22"/>
        </w:rPr>
      </w:pPr>
      <w:hyperlink w:anchor="_Toc149311489" w:history="1">
        <w:r w:rsidR="008249AA" w:rsidRPr="00072D4C">
          <w:rPr>
            <w:rStyle w:val="ac"/>
            <w:rFonts w:ascii="Times New Roman" w:hAnsi="Times New Roman"/>
            <w:noProof/>
            <w:kern w:val="32"/>
          </w:rPr>
          <w:t>Раздел 4. Планируемые результаты освоения образовательной программы</w:t>
        </w:r>
        <w:r w:rsidR="008249AA">
          <w:rPr>
            <w:noProof/>
            <w:webHidden/>
          </w:rPr>
          <w:tab/>
        </w:r>
        <w:r>
          <w:rPr>
            <w:noProof/>
            <w:webHidden/>
          </w:rPr>
          <w:fldChar w:fldCharType="begin"/>
        </w:r>
        <w:r w:rsidR="008249AA">
          <w:rPr>
            <w:noProof/>
            <w:webHidden/>
          </w:rPr>
          <w:instrText xml:space="preserve"> PAGEREF _Toc149311489 \h </w:instrText>
        </w:r>
        <w:r>
          <w:rPr>
            <w:noProof/>
            <w:webHidden/>
          </w:rPr>
        </w:r>
        <w:r>
          <w:rPr>
            <w:noProof/>
            <w:webHidden/>
          </w:rPr>
          <w:fldChar w:fldCharType="separate"/>
        </w:r>
        <w:r w:rsidR="004B1589">
          <w:rPr>
            <w:noProof/>
            <w:webHidden/>
          </w:rPr>
          <w:t>7</w:t>
        </w:r>
        <w:r>
          <w:rPr>
            <w:noProof/>
            <w:webHidden/>
          </w:rPr>
          <w:fldChar w:fldCharType="end"/>
        </w:r>
      </w:hyperlink>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490" w:history="1">
        <w:r w:rsidR="008249AA" w:rsidRPr="00072D4C">
          <w:rPr>
            <w:rStyle w:val="ac"/>
            <w:rFonts w:ascii="Times New Roman" w:hAnsi="Times New Roman"/>
            <w:noProof/>
          </w:rPr>
          <w:t>4.1. Общие компетенции</w:t>
        </w:r>
        <w:r w:rsidR="008249AA">
          <w:rPr>
            <w:noProof/>
            <w:webHidden/>
          </w:rPr>
          <w:tab/>
        </w:r>
      </w:hyperlink>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491" w:history="1">
        <w:r w:rsidR="008249AA" w:rsidRPr="00072D4C">
          <w:rPr>
            <w:rStyle w:val="ac"/>
            <w:rFonts w:ascii="Times New Roman" w:hAnsi="Times New Roman"/>
            <w:noProof/>
          </w:rPr>
          <w:t>4.2. Профессиональные компетенции</w:t>
        </w:r>
        <w:r w:rsidR="008249AA">
          <w:rPr>
            <w:noProof/>
            <w:webHidden/>
          </w:rPr>
          <w:tab/>
        </w:r>
      </w:hyperlink>
    </w:p>
    <w:p w:rsidR="008249AA" w:rsidRDefault="00CA71A8">
      <w:pPr>
        <w:pStyle w:val="14"/>
        <w:tabs>
          <w:tab w:val="right" w:leader="dot" w:pos="9344"/>
        </w:tabs>
        <w:rPr>
          <w:rFonts w:asciiTheme="minorHAnsi" w:eastAsiaTheme="minorEastAsia" w:hAnsiTheme="minorHAnsi" w:cstheme="minorBidi"/>
          <w:b w:val="0"/>
          <w:bCs w:val="0"/>
          <w:noProof/>
          <w:sz w:val="22"/>
          <w:szCs w:val="22"/>
        </w:rPr>
      </w:pPr>
      <w:r>
        <w:fldChar w:fldCharType="begin"/>
      </w:r>
      <w:r>
        <w:instrText>HYPERLINK \l "_Toc149311492"</w:instrText>
      </w:r>
      <w:r>
        <w:fldChar w:fldCharType="separate"/>
      </w:r>
      <w:r w:rsidR="008249AA" w:rsidRPr="00072D4C">
        <w:rPr>
          <w:rStyle w:val="ac"/>
          <w:rFonts w:ascii="Times New Roman" w:hAnsi="Times New Roman"/>
          <w:noProof/>
          <w:kern w:val="32"/>
        </w:rPr>
        <w:t>Раздел 5. Структура образовательной программы</w:t>
      </w:r>
      <w:r w:rsidR="008249AA">
        <w:rPr>
          <w:noProof/>
          <w:webHidden/>
        </w:rPr>
        <w:tab/>
      </w:r>
      <w:r>
        <w:rPr>
          <w:noProof/>
          <w:webHidden/>
        </w:rPr>
        <w:fldChar w:fldCharType="begin"/>
      </w:r>
      <w:r w:rsidR="008249AA">
        <w:rPr>
          <w:noProof/>
          <w:webHidden/>
        </w:rPr>
        <w:instrText xml:space="preserve"> PAGEREF _Toc149311492 \h </w:instrText>
      </w:r>
      <w:r>
        <w:rPr>
          <w:noProof/>
          <w:webHidden/>
        </w:rPr>
      </w:r>
      <w:r>
        <w:rPr>
          <w:noProof/>
          <w:webHidden/>
        </w:rPr>
        <w:fldChar w:fldCharType="separate"/>
      </w:r>
      <w:r w:rsidR="004B1589">
        <w:rPr>
          <w:noProof/>
          <w:webHidden/>
        </w:rPr>
        <w:t>18</w:t>
      </w:r>
      <w:r>
        <w:rPr>
          <w:noProof/>
          <w:webHidden/>
        </w:rPr>
        <w:fldChar w:fldCharType="end"/>
      </w:r>
      <w:r>
        <w:fldChar w:fldCharType="end"/>
      </w:r>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493" w:history="1">
        <w:r w:rsidR="008249AA" w:rsidRPr="00072D4C">
          <w:rPr>
            <w:rStyle w:val="ac"/>
            <w:rFonts w:ascii="Times New Roman" w:hAnsi="Times New Roman"/>
            <w:noProof/>
          </w:rPr>
          <w:t>5.1. Учебный план</w:t>
        </w:r>
        <w:r w:rsidR="008249AA">
          <w:rPr>
            <w:noProof/>
            <w:webHidden/>
          </w:rPr>
          <w:tab/>
        </w:r>
        <w:r>
          <w:rPr>
            <w:noProof/>
            <w:webHidden/>
          </w:rPr>
          <w:fldChar w:fldCharType="begin"/>
        </w:r>
        <w:r w:rsidR="008249AA">
          <w:rPr>
            <w:noProof/>
            <w:webHidden/>
          </w:rPr>
          <w:instrText xml:space="preserve"> PAGEREF _Toc149311493 \h </w:instrText>
        </w:r>
        <w:r>
          <w:rPr>
            <w:noProof/>
            <w:webHidden/>
          </w:rPr>
        </w:r>
        <w:r>
          <w:rPr>
            <w:noProof/>
            <w:webHidden/>
          </w:rPr>
          <w:fldChar w:fldCharType="separate"/>
        </w:r>
        <w:r w:rsidR="004B1589">
          <w:rPr>
            <w:noProof/>
            <w:webHidden/>
          </w:rPr>
          <w:t>18</w:t>
        </w:r>
        <w:r>
          <w:rPr>
            <w:noProof/>
            <w:webHidden/>
          </w:rPr>
          <w:fldChar w:fldCharType="end"/>
        </w:r>
      </w:hyperlink>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494" w:history="1">
        <w:r w:rsidR="008249AA" w:rsidRPr="00072D4C">
          <w:rPr>
            <w:rStyle w:val="ac"/>
            <w:rFonts w:ascii="Times New Roman" w:eastAsia="Segoe UI" w:hAnsi="Times New Roman"/>
            <w:noProof/>
          </w:rPr>
          <w:t>5.2. Календарный учебный график</w:t>
        </w:r>
        <w:r w:rsidR="008249AA">
          <w:rPr>
            <w:noProof/>
            <w:webHidden/>
          </w:rPr>
          <w:tab/>
        </w:r>
        <w:r>
          <w:rPr>
            <w:noProof/>
            <w:webHidden/>
          </w:rPr>
          <w:fldChar w:fldCharType="begin"/>
        </w:r>
        <w:r w:rsidR="008249AA">
          <w:rPr>
            <w:noProof/>
            <w:webHidden/>
          </w:rPr>
          <w:instrText xml:space="preserve"> PAGEREF _Toc149311494 \h </w:instrText>
        </w:r>
        <w:r>
          <w:rPr>
            <w:noProof/>
            <w:webHidden/>
          </w:rPr>
        </w:r>
        <w:r>
          <w:rPr>
            <w:noProof/>
            <w:webHidden/>
          </w:rPr>
          <w:fldChar w:fldCharType="separate"/>
        </w:r>
        <w:r w:rsidR="004B1589">
          <w:rPr>
            <w:noProof/>
            <w:webHidden/>
          </w:rPr>
          <w:t>20</w:t>
        </w:r>
        <w:r>
          <w:rPr>
            <w:noProof/>
            <w:webHidden/>
          </w:rPr>
          <w:fldChar w:fldCharType="end"/>
        </w:r>
      </w:hyperlink>
    </w:p>
    <w:p w:rsidR="008249AA" w:rsidRDefault="00CA71A8">
      <w:pPr>
        <w:pStyle w:val="14"/>
        <w:tabs>
          <w:tab w:val="right" w:leader="dot" w:pos="9344"/>
        </w:tabs>
        <w:rPr>
          <w:rFonts w:asciiTheme="minorHAnsi" w:eastAsiaTheme="minorEastAsia" w:hAnsiTheme="minorHAnsi" w:cstheme="minorBidi"/>
          <w:b w:val="0"/>
          <w:bCs w:val="0"/>
          <w:noProof/>
          <w:sz w:val="22"/>
          <w:szCs w:val="22"/>
        </w:rPr>
      </w:pPr>
      <w:hyperlink w:anchor="_Toc149311495" w:history="1">
        <w:r w:rsidR="008249AA" w:rsidRPr="00072D4C">
          <w:rPr>
            <w:rStyle w:val="ac"/>
            <w:rFonts w:ascii="Times New Roman" w:hAnsi="Times New Roman"/>
            <w:noProof/>
            <w:kern w:val="32"/>
          </w:rPr>
          <w:t>Раздел 6. Условия реализации образовательной программы</w:t>
        </w:r>
        <w:r w:rsidR="008249AA">
          <w:rPr>
            <w:noProof/>
            <w:webHidden/>
          </w:rPr>
          <w:tab/>
        </w:r>
        <w:r>
          <w:rPr>
            <w:noProof/>
            <w:webHidden/>
          </w:rPr>
          <w:fldChar w:fldCharType="begin"/>
        </w:r>
        <w:r w:rsidR="008249AA">
          <w:rPr>
            <w:noProof/>
            <w:webHidden/>
          </w:rPr>
          <w:instrText xml:space="preserve"> PAGEREF _Toc149311495 \h </w:instrText>
        </w:r>
        <w:r>
          <w:rPr>
            <w:noProof/>
            <w:webHidden/>
          </w:rPr>
        </w:r>
        <w:r>
          <w:rPr>
            <w:noProof/>
            <w:webHidden/>
          </w:rPr>
          <w:fldChar w:fldCharType="separate"/>
        </w:r>
        <w:r w:rsidR="004B1589">
          <w:rPr>
            <w:noProof/>
            <w:webHidden/>
          </w:rPr>
          <w:t>21</w:t>
        </w:r>
        <w:r>
          <w:rPr>
            <w:noProof/>
            <w:webHidden/>
          </w:rPr>
          <w:fldChar w:fldCharType="end"/>
        </w:r>
      </w:hyperlink>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496" w:history="1">
        <w:r w:rsidR="008249AA" w:rsidRPr="00072D4C">
          <w:rPr>
            <w:rStyle w:val="ac"/>
            <w:rFonts w:ascii="Times New Roman" w:hAnsi="Times New Roman"/>
            <w:noProof/>
          </w:rPr>
          <w:t>6.1. Требования к материально-техническому обеспечению образовательной программы</w:t>
        </w:r>
        <w:r w:rsidR="008249AA">
          <w:rPr>
            <w:noProof/>
            <w:webHidden/>
          </w:rPr>
          <w:tab/>
        </w:r>
        <w:r>
          <w:rPr>
            <w:noProof/>
            <w:webHidden/>
          </w:rPr>
          <w:fldChar w:fldCharType="begin"/>
        </w:r>
        <w:r w:rsidR="008249AA">
          <w:rPr>
            <w:noProof/>
            <w:webHidden/>
          </w:rPr>
          <w:instrText xml:space="preserve"> PAGEREF _Toc149311496 \h </w:instrText>
        </w:r>
        <w:r>
          <w:rPr>
            <w:noProof/>
            <w:webHidden/>
          </w:rPr>
        </w:r>
        <w:r>
          <w:rPr>
            <w:noProof/>
            <w:webHidden/>
          </w:rPr>
          <w:fldChar w:fldCharType="separate"/>
        </w:r>
        <w:r w:rsidR="004B1589">
          <w:rPr>
            <w:noProof/>
            <w:webHidden/>
          </w:rPr>
          <w:t>21</w:t>
        </w:r>
        <w:r>
          <w:rPr>
            <w:noProof/>
            <w:webHidden/>
          </w:rPr>
          <w:fldChar w:fldCharType="end"/>
        </w:r>
      </w:hyperlink>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497" w:history="1">
        <w:r w:rsidR="008249AA" w:rsidRPr="00072D4C">
          <w:rPr>
            <w:rStyle w:val="ac"/>
            <w:rFonts w:ascii="Times New Roman" w:hAnsi="Times New Roman"/>
            <w:noProof/>
          </w:rPr>
          <w:t>6.2. Требования к учебно-методическому обеспечению образовательной программы</w:t>
        </w:r>
        <w:r w:rsidR="008249AA">
          <w:rPr>
            <w:noProof/>
            <w:webHidden/>
          </w:rPr>
          <w:tab/>
        </w:r>
        <w:r>
          <w:rPr>
            <w:noProof/>
            <w:webHidden/>
          </w:rPr>
          <w:fldChar w:fldCharType="begin"/>
        </w:r>
        <w:r w:rsidR="008249AA">
          <w:rPr>
            <w:noProof/>
            <w:webHidden/>
          </w:rPr>
          <w:instrText xml:space="preserve"> PAGEREF _Toc149311497 \h </w:instrText>
        </w:r>
        <w:r>
          <w:rPr>
            <w:noProof/>
            <w:webHidden/>
          </w:rPr>
        </w:r>
        <w:r>
          <w:rPr>
            <w:noProof/>
            <w:webHidden/>
          </w:rPr>
          <w:fldChar w:fldCharType="separate"/>
        </w:r>
        <w:r w:rsidR="004B1589">
          <w:rPr>
            <w:noProof/>
            <w:webHidden/>
          </w:rPr>
          <w:t>28</w:t>
        </w:r>
        <w:r>
          <w:rPr>
            <w:noProof/>
            <w:webHidden/>
          </w:rPr>
          <w:fldChar w:fldCharType="end"/>
        </w:r>
      </w:hyperlink>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498" w:history="1">
        <w:r w:rsidR="008249AA" w:rsidRPr="00072D4C">
          <w:rPr>
            <w:rStyle w:val="ac"/>
            <w:rFonts w:ascii="Times New Roman" w:hAnsi="Times New Roman"/>
            <w:noProof/>
          </w:rPr>
          <w:t>6.3. Требования к практической подготовке обучающихся</w:t>
        </w:r>
        <w:r w:rsidR="008249AA">
          <w:rPr>
            <w:noProof/>
            <w:webHidden/>
          </w:rPr>
          <w:tab/>
        </w:r>
        <w:r>
          <w:rPr>
            <w:noProof/>
            <w:webHidden/>
          </w:rPr>
          <w:fldChar w:fldCharType="begin"/>
        </w:r>
        <w:r w:rsidR="008249AA">
          <w:rPr>
            <w:noProof/>
            <w:webHidden/>
          </w:rPr>
          <w:instrText xml:space="preserve"> PAGEREF _Toc149311498 \h </w:instrText>
        </w:r>
        <w:r>
          <w:rPr>
            <w:noProof/>
            <w:webHidden/>
          </w:rPr>
        </w:r>
        <w:r>
          <w:rPr>
            <w:noProof/>
            <w:webHidden/>
          </w:rPr>
          <w:fldChar w:fldCharType="separate"/>
        </w:r>
        <w:r w:rsidR="004B1589">
          <w:rPr>
            <w:noProof/>
            <w:webHidden/>
          </w:rPr>
          <w:t>31</w:t>
        </w:r>
        <w:r>
          <w:rPr>
            <w:noProof/>
            <w:webHidden/>
          </w:rPr>
          <w:fldChar w:fldCharType="end"/>
        </w:r>
      </w:hyperlink>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499" w:history="1">
        <w:r w:rsidR="008249AA" w:rsidRPr="00072D4C">
          <w:rPr>
            <w:rStyle w:val="ac"/>
            <w:rFonts w:ascii="Times New Roman" w:eastAsia="Segoe UI" w:hAnsi="Times New Roman"/>
            <w:noProof/>
          </w:rPr>
          <w:t>6.4. Требования к организации воспитания обучающихся</w:t>
        </w:r>
        <w:r w:rsidR="008249AA">
          <w:rPr>
            <w:noProof/>
            <w:webHidden/>
          </w:rPr>
          <w:tab/>
        </w:r>
        <w:r>
          <w:rPr>
            <w:noProof/>
            <w:webHidden/>
          </w:rPr>
          <w:fldChar w:fldCharType="begin"/>
        </w:r>
        <w:r w:rsidR="008249AA">
          <w:rPr>
            <w:noProof/>
            <w:webHidden/>
          </w:rPr>
          <w:instrText xml:space="preserve"> PAGEREF _Toc149311499 \h </w:instrText>
        </w:r>
        <w:r>
          <w:rPr>
            <w:noProof/>
            <w:webHidden/>
          </w:rPr>
        </w:r>
        <w:r>
          <w:rPr>
            <w:noProof/>
            <w:webHidden/>
          </w:rPr>
          <w:fldChar w:fldCharType="separate"/>
        </w:r>
        <w:r w:rsidR="004B1589">
          <w:rPr>
            <w:noProof/>
            <w:webHidden/>
          </w:rPr>
          <w:t>32</w:t>
        </w:r>
        <w:r>
          <w:rPr>
            <w:noProof/>
            <w:webHidden/>
          </w:rPr>
          <w:fldChar w:fldCharType="end"/>
        </w:r>
      </w:hyperlink>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500" w:history="1">
        <w:r w:rsidR="008249AA" w:rsidRPr="00072D4C">
          <w:rPr>
            <w:rStyle w:val="ac"/>
            <w:rFonts w:ascii="Times New Roman" w:hAnsi="Times New Roman"/>
            <w:noProof/>
          </w:rPr>
          <w:t>6.5. Требования к кадровым условиям реализации образовательной программы</w:t>
        </w:r>
        <w:r w:rsidR="008249AA">
          <w:rPr>
            <w:noProof/>
            <w:webHidden/>
          </w:rPr>
          <w:tab/>
        </w:r>
        <w:r>
          <w:rPr>
            <w:noProof/>
            <w:webHidden/>
          </w:rPr>
          <w:fldChar w:fldCharType="begin"/>
        </w:r>
        <w:r w:rsidR="008249AA">
          <w:rPr>
            <w:noProof/>
            <w:webHidden/>
          </w:rPr>
          <w:instrText xml:space="preserve"> PAGEREF _Toc149311500 \h </w:instrText>
        </w:r>
        <w:r>
          <w:rPr>
            <w:noProof/>
            <w:webHidden/>
          </w:rPr>
        </w:r>
        <w:r>
          <w:rPr>
            <w:noProof/>
            <w:webHidden/>
          </w:rPr>
          <w:fldChar w:fldCharType="separate"/>
        </w:r>
        <w:r w:rsidR="004B1589">
          <w:rPr>
            <w:noProof/>
            <w:webHidden/>
          </w:rPr>
          <w:t>32</w:t>
        </w:r>
        <w:r>
          <w:rPr>
            <w:noProof/>
            <w:webHidden/>
          </w:rPr>
          <w:fldChar w:fldCharType="end"/>
        </w:r>
      </w:hyperlink>
    </w:p>
    <w:p w:rsidR="008249AA" w:rsidRDefault="00CA71A8">
      <w:pPr>
        <w:pStyle w:val="24"/>
        <w:tabs>
          <w:tab w:val="right" w:leader="dot" w:pos="9344"/>
        </w:tabs>
        <w:rPr>
          <w:rFonts w:asciiTheme="minorHAnsi" w:eastAsiaTheme="minorEastAsia" w:hAnsiTheme="minorHAnsi" w:cstheme="minorBidi"/>
          <w:i w:val="0"/>
          <w:iCs w:val="0"/>
          <w:noProof/>
          <w:sz w:val="22"/>
          <w:szCs w:val="22"/>
        </w:rPr>
      </w:pPr>
      <w:hyperlink w:anchor="_Toc149311501" w:history="1">
        <w:r w:rsidR="008249AA" w:rsidRPr="00072D4C">
          <w:rPr>
            <w:rStyle w:val="ac"/>
            <w:rFonts w:ascii="Times New Roman" w:hAnsi="Times New Roman"/>
            <w:noProof/>
          </w:rPr>
          <w:t>6.6. Требования к финансовым условиям реализации образовательной программы</w:t>
        </w:r>
        <w:r w:rsidR="008249AA">
          <w:rPr>
            <w:noProof/>
            <w:webHidden/>
          </w:rPr>
          <w:tab/>
        </w:r>
        <w:r>
          <w:rPr>
            <w:noProof/>
            <w:webHidden/>
          </w:rPr>
          <w:fldChar w:fldCharType="begin"/>
        </w:r>
        <w:r w:rsidR="008249AA">
          <w:rPr>
            <w:noProof/>
            <w:webHidden/>
          </w:rPr>
          <w:instrText xml:space="preserve"> PAGEREF _Toc149311501 \h </w:instrText>
        </w:r>
        <w:r>
          <w:rPr>
            <w:noProof/>
            <w:webHidden/>
          </w:rPr>
        </w:r>
        <w:r>
          <w:rPr>
            <w:noProof/>
            <w:webHidden/>
          </w:rPr>
          <w:fldChar w:fldCharType="separate"/>
        </w:r>
        <w:r w:rsidR="004B1589">
          <w:rPr>
            <w:noProof/>
            <w:webHidden/>
          </w:rPr>
          <w:t>33</w:t>
        </w:r>
        <w:r>
          <w:rPr>
            <w:noProof/>
            <w:webHidden/>
          </w:rPr>
          <w:fldChar w:fldCharType="end"/>
        </w:r>
      </w:hyperlink>
    </w:p>
    <w:p w:rsidR="008249AA" w:rsidRDefault="00CA71A8">
      <w:pPr>
        <w:pStyle w:val="14"/>
        <w:tabs>
          <w:tab w:val="right" w:leader="dot" w:pos="9344"/>
        </w:tabs>
        <w:rPr>
          <w:rFonts w:asciiTheme="minorHAnsi" w:eastAsiaTheme="minorEastAsia" w:hAnsiTheme="minorHAnsi" w:cstheme="minorBidi"/>
          <w:b w:val="0"/>
          <w:bCs w:val="0"/>
          <w:noProof/>
          <w:sz w:val="22"/>
          <w:szCs w:val="22"/>
        </w:rPr>
      </w:pPr>
      <w:hyperlink w:anchor="_Toc149311502" w:history="1">
        <w:r w:rsidR="008249AA" w:rsidRPr="00072D4C">
          <w:rPr>
            <w:rStyle w:val="ac"/>
            <w:rFonts w:ascii="Times New Roman" w:hAnsi="Times New Roman"/>
            <w:noProof/>
            <w:kern w:val="32"/>
          </w:rPr>
          <w:t>Раздел 7. Формирование оценочных материалов для проведения государственной итоговой аттестации</w:t>
        </w:r>
        <w:r w:rsidR="008249AA">
          <w:rPr>
            <w:noProof/>
            <w:webHidden/>
          </w:rPr>
          <w:tab/>
        </w:r>
        <w:r>
          <w:rPr>
            <w:noProof/>
            <w:webHidden/>
          </w:rPr>
          <w:fldChar w:fldCharType="begin"/>
        </w:r>
        <w:r w:rsidR="008249AA">
          <w:rPr>
            <w:noProof/>
            <w:webHidden/>
          </w:rPr>
          <w:instrText xml:space="preserve"> PAGEREF _Toc149311502 \h </w:instrText>
        </w:r>
        <w:r>
          <w:rPr>
            <w:noProof/>
            <w:webHidden/>
          </w:rPr>
        </w:r>
        <w:r>
          <w:rPr>
            <w:noProof/>
            <w:webHidden/>
          </w:rPr>
          <w:fldChar w:fldCharType="separate"/>
        </w:r>
        <w:r w:rsidR="004B1589">
          <w:rPr>
            <w:noProof/>
            <w:webHidden/>
          </w:rPr>
          <w:t>33</w:t>
        </w:r>
        <w:r>
          <w:rPr>
            <w:noProof/>
            <w:webHidden/>
          </w:rPr>
          <w:fldChar w:fldCharType="end"/>
        </w:r>
      </w:hyperlink>
    </w:p>
    <w:p w:rsidR="003C567A" w:rsidRPr="003C567A" w:rsidRDefault="00CA71A8" w:rsidP="003C567A">
      <w:pPr>
        <w:spacing w:after="20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bCs/>
          <w:sz w:val="24"/>
          <w:szCs w:val="24"/>
          <w:lang w:eastAsia="ru-RU"/>
        </w:rPr>
        <w:fldChar w:fldCharType="end"/>
      </w:r>
    </w:p>
    <w:p w:rsidR="003C567A" w:rsidRPr="003C567A" w:rsidRDefault="009068C2" w:rsidP="003C567A">
      <w:pPr>
        <w:suppressAutoHyphens/>
        <w:spacing w:after="12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1</w:t>
      </w:r>
      <w:r w:rsidR="00D00BF7">
        <w:rPr>
          <w:rFonts w:ascii="Times New Roman" w:eastAsia="Times New Roman" w:hAnsi="Times New Roman" w:cs="Times New Roman"/>
          <w:b/>
          <w:bCs/>
          <w:sz w:val="24"/>
          <w:szCs w:val="24"/>
          <w:lang w:eastAsia="ru-RU"/>
        </w:rPr>
        <w:t>. Р</w:t>
      </w:r>
      <w:r w:rsidR="003C567A" w:rsidRPr="003C567A">
        <w:rPr>
          <w:rFonts w:ascii="Times New Roman" w:eastAsia="Times New Roman" w:hAnsi="Times New Roman" w:cs="Times New Roman"/>
          <w:b/>
          <w:bCs/>
          <w:sz w:val="24"/>
          <w:szCs w:val="24"/>
          <w:lang w:eastAsia="ru-RU"/>
        </w:rPr>
        <w:t>абочие программы профессиональных модулей</w:t>
      </w:r>
    </w:p>
    <w:p w:rsidR="003C567A" w:rsidRPr="003C567A" w:rsidRDefault="009068C2" w:rsidP="003C567A">
      <w:pPr>
        <w:suppressAutoHyphens/>
        <w:spacing w:after="12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2</w:t>
      </w:r>
      <w:r w:rsidR="003C567A" w:rsidRPr="003C567A">
        <w:rPr>
          <w:rFonts w:ascii="Times New Roman" w:eastAsia="Times New Roman" w:hAnsi="Times New Roman" w:cs="Times New Roman"/>
          <w:b/>
          <w:bCs/>
          <w:sz w:val="24"/>
          <w:szCs w:val="24"/>
          <w:lang w:eastAsia="ru-RU"/>
        </w:rPr>
        <w:t>. </w:t>
      </w:r>
      <w:r w:rsidR="00D00BF7">
        <w:rPr>
          <w:rFonts w:ascii="Times New Roman" w:eastAsia="Times New Roman" w:hAnsi="Times New Roman" w:cs="Times New Roman"/>
          <w:b/>
          <w:bCs/>
          <w:sz w:val="24"/>
          <w:szCs w:val="24"/>
          <w:lang w:eastAsia="ru-RU"/>
        </w:rPr>
        <w:t>Р</w:t>
      </w:r>
      <w:r w:rsidR="003C567A" w:rsidRPr="003C567A">
        <w:rPr>
          <w:rFonts w:ascii="Times New Roman" w:eastAsia="Times New Roman" w:hAnsi="Times New Roman" w:cs="Times New Roman"/>
          <w:b/>
          <w:bCs/>
          <w:sz w:val="24"/>
          <w:szCs w:val="24"/>
          <w:lang w:eastAsia="ru-RU"/>
        </w:rPr>
        <w:t>або</w:t>
      </w:r>
      <w:r w:rsidR="00D00BF7">
        <w:rPr>
          <w:rFonts w:ascii="Times New Roman" w:eastAsia="Times New Roman" w:hAnsi="Times New Roman" w:cs="Times New Roman"/>
          <w:b/>
          <w:bCs/>
          <w:sz w:val="24"/>
          <w:szCs w:val="24"/>
          <w:lang w:eastAsia="ru-RU"/>
        </w:rPr>
        <w:t>чие программы учебных дисциплин</w:t>
      </w:r>
    </w:p>
    <w:p w:rsidR="003C567A" w:rsidRPr="003C567A" w:rsidRDefault="009068C2" w:rsidP="003C567A">
      <w:pPr>
        <w:suppressAutoHyphens/>
        <w:spacing w:after="12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3</w:t>
      </w:r>
      <w:r w:rsidR="003C567A" w:rsidRPr="003C567A">
        <w:rPr>
          <w:rFonts w:ascii="Times New Roman" w:eastAsia="Times New Roman" w:hAnsi="Times New Roman" w:cs="Times New Roman"/>
          <w:b/>
          <w:bCs/>
          <w:sz w:val="24"/>
          <w:szCs w:val="24"/>
          <w:lang w:eastAsia="ru-RU"/>
        </w:rPr>
        <w:t>. </w:t>
      </w:r>
      <w:r w:rsidR="00D00BF7">
        <w:rPr>
          <w:rFonts w:ascii="Times New Roman" w:eastAsia="Times New Roman" w:hAnsi="Times New Roman" w:cs="Times New Roman"/>
          <w:b/>
          <w:bCs/>
          <w:sz w:val="24"/>
          <w:szCs w:val="24"/>
          <w:lang w:eastAsia="ru-RU"/>
        </w:rPr>
        <w:t>Р</w:t>
      </w:r>
      <w:r w:rsidR="003C567A" w:rsidRPr="003C567A">
        <w:rPr>
          <w:rFonts w:ascii="Times New Roman" w:eastAsia="Times New Roman" w:hAnsi="Times New Roman" w:cs="Times New Roman"/>
          <w:b/>
          <w:bCs/>
          <w:sz w:val="24"/>
          <w:szCs w:val="24"/>
          <w:lang w:eastAsia="ru-RU"/>
        </w:rPr>
        <w:t>абочая программа воспитания</w:t>
      </w:r>
    </w:p>
    <w:p w:rsidR="003C567A" w:rsidRPr="003C567A" w:rsidRDefault="009068C2" w:rsidP="003C567A">
      <w:pPr>
        <w:suppressAutoHyphens/>
        <w:spacing w:after="120" w:line="240" w:lineRule="auto"/>
        <w:ind w:left="1560" w:hanging="156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4</w:t>
      </w:r>
      <w:r w:rsidR="003C567A" w:rsidRPr="003C567A">
        <w:rPr>
          <w:rFonts w:ascii="Times New Roman" w:eastAsia="Times New Roman" w:hAnsi="Times New Roman" w:cs="Times New Roman"/>
          <w:b/>
          <w:bCs/>
          <w:sz w:val="24"/>
          <w:szCs w:val="24"/>
          <w:lang w:eastAsia="ru-RU"/>
        </w:rPr>
        <w:t>. </w:t>
      </w:r>
      <w:r w:rsidR="00D00BF7">
        <w:rPr>
          <w:rFonts w:ascii="Times New Roman" w:eastAsia="Times New Roman" w:hAnsi="Times New Roman" w:cs="Times New Roman"/>
          <w:b/>
          <w:bCs/>
          <w:sz w:val="24"/>
          <w:szCs w:val="24"/>
          <w:lang w:eastAsia="ru-RU"/>
        </w:rPr>
        <w:t>С</w:t>
      </w:r>
      <w:r w:rsidR="003C567A" w:rsidRPr="003C567A">
        <w:rPr>
          <w:rFonts w:ascii="Times New Roman" w:eastAsia="Times New Roman" w:hAnsi="Times New Roman" w:cs="Times New Roman"/>
          <w:b/>
          <w:bCs/>
          <w:sz w:val="24"/>
          <w:szCs w:val="24"/>
          <w:lang w:eastAsia="ru-RU"/>
        </w:rPr>
        <w:t>одержание ГИА</w:t>
      </w:r>
    </w:p>
    <w:p w:rsidR="003C567A" w:rsidRPr="003C567A" w:rsidRDefault="003C567A" w:rsidP="003C567A">
      <w:pPr>
        <w:suppressAutoHyphens/>
        <w:spacing w:after="0" w:line="276" w:lineRule="auto"/>
        <w:rPr>
          <w:rFonts w:ascii="Times New Roman" w:eastAsia="Times New Roman" w:hAnsi="Times New Roman" w:cs="Times New Roman"/>
          <w:sz w:val="24"/>
          <w:szCs w:val="24"/>
          <w:lang w:eastAsia="ru-RU"/>
        </w:rPr>
        <w:sectPr w:rsidR="003C567A" w:rsidRPr="003C567A" w:rsidSect="004127CC">
          <w:footerReference w:type="default" r:id="rId9"/>
          <w:pgSz w:w="11906" w:h="16838"/>
          <w:pgMar w:top="1134" w:right="851" w:bottom="1134" w:left="1701" w:header="709" w:footer="709" w:gutter="0"/>
          <w:cols w:space="708"/>
          <w:docGrid w:linePitch="360"/>
        </w:sectPr>
      </w:pPr>
    </w:p>
    <w:p w:rsidR="003C567A" w:rsidRPr="003C567A" w:rsidRDefault="003C567A" w:rsidP="003C567A">
      <w:pPr>
        <w:keepNext/>
        <w:spacing w:before="240" w:after="60" w:line="360" w:lineRule="auto"/>
        <w:ind w:firstLine="709"/>
        <w:outlineLvl w:val="0"/>
        <w:rPr>
          <w:rFonts w:ascii="Times New Roman" w:eastAsia="Times New Roman" w:hAnsi="Times New Roman" w:cs="Times New Roman"/>
          <w:b/>
          <w:bCs/>
          <w:kern w:val="32"/>
          <w:sz w:val="24"/>
          <w:szCs w:val="24"/>
        </w:rPr>
      </w:pPr>
      <w:bookmarkStart w:id="5" w:name="_Toc149311486"/>
      <w:r w:rsidRPr="003C567A">
        <w:rPr>
          <w:rFonts w:ascii="Times New Roman" w:eastAsia="Times New Roman" w:hAnsi="Times New Roman" w:cs="Times New Roman"/>
          <w:b/>
          <w:bCs/>
          <w:kern w:val="32"/>
          <w:sz w:val="24"/>
          <w:szCs w:val="24"/>
        </w:rPr>
        <w:lastRenderedPageBreak/>
        <w:t>Раздел 1. Общие положения</w:t>
      </w:r>
      <w:bookmarkEnd w:id="5"/>
    </w:p>
    <w:p w:rsidR="007D2127" w:rsidRDefault="007D2127" w:rsidP="007D2127">
      <w:pPr>
        <w:suppressAutoHyphens/>
        <w:spacing w:after="0"/>
        <w:ind w:firstLine="709"/>
        <w:jc w:val="both"/>
        <w:rPr>
          <w:rFonts w:ascii="Times New Roman" w:hAnsi="Times New Roman"/>
          <w:bCs/>
          <w:sz w:val="24"/>
          <w:szCs w:val="24"/>
        </w:rPr>
      </w:pPr>
      <w:bookmarkStart w:id="6" w:name="_Toc149311487"/>
      <w:r>
        <w:rPr>
          <w:rFonts w:ascii="Times New Roman" w:hAnsi="Times New Roman"/>
          <w:bCs/>
          <w:sz w:val="24"/>
          <w:szCs w:val="24"/>
        </w:rPr>
        <w:t>1.1. Настоящая ОП СПО по профессии 15.01.05 Сварщик (ручной и частично механизированной сварки (наплавки) разработана на основе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r>
        <w:rPr>
          <w:rFonts w:ascii="Times New Roman" w:hAnsi="Times New Roman"/>
          <w:bCs/>
          <w:i/>
          <w:sz w:val="24"/>
          <w:szCs w:val="24"/>
        </w:rPr>
        <w:t>,</w:t>
      </w:r>
      <w:r>
        <w:rPr>
          <w:rFonts w:ascii="Times New Roman" w:hAnsi="Times New Roman"/>
          <w:bCs/>
          <w:sz w:val="24"/>
          <w:szCs w:val="24"/>
        </w:rPr>
        <w:t xml:space="preserve"> утвержденного Приказом Минпросвещения России от 15 ноября 2023 г. № 863 (далее – ФГОС СПО).</w:t>
      </w:r>
    </w:p>
    <w:p w:rsidR="007D2127" w:rsidRDefault="007D2127" w:rsidP="007D2127">
      <w:pPr>
        <w:suppressAutoHyphens/>
        <w:spacing w:after="0"/>
        <w:ind w:firstLine="709"/>
        <w:jc w:val="both"/>
        <w:rPr>
          <w:rFonts w:ascii="Times New Roman" w:hAnsi="Times New Roman"/>
          <w:bCs/>
          <w:sz w:val="24"/>
          <w:szCs w:val="24"/>
        </w:rPr>
      </w:pPr>
      <w:r>
        <w:rPr>
          <w:rFonts w:ascii="Times New Roman" w:hAnsi="Times New Roman"/>
          <w:bCs/>
          <w:sz w:val="24"/>
          <w:szCs w:val="24"/>
        </w:rPr>
        <w:t>ОП определяет рекомендованный объем и содержание среднего профессионального образования по профессии 15.01.05 Сварщик (ручной и частично механизированной сварки (наплавки), планируемые результаты освоения образовательной программы, условия образовательной деятельности.</w:t>
      </w:r>
    </w:p>
    <w:p w:rsidR="007D2127" w:rsidRDefault="007D2127" w:rsidP="007D2127">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ОП разработана для реализации образовательной программы на базе среднего общего образования. </w:t>
      </w:r>
    </w:p>
    <w:p w:rsidR="007D2127" w:rsidRDefault="007D2127" w:rsidP="007D2127">
      <w:pPr>
        <w:suppressAutoHyphens/>
        <w:spacing w:after="0"/>
        <w:ind w:firstLine="709"/>
        <w:jc w:val="both"/>
        <w:rPr>
          <w:rFonts w:ascii="Times New Roman" w:hAnsi="Times New Roman"/>
          <w:bCs/>
          <w:sz w:val="24"/>
          <w:szCs w:val="24"/>
        </w:rPr>
      </w:pPr>
      <w:proofErr w:type="gramStart"/>
      <w:r>
        <w:rPr>
          <w:rFonts w:ascii="Times New Roman" w:hAnsi="Times New Roman"/>
          <w:bCs/>
          <w:sz w:val="24"/>
          <w:szCs w:val="24"/>
        </w:rPr>
        <w:t xml:space="preserve">Основная профессиональная образовательная программа (далее – образовательная программа), реализуемая на базе </w:t>
      </w:r>
      <w:r w:rsidR="009C2E42">
        <w:rPr>
          <w:rFonts w:ascii="Times New Roman" w:hAnsi="Times New Roman"/>
          <w:bCs/>
          <w:sz w:val="24"/>
          <w:szCs w:val="24"/>
        </w:rPr>
        <w:t>среднего</w:t>
      </w:r>
      <w:r>
        <w:rPr>
          <w:rFonts w:ascii="Times New Roman" w:hAnsi="Times New Roman"/>
          <w:bCs/>
          <w:sz w:val="24"/>
          <w:szCs w:val="24"/>
        </w:rPr>
        <w:t xml:space="preserve">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r>
        <w:rPr>
          <w:rFonts w:ascii="Times New Roman" w:hAnsi="Times New Roman"/>
          <w:bCs/>
          <w:i/>
          <w:sz w:val="24"/>
          <w:szCs w:val="24"/>
        </w:rPr>
        <w:t xml:space="preserve"> </w:t>
      </w:r>
      <w:r>
        <w:rPr>
          <w:rFonts w:ascii="Times New Roman" w:hAnsi="Times New Roman"/>
          <w:bCs/>
          <w:sz w:val="24"/>
          <w:szCs w:val="24"/>
        </w:rPr>
        <w:t>15.01.05 Сварщик (ручной и частично механизиро</w:t>
      </w:r>
      <w:r w:rsidR="009C2E42">
        <w:rPr>
          <w:rFonts w:ascii="Times New Roman" w:hAnsi="Times New Roman"/>
          <w:bCs/>
          <w:sz w:val="24"/>
          <w:szCs w:val="24"/>
        </w:rPr>
        <w:t>ванной сварки (наплавки)</w:t>
      </w:r>
      <w:r>
        <w:rPr>
          <w:rFonts w:ascii="Times New Roman" w:hAnsi="Times New Roman"/>
          <w:bCs/>
          <w:sz w:val="24"/>
          <w:szCs w:val="24"/>
        </w:rPr>
        <w:t>.</w:t>
      </w:r>
      <w:proofErr w:type="gramEnd"/>
    </w:p>
    <w:p w:rsidR="007D2127" w:rsidRDefault="007D2127" w:rsidP="007D2127">
      <w:pPr>
        <w:suppressAutoHyphens/>
        <w:spacing w:after="0"/>
        <w:ind w:firstLine="709"/>
        <w:jc w:val="both"/>
        <w:rPr>
          <w:rFonts w:ascii="Times New Roman" w:hAnsi="Times New Roman"/>
          <w:bCs/>
          <w:sz w:val="24"/>
          <w:szCs w:val="24"/>
        </w:rPr>
      </w:pPr>
      <w:r>
        <w:rPr>
          <w:rFonts w:ascii="Times New Roman" w:hAnsi="Times New Roman"/>
          <w:bCs/>
          <w:sz w:val="24"/>
          <w:szCs w:val="24"/>
        </w:rPr>
        <w:t>1.2. Нормат</w:t>
      </w:r>
      <w:r w:rsidR="006E057D">
        <w:rPr>
          <w:rFonts w:ascii="Times New Roman" w:hAnsi="Times New Roman"/>
          <w:bCs/>
          <w:sz w:val="24"/>
          <w:szCs w:val="24"/>
        </w:rPr>
        <w:t xml:space="preserve">ивные основания для разработки </w:t>
      </w:r>
      <w:r>
        <w:rPr>
          <w:rFonts w:ascii="Times New Roman" w:hAnsi="Times New Roman"/>
          <w:bCs/>
          <w:sz w:val="24"/>
          <w:szCs w:val="24"/>
        </w:rPr>
        <w:t>ОП:</w:t>
      </w:r>
    </w:p>
    <w:p w:rsidR="007D2127" w:rsidRDefault="007D2127" w:rsidP="007D2127">
      <w:pPr>
        <w:numPr>
          <w:ilvl w:val="0"/>
          <w:numId w:val="1"/>
        </w:numPr>
        <w:suppressAutoHyphens/>
        <w:spacing w:after="0" w:line="276" w:lineRule="auto"/>
        <w:ind w:left="0" w:firstLine="709"/>
        <w:jc w:val="both"/>
        <w:rPr>
          <w:rFonts w:ascii="Times New Roman" w:hAnsi="Times New Roman"/>
          <w:bCs/>
          <w:sz w:val="24"/>
          <w:szCs w:val="24"/>
        </w:rPr>
      </w:pPr>
      <w:r>
        <w:rPr>
          <w:rFonts w:ascii="Times New Roman" w:hAnsi="Times New Roman"/>
          <w:bCs/>
          <w:sz w:val="24"/>
          <w:szCs w:val="24"/>
        </w:rPr>
        <w:t xml:space="preserve">Федеральный закон от 29 декабря 2012 г. №273-ФЗ «Об образовании </w:t>
      </w:r>
      <w:r>
        <w:rPr>
          <w:rFonts w:ascii="Times New Roman" w:hAnsi="Times New Roman"/>
          <w:bCs/>
          <w:sz w:val="24"/>
          <w:szCs w:val="24"/>
        </w:rPr>
        <w:br/>
        <w:t>в Российской Федерации»;</w:t>
      </w:r>
    </w:p>
    <w:p w:rsidR="007D2127" w:rsidRDefault="007D2127" w:rsidP="007D2127">
      <w:pPr>
        <w:pStyle w:val="ad"/>
        <w:numPr>
          <w:ilvl w:val="0"/>
          <w:numId w:val="1"/>
        </w:numPr>
        <w:spacing w:before="0" w:after="0"/>
        <w:ind w:left="0" w:firstLine="709"/>
        <w:jc w:val="both"/>
        <w:rPr>
          <w:bCs/>
        </w:rPr>
      </w:pPr>
      <w:bookmarkStart w:id="7" w:name="_Hlk84521878"/>
      <w:r>
        <w:rPr>
          <w:bCs/>
        </w:rPr>
        <w:t xml:space="preserve">Приказ Минпросвещения России от 08 апреля 2021 г. № 153 </w:t>
      </w:r>
      <w:r>
        <w:rPr>
          <w:bCs/>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7"/>
    </w:p>
    <w:p w:rsidR="007D2127" w:rsidRDefault="007D2127" w:rsidP="007D2127">
      <w:pPr>
        <w:numPr>
          <w:ilvl w:val="0"/>
          <w:numId w:val="1"/>
        </w:numPr>
        <w:suppressAutoHyphens/>
        <w:spacing w:after="0" w:line="276" w:lineRule="auto"/>
        <w:ind w:left="0" w:firstLine="709"/>
        <w:jc w:val="both"/>
        <w:rPr>
          <w:rFonts w:ascii="Times New Roman" w:hAnsi="Times New Roman"/>
          <w:bCs/>
          <w:sz w:val="24"/>
          <w:szCs w:val="24"/>
          <w:lang w:val="zh-CN" w:eastAsia="zh-CN"/>
        </w:rPr>
      </w:pPr>
      <w:r>
        <w:rPr>
          <w:rFonts w:ascii="Times New Roman" w:hAnsi="Times New Roman"/>
          <w:bCs/>
          <w:sz w:val="24"/>
          <w:szCs w:val="24"/>
        </w:rPr>
        <w:t xml:space="preserve"> Приказ Минпросвещения России от 15 ноября 2023 г. № 863 «</w:t>
      </w:r>
      <w:r>
        <w:rPr>
          <w:rFonts w:ascii="Times New Roman" w:hAnsi="Times New Roman"/>
          <w:bCs/>
          <w:sz w:val="24"/>
          <w:szCs w:val="24"/>
          <w:lang w:val="uk-UA"/>
        </w:rPr>
        <w:t xml:space="preserve">Об </w:t>
      </w:r>
      <w:r>
        <w:rPr>
          <w:rFonts w:ascii="Times New Roman" w:hAnsi="Times New Roman"/>
          <w:bCs/>
          <w:sz w:val="24"/>
          <w:szCs w:val="24"/>
        </w:rPr>
        <w:t xml:space="preserve">утверждении федерального государственного образовательного стандарта среднего </w:t>
      </w:r>
      <w:r>
        <w:rPr>
          <w:rFonts w:ascii="Times New Roman" w:hAnsi="Times New Roman"/>
          <w:bCs/>
          <w:sz w:val="24"/>
          <w:szCs w:val="24"/>
          <w:lang w:val="zh-CN" w:eastAsia="zh-CN"/>
        </w:rPr>
        <w:t>профессионального образования по профессии</w:t>
      </w:r>
      <w:r>
        <w:rPr>
          <w:rFonts w:ascii="Times New Roman" w:hAnsi="Times New Roman"/>
          <w:bCs/>
          <w:sz w:val="24"/>
          <w:szCs w:val="24"/>
          <w:lang w:eastAsia="zh-CN"/>
        </w:rPr>
        <w:t xml:space="preserve">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bCs/>
          <w:sz w:val="24"/>
          <w:szCs w:val="24"/>
          <w:lang w:val="zh-CN" w:eastAsia="zh-CN"/>
        </w:rPr>
        <w:t>»;</w:t>
      </w:r>
    </w:p>
    <w:p w:rsidR="007D2127" w:rsidRDefault="007D2127" w:rsidP="007D2127">
      <w:pPr>
        <w:pStyle w:val="ad"/>
        <w:numPr>
          <w:ilvl w:val="0"/>
          <w:numId w:val="1"/>
        </w:numPr>
        <w:spacing w:before="0" w:after="0"/>
        <w:ind w:left="0" w:firstLine="709"/>
        <w:jc w:val="both"/>
        <w:rPr>
          <w:bCs/>
        </w:rPr>
      </w:pPr>
      <w:r>
        <w:rPr>
          <w:bCs/>
        </w:rPr>
        <w:t xml:space="preserve">Приказ Министерства просвещения Российской Федерации </w:t>
      </w:r>
      <w:r>
        <w:rPr>
          <w:bCs/>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D2127" w:rsidRDefault="007D2127" w:rsidP="007D2127">
      <w:pPr>
        <w:pStyle w:val="ad"/>
        <w:numPr>
          <w:ilvl w:val="0"/>
          <w:numId w:val="1"/>
        </w:numPr>
        <w:spacing w:before="0" w:after="0"/>
        <w:ind w:left="0" w:firstLine="709"/>
        <w:jc w:val="both"/>
        <w:rPr>
          <w:bCs/>
        </w:rPr>
      </w:pPr>
      <w:r>
        <w:rPr>
          <w:bCs/>
        </w:rPr>
        <w:t xml:space="preserve">Приказ Минпросвещения России от 08 ноября 2021 г. № 800 </w:t>
      </w:r>
      <w:r>
        <w:rPr>
          <w:bCs/>
        </w:rPr>
        <w:br/>
        <w:t xml:space="preserve">«Об утверждении Порядка проведения государственной итоговой аттестации </w:t>
      </w:r>
      <w:r>
        <w:rPr>
          <w:bCs/>
        </w:rPr>
        <w:br/>
        <w:t>по образовательным программам среднего профессионального образования»;</w:t>
      </w:r>
    </w:p>
    <w:p w:rsidR="007D2127" w:rsidRDefault="007D2127" w:rsidP="007D2127">
      <w:pPr>
        <w:pStyle w:val="ad"/>
        <w:numPr>
          <w:ilvl w:val="0"/>
          <w:numId w:val="1"/>
        </w:numPr>
        <w:spacing w:before="0" w:after="0"/>
        <w:ind w:left="0" w:firstLine="709"/>
        <w:jc w:val="both"/>
        <w:rPr>
          <w:bCs/>
        </w:rPr>
      </w:pPr>
      <w:r>
        <w:rPr>
          <w:bCs/>
        </w:rPr>
        <w:t xml:space="preserve">Приказ Минобрнауки России № 885, Минпросвещения России № 390 </w:t>
      </w:r>
      <w:r>
        <w:rPr>
          <w:bCs/>
        </w:rPr>
        <w:br/>
        <w:t>от 5 августа 2020 г. «О практической подготовке обучающихся» (вместе с «Положением о практической подготовке обучающихся»;</w:t>
      </w:r>
    </w:p>
    <w:p w:rsidR="007D2127" w:rsidRDefault="007D2127" w:rsidP="007D2127">
      <w:pPr>
        <w:numPr>
          <w:ilvl w:val="0"/>
          <w:numId w:val="1"/>
        </w:numPr>
        <w:suppressAutoHyphens/>
        <w:spacing w:after="0" w:line="276" w:lineRule="auto"/>
        <w:ind w:left="0" w:firstLine="709"/>
        <w:jc w:val="both"/>
        <w:rPr>
          <w:rFonts w:ascii="Times New Roman" w:hAnsi="Times New Roman"/>
          <w:bCs/>
          <w:color w:val="000000"/>
          <w:sz w:val="24"/>
          <w:szCs w:val="24"/>
        </w:rPr>
      </w:pPr>
      <w:r>
        <w:rPr>
          <w:rFonts w:ascii="Times New Roman" w:hAnsi="Times New Roman"/>
          <w:bCs/>
          <w:sz w:val="24"/>
          <w:szCs w:val="24"/>
        </w:rPr>
        <w:t>Приказ Министерства труда и социальной защиты Российской Федерации от 28 ноября № 701н «Об утверждении профессионального стандарта</w:t>
      </w:r>
      <w:r>
        <w:rPr>
          <w:rFonts w:ascii="Times New Roman" w:hAnsi="Times New Roman"/>
          <w:bCs/>
          <w:color w:val="000000"/>
          <w:sz w:val="24"/>
          <w:szCs w:val="24"/>
        </w:rPr>
        <w:t xml:space="preserve"> «Сварщик»</w:t>
      </w:r>
      <w:r>
        <w:rPr>
          <w:rFonts w:ascii="Times New Roman" w:hAnsi="Times New Roman"/>
          <w:bCs/>
          <w:i/>
          <w:color w:val="000000"/>
          <w:sz w:val="24"/>
          <w:szCs w:val="24"/>
        </w:rPr>
        <w:t>.</w:t>
      </w:r>
    </w:p>
    <w:p w:rsidR="007D2127" w:rsidRDefault="007D2127" w:rsidP="007D2127">
      <w:pPr>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1.3. Перечень сокращений, используемых в тексте ОП:</w:t>
      </w:r>
    </w:p>
    <w:p w:rsidR="007D2127" w:rsidRDefault="007D2127" w:rsidP="007D2127">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7D2127" w:rsidRDefault="007D2127" w:rsidP="007D2127">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lastRenderedPageBreak/>
        <w:t>ОП –</w:t>
      </w:r>
      <w:r w:rsidR="006E057D">
        <w:rPr>
          <w:rFonts w:ascii="Times New Roman" w:hAnsi="Times New Roman"/>
          <w:bCs/>
          <w:color w:val="000000"/>
          <w:sz w:val="24"/>
          <w:szCs w:val="24"/>
        </w:rPr>
        <w:t xml:space="preserve"> </w:t>
      </w:r>
      <w:r>
        <w:rPr>
          <w:rFonts w:ascii="Times New Roman" w:hAnsi="Times New Roman"/>
          <w:bCs/>
          <w:color w:val="000000"/>
          <w:sz w:val="24"/>
          <w:szCs w:val="24"/>
        </w:rPr>
        <w:t xml:space="preserve">образовательная программа; </w:t>
      </w:r>
    </w:p>
    <w:p w:rsidR="007D2127" w:rsidRDefault="007D2127" w:rsidP="007D2127">
      <w:pPr>
        <w:tabs>
          <w:tab w:val="left" w:pos="993"/>
        </w:tabs>
        <w:suppressAutoHyphens/>
        <w:spacing w:after="0"/>
        <w:ind w:firstLine="709"/>
        <w:jc w:val="both"/>
        <w:rPr>
          <w:rFonts w:ascii="Times New Roman" w:hAnsi="Times New Roman"/>
          <w:iCs/>
          <w:color w:val="000000"/>
          <w:sz w:val="24"/>
          <w:szCs w:val="24"/>
        </w:rPr>
      </w:pPr>
      <w:r>
        <w:rPr>
          <w:rFonts w:ascii="Times New Roman" w:hAnsi="Times New Roman"/>
          <w:iCs/>
          <w:color w:val="000000"/>
          <w:sz w:val="24"/>
          <w:szCs w:val="24"/>
        </w:rPr>
        <w:t xml:space="preserve">ОК </w:t>
      </w:r>
      <w:r>
        <w:rPr>
          <w:rFonts w:ascii="Times New Roman" w:hAnsi="Times New Roman"/>
          <w:bCs/>
          <w:color w:val="000000"/>
          <w:sz w:val="24"/>
          <w:szCs w:val="24"/>
        </w:rPr>
        <w:t xml:space="preserve">– </w:t>
      </w:r>
      <w:r>
        <w:rPr>
          <w:rFonts w:ascii="Times New Roman" w:hAnsi="Times New Roman"/>
          <w:iCs/>
          <w:color w:val="000000"/>
          <w:sz w:val="24"/>
          <w:szCs w:val="24"/>
        </w:rPr>
        <w:t>общие компетенции;</w:t>
      </w:r>
    </w:p>
    <w:p w:rsidR="007D2127" w:rsidRDefault="007D2127" w:rsidP="007D2127">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ПК – профессиональные компетенции;</w:t>
      </w:r>
    </w:p>
    <w:p w:rsidR="007D2127" w:rsidRDefault="007D2127" w:rsidP="007D2127">
      <w:pPr>
        <w:tabs>
          <w:tab w:val="left" w:pos="993"/>
        </w:tabs>
        <w:suppressAutoHyphens/>
        <w:spacing w:after="0"/>
        <w:ind w:firstLine="709"/>
        <w:jc w:val="both"/>
        <w:rPr>
          <w:rFonts w:ascii="Times New Roman" w:hAnsi="Times New Roman"/>
          <w:bCs/>
          <w:iCs/>
          <w:sz w:val="24"/>
          <w:szCs w:val="24"/>
        </w:rPr>
      </w:pPr>
      <w:r>
        <w:rPr>
          <w:rFonts w:ascii="Times New Roman" w:hAnsi="Times New Roman"/>
          <w:bCs/>
          <w:iCs/>
          <w:sz w:val="24"/>
          <w:szCs w:val="24"/>
        </w:rPr>
        <w:t>СГ – социально-гуманитарный цикл;</w:t>
      </w:r>
    </w:p>
    <w:p w:rsidR="007D2127" w:rsidRDefault="007D2127" w:rsidP="007D2127">
      <w:pPr>
        <w:tabs>
          <w:tab w:val="left" w:pos="993"/>
        </w:tabs>
        <w:suppressAutoHyphens/>
        <w:spacing w:after="0"/>
        <w:ind w:firstLine="709"/>
        <w:jc w:val="both"/>
        <w:rPr>
          <w:rFonts w:ascii="Times New Roman" w:hAnsi="Times New Roman"/>
          <w:bCs/>
          <w:iCs/>
          <w:sz w:val="24"/>
          <w:szCs w:val="24"/>
        </w:rPr>
      </w:pPr>
      <w:r>
        <w:rPr>
          <w:rFonts w:ascii="Times New Roman" w:hAnsi="Times New Roman"/>
          <w:bCs/>
          <w:iCs/>
          <w:sz w:val="24"/>
          <w:szCs w:val="24"/>
        </w:rPr>
        <w:t>ОП – общепрофессиональный цикл;</w:t>
      </w:r>
    </w:p>
    <w:p w:rsidR="007D2127" w:rsidRDefault="007D2127" w:rsidP="007D2127">
      <w:pPr>
        <w:tabs>
          <w:tab w:val="left" w:pos="993"/>
        </w:tabs>
        <w:suppressAutoHyphens/>
        <w:spacing w:after="0"/>
        <w:ind w:firstLine="709"/>
        <w:jc w:val="both"/>
        <w:rPr>
          <w:rFonts w:ascii="Times New Roman" w:hAnsi="Times New Roman"/>
          <w:bCs/>
          <w:iCs/>
          <w:color w:val="000000"/>
          <w:sz w:val="24"/>
          <w:szCs w:val="24"/>
        </w:rPr>
      </w:pPr>
      <w:r>
        <w:rPr>
          <w:rFonts w:ascii="Times New Roman" w:hAnsi="Times New Roman"/>
          <w:bCs/>
          <w:iCs/>
          <w:sz w:val="24"/>
          <w:szCs w:val="24"/>
        </w:rPr>
        <w:t>П – профессиональный цикл;</w:t>
      </w:r>
    </w:p>
    <w:p w:rsidR="007D2127" w:rsidRDefault="007D2127" w:rsidP="007D2127">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МДК – междисциплинарный курс;</w:t>
      </w:r>
    </w:p>
    <w:p w:rsidR="007D2127" w:rsidRDefault="007D2127" w:rsidP="007D2127">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ПМ – профессиональный модуль;</w:t>
      </w:r>
    </w:p>
    <w:p w:rsidR="007D2127" w:rsidRDefault="007D2127" w:rsidP="007D2127">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ОП – общепрофессиональная дисциплина;</w:t>
      </w:r>
    </w:p>
    <w:p w:rsidR="007D2127" w:rsidRDefault="007D2127" w:rsidP="007D2127">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ДЭ – демонстрационный экзамен;</w:t>
      </w:r>
    </w:p>
    <w:p w:rsidR="007D2127" w:rsidRDefault="007D2127" w:rsidP="007D2127">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ГИА – государственная итоговая аттестация.</w:t>
      </w:r>
    </w:p>
    <w:p w:rsidR="00513703" w:rsidRDefault="00513703" w:rsidP="00513703">
      <w:pPr>
        <w:pStyle w:val="1"/>
        <w:spacing w:line="360" w:lineRule="auto"/>
        <w:ind w:firstLine="709"/>
        <w:rPr>
          <w:rFonts w:ascii="Times New Roman" w:hAnsi="Times New Roman"/>
          <w:i/>
          <w:sz w:val="24"/>
          <w:szCs w:val="24"/>
        </w:rPr>
      </w:pPr>
      <w:bookmarkStart w:id="8" w:name="_Toc160441350"/>
      <w:bookmarkEnd w:id="6"/>
      <w:r>
        <w:rPr>
          <w:rFonts w:ascii="Times New Roman" w:hAnsi="Times New Roman"/>
          <w:sz w:val="24"/>
          <w:szCs w:val="24"/>
        </w:rPr>
        <w:t>Раздел 2. Общая характеристика образовательной программы</w:t>
      </w:r>
      <w:bookmarkEnd w:id="8"/>
      <w:r>
        <w:rPr>
          <w:rFonts w:ascii="Times New Roman" w:hAnsi="Times New Roman"/>
          <w:sz w:val="24"/>
          <w:szCs w:val="24"/>
        </w:rPr>
        <w:t xml:space="preserve"> </w:t>
      </w:r>
    </w:p>
    <w:p w:rsidR="00513703" w:rsidRDefault="00513703" w:rsidP="00513703">
      <w:pPr>
        <w:suppressAutoHyphens/>
        <w:spacing w:after="0"/>
        <w:ind w:firstLine="709"/>
        <w:jc w:val="both"/>
        <w:rPr>
          <w:rFonts w:ascii="Times New Roman" w:hAnsi="Times New Roman"/>
          <w:sz w:val="24"/>
          <w:szCs w:val="24"/>
        </w:rPr>
      </w:pPr>
      <w:bookmarkStart w:id="9" w:name="_Toc149311488"/>
      <w:r>
        <w:rPr>
          <w:rFonts w:ascii="Times New Roman" w:hAnsi="Times New Roman"/>
          <w:sz w:val="24"/>
          <w:szCs w:val="24"/>
        </w:rPr>
        <w:t>Квалификация, присваиваемая выпускникам образовательной программы: сварщик.</w:t>
      </w:r>
    </w:p>
    <w:p w:rsidR="00513703" w:rsidRDefault="00513703" w:rsidP="00513703">
      <w:pPr>
        <w:suppressAutoHyphens/>
        <w:spacing w:after="0"/>
        <w:ind w:firstLine="709"/>
        <w:jc w:val="both"/>
        <w:rPr>
          <w:rFonts w:ascii="Times New Roman" w:hAnsi="Times New Roman"/>
          <w:sz w:val="24"/>
          <w:szCs w:val="24"/>
        </w:rPr>
      </w:pPr>
      <w:r>
        <w:rPr>
          <w:rFonts w:ascii="Times New Roman" w:hAnsi="Times New Roman"/>
          <w:sz w:val="24"/>
          <w:szCs w:val="24"/>
        </w:rPr>
        <w:t>Направленности ОП</w:t>
      </w:r>
      <w:r w:rsidR="0096605B">
        <w:rPr>
          <w:rFonts w:ascii="Times New Roman" w:hAnsi="Times New Roman"/>
          <w:sz w:val="24"/>
          <w:szCs w:val="24"/>
        </w:rPr>
        <w:t xml:space="preserve"> (по выбору)</w:t>
      </w:r>
      <w:r>
        <w:rPr>
          <w:rFonts w:ascii="Times New Roman" w:hAnsi="Times New Roman"/>
          <w:sz w:val="24"/>
          <w:szCs w:val="24"/>
        </w:rPr>
        <w:t>:</w:t>
      </w:r>
    </w:p>
    <w:p w:rsidR="00513703" w:rsidRPr="00880308" w:rsidRDefault="00513703" w:rsidP="00513703">
      <w:pPr>
        <w:suppressAutoHyphens/>
        <w:spacing w:after="0"/>
        <w:jc w:val="both"/>
        <w:rPr>
          <w:rFonts w:ascii="Times New Roman" w:hAnsi="Times New Roman"/>
          <w:sz w:val="24"/>
          <w:szCs w:val="24"/>
        </w:rPr>
      </w:pPr>
      <w:r>
        <w:rPr>
          <w:rFonts w:ascii="Times New Roman" w:hAnsi="Times New Roman"/>
          <w:sz w:val="24"/>
          <w:szCs w:val="24"/>
        </w:rPr>
        <w:t>1.</w:t>
      </w:r>
      <w:r w:rsidRPr="00880308">
        <w:rPr>
          <w:rFonts w:ascii="Times New Roman" w:hAnsi="Times New Roman"/>
          <w:sz w:val="24"/>
          <w:szCs w:val="24"/>
        </w:rPr>
        <w:t xml:space="preserve">Сварщик ручной дуговой сварки плавящимся покрытым </w:t>
      </w:r>
      <w:proofErr w:type="gramStart"/>
      <w:r w:rsidRPr="00880308">
        <w:rPr>
          <w:rFonts w:ascii="Times New Roman" w:hAnsi="Times New Roman"/>
          <w:sz w:val="24"/>
          <w:szCs w:val="24"/>
        </w:rPr>
        <w:t>электродом-сварщик</w:t>
      </w:r>
      <w:proofErr w:type="gramEnd"/>
      <w:r w:rsidRPr="00880308">
        <w:rPr>
          <w:rFonts w:ascii="Times New Roman" w:hAnsi="Times New Roman"/>
          <w:sz w:val="24"/>
          <w:szCs w:val="24"/>
        </w:rPr>
        <w:t xml:space="preserve"> частично механизированной сварки плавлением</w:t>
      </w:r>
    </w:p>
    <w:p w:rsidR="00513703" w:rsidRDefault="00513703" w:rsidP="00513703">
      <w:pPr>
        <w:suppressAutoHyphens/>
        <w:spacing w:after="0"/>
        <w:jc w:val="both"/>
        <w:rPr>
          <w:rFonts w:ascii="Times New Roman" w:hAnsi="Times New Roman"/>
          <w:sz w:val="24"/>
          <w:szCs w:val="24"/>
        </w:rPr>
      </w:pPr>
      <w:r w:rsidRPr="00880308">
        <w:rPr>
          <w:rFonts w:ascii="Times New Roman" w:hAnsi="Times New Roman"/>
          <w:sz w:val="24"/>
          <w:szCs w:val="24"/>
        </w:rPr>
        <w:t xml:space="preserve">2.Сварщик ручной дуговой сварки плавящимся покрытым </w:t>
      </w:r>
      <w:proofErr w:type="gramStart"/>
      <w:r w:rsidRPr="00880308">
        <w:rPr>
          <w:rFonts w:ascii="Times New Roman" w:hAnsi="Times New Roman"/>
          <w:sz w:val="24"/>
          <w:szCs w:val="24"/>
        </w:rPr>
        <w:t>электродом-сварщик</w:t>
      </w:r>
      <w:proofErr w:type="gramEnd"/>
      <w:r w:rsidRPr="00880308">
        <w:rPr>
          <w:rFonts w:ascii="Times New Roman" w:hAnsi="Times New Roman"/>
          <w:sz w:val="24"/>
          <w:szCs w:val="24"/>
        </w:rPr>
        <w:t xml:space="preserve"> ручной дуговой сварки неплавящимся электродом в защитном газе</w:t>
      </w:r>
    </w:p>
    <w:p w:rsidR="00513703" w:rsidRDefault="00533649" w:rsidP="00513703">
      <w:pPr>
        <w:suppressAutoHyphens/>
        <w:spacing w:after="0"/>
        <w:jc w:val="both"/>
        <w:rPr>
          <w:rFonts w:ascii="Times New Roman" w:hAnsi="Times New Roman"/>
          <w:sz w:val="24"/>
          <w:szCs w:val="24"/>
        </w:rPr>
      </w:pPr>
      <w:r>
        <w:rPr>
          <w:rFonts w:ascii="Times New Roman" w:hAnsi="Times New Roman"/>
          <w:sz w:val="24"/>
          <w:szCs w:val="24"/>
        </w:rPr>
        <w:t>3</w:t>
      </w:r>
      <w:r w:rsidR="00513703">
        <w:rPr>
          <w:rFonts w:ascii="Times New Roman" w:hAnsi="Times New Roman"/>
          <w:sz w:val="24"/>
          <w:szCs w:val="24"/>
        </w:rPr>
        <w:t>.Сварщик частично меха</w:t>
      </w:r>
      <w:r w:rsidR="00494EDC">
        <w:rPr>
          <w:rFonts w:ascii="Times New Roman" w:hAnsi="Times New Roman"/>
          <w:sz w:val="24"/>
          <w:szCs w:val="24"/>
        </w:rPr>
        <w:t xml:space="preserve">низированной сварки </w:t>
      </w:r>
      <w:proofErr w:type="gramStart"/>
      <w:r w:rsidR="00494EDC">
        <w:rPr>
          <w:rFonts w:ascii="Times New Roman" w:hAnsi="Times New Roman"/>
          <w:sz w:val="24"/>
          <w:szCs w:val="24"/>
        </w:rPr>
        <w:t>плавлением-</w:t>
      </w:r>
      <w:r w:rsidR="00513703">
        <w:rPr>
          <w:rFonts w:ascii="Times New Roman" w:hAnsi="Times New Roman"/>
          <w:sz w:val="24"/>
          <w:szCs w:val="24"/>
        </w:rPr>
        <w:t>сварщик</w:t>
      </w:r>
      <w:proofErr w:type="gramEnd"/>
      <w:r w:rsidR="00513703">
        <w:rPr>
          <w:rFonts w:ascii="Times New Roman" w:hAnsi="Times New Roman"/>
          <w:sz w:val="24"/>
          <w:szCs w:val="24"/>
        </w:rPr>
        <w:t xml:space="preserve"> ручной дуговой сварки неплавящимся электродом в защитном газе</w:t>
      </w:r>
    </w:p>
    <w:p w:rsidR="00513703" w:rsidRDefault="00513703" w:rsidP="00880308">
      <w:pPr>
        <w:suppressAutoHyphens/>
        <w:spacing w:after="0"/>
        <w:jc w:val="both"/>
        <w:rPr>
          <w:rFonts w:ascii="Times New Roman" w:hAnsi="Times New Roman"/>
          <w:sz w:val="24"/>
          <w:szCs w:val="24"/>
        </w:rPr>
      </w:pPr>
    </w:p>
    <w:p w:rsidR="00513703" w:rsidRDefault="00513703" w:rsidP="00513703">
      <w:pPr>
        <w:suppressAutoHyphens/>
        <w:spacing w:after="0"/>
        <w:ind w:firstLine="709"/>
        <w:jc w:val="both"/>
        <w:rPr>
          <w:rFonts w:ascii="Times New Roman" w:hAnsi="Times New Roman"/>
          <w:sz w:val="24"/>
          <w:szCs w:val="24"/>
        </w:rPr>
      </w:pPr>
      <w:r>
        <w:rPr>
          <w:rFonts w:ascii="Times New Roman" w:hAnsi="Times New Roman"/>
          <w:sz w:val="24"/>
          <w:szCs w:val="24"/>
        </w:rPr>
        <w:t>Выпускник образовательной программы по квалификации «сварщик» осваивает общий</w:t>
      </w:r>
      <w:r>
        <w:rPr>
          <w:rFonts w:ascii="Times New Roman" w:hAnsi="Times New Roman"/>
          <w:sz w:val="24"/>
          <w:szCs w:val="24"/>
          <w:vertAlign w:val="superscript"/>
        </w:rPr>
        <w:footnoteReference w:id="1"/>
      </w:r>
      <w:r>
        <w:rPr>
          <w:rFonts w:ascii="Times New Roman" w:hAnsi="Times New Roman"/>
          <w:sz w:val="24"/>
          <w:szCs w:val="24"/>
        </w:rPr>
        <w:t xml:space="preserve"> вид деятельности: </w:t>
      </w:r>
    </w:p>
    <w:p w:rsidR="00513703" w:rsidRDefault="00513703" w:rsidP="00513703">
      <w:pPr>
        <w:suppressAutoHyphens/>
        <w:spacing w:after="0"/>
        <w:ind w:firstLine="709"/>
        <w:jc w:val="both"/>
        <w:rPr>
          <w:rFonts w:ascii="Times New Roman" w:hAnsi="Times New Roman"/>
          <w:i/>
          <w:iCs/>
          <w:sz w:val="24"/>
          <w:szCs w:val="24"/>
        </w:rPr>
      </w:pPr>
      <w:r>
        <w:rPr>
          <w:rFonts w:ascii="Times New Roman" w:hAnsi="Times New Roman"/>
          <w:sz w:val="24"/>
          <w:szCs w:val="24"/>
        </w:rPr>
        <w:t>выполнение  подготовительных, сборочных операций перед сваркой и контроль сварных соединений.</w:t>
      </w:r>
    </w:p>
    <w:p w:rsidR="00513703" w:rsidRDefault="00513703" w:rsidP="00513703">
      <w:pPr>
        <w:suppressAutoHyphens/>
        <w:spacing w:after="0"/>
        <w:ind w:firstLine="709"/>
        <w:jc w:val="both"/>
        <w:rPr>
          <w:rFonts w:ascii="Times New Roman" w:hAnsi="Times New Roman"/>
          <w:sz w:val="24"/>
          <w:szCs w:val="24"/>
        </w:rPr>
      </w:pPr>
      <w:r>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rsidR="00513703" w:rsidRDefault="00513703" w:rsidP="00513703">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5"/>
        <w:gridCol w:w="5487"/>
      </w:tblGrid>
      <w:tr w:rsidR="00513703" w:rsidTr="00513703">
        <w:tc>
          <w:tcPr>
            <w:tcW w:w="3715" w:type="dxa"/>
            <w:tcBorders>
              <w:top w:val="single" w:sz="4" w:space="0" w:color="auto"/>
              <w:left w:val="single" w:sz="4" w:space="0" w:color="auto"/>
              <w:bottom w:val="single" w:sz="4" w:space="0" w:color="auto"/>
              <w:right w:val="single" w:sz="4" w:space="0" w:color="auto"/>
            </w:tcBorders>
          </w:tcPr>
          <w:p w:rsidR="00513703" w:rsidRDefault="00513703" w:rsidP="00513703">
            <w:pPr>
              <w:suppressAutoHyphens/>
              <w:spacing w:after="0"/>
              <w:jc w:val="both"/>
              <w:rPr>
                <w:rFonts w:ascii="Times New Roman" w:hAnsi="Times New Roman"/>
                <w:sz w:val="24"/>
                <w:szCs w:val="24"/>
              </w:rPr>
            </w:pPr>
            <w:r>
              <w:rPr>
                <w:rFonts w:ascii="Times New Roman" w:hAnsi="Times New Roman"/>
                <w:sz w:val="24"/>
                <w:szCs w:val="24"/>
              </w:rPr>
              <w:t>Наименование направленности</w:t>
            </w:r>
          </w:p>
        </w:tc>
        <w:tc>
          <w:tcPr>
            <w:tcW w:w="5487" w:type="dxa"/>
            <w:tcBorders>
              <w:top w:val="single" w:sz="4" w:space="0" w:color="auto"/>
              <w:left w:val="single" w:sz="4" w:space="0" w:color="auto"/>
              <w:bottom w:val="single" w:sz="4" w:space="0" w:color="auto"/>
              <w:right w:val="single" w:sz="4" w:space="0" w:color="auto"/>
            </w:tcBorders>
          </w:tcPr>
          <w:p w:rsidR="00513703" w:rsidRDefault="00513703" w:rsidP="00513703">
            <w:pPr>
              <w:suppressAutoHyphens/>
              <w:spacing w:after="0"/>
              <w:jc w:val="both"/>
              <w:rPr>
                <w:rFonts w:ascii="Times New Roman" w:hAnsi="Times New Roman"/>
                <w:sz w:val="24"/>
                <w:szCs w:val="24"/>
              </w:rPr>
            </w:pPr>
            <w:r>
              <w:rPr>
                <w:rFonts w:ascii="Times New Roman" w:hAnsi="Times New Roman"/>
                <w:sz w:val="24"/>
                <w:szCs w:val="24"/>
              </w:rPr>
              <w:t>Вид деятельности (по выбору) в соответствии с направленностью</w:t>
            </w:r>
          </w:p>
        </w:tc>
      </w:tr>
      <w:tr w:rsidR="00513703" w:rsidTr="00513703">
        <w:trPr>
          <w:trHeight w:val="1134"/>
        </w:trPr>
        <w:tc>
          <w:tcPr>
            <w:tcW w:w="3715" w:type="dxa"/>
            <w:tcBorders>
              <w:top w:val="single" w:sz="4" w:space="0" w:color="auto"/>
              <w:left w:val="single" w:sz="4" w:space="0" w:color="auto"/>
              <w:right w:val="single" w:sz="4" w:space="0" w:color="auto"/>
            </w:tcBorders>
          </w:tcPr>
          <w:p w:rsidR="00513703" w:rsidRDefault="00513703" w:rsidP="00513703">
            <w:pPr>
              <w:suppressAutoHyphens/>
              <w:spacing w:after="0"/>
              <w:jc w:val="both"/>
              <w:rPr>
                <w:rFonts w:ascii="Times New Roman" w:hAnsi="Times New Roman"/>
                <w:sz w:val="24"/>
                <w:szCs w:val="24"/>
              </w:rPr>
            </w:pPr>
            <w:r>
              <w:rPr>
                <w:rFonts w:ascii="Times New Roman" w:hAnsi="Times New Roman"/>
                <w:sz w:val="24"/>
                <w:szCs w:val="24"/>
              </w:rPr>
              <w:t>1</w:t>
            </w:r>
            <w:r w:rsidRPr="00880308">
              <w:rPr>
                <w:rFonts w:ascii="Times New Roman" w:hAnsi="Times New Roman"/>
                <w:sz w:val="24"/>
                <w:szCs w:val="24"/>
              </w:rPr>
              <w:t xml:space="preserve">.Сварщик ручной дуговой сварки плавящимся покрытым </w:t>
            </w:r>
            <w:proofErr w:type="gramStart"/>
            <w:r w:rsidRPr="00880308">
              <w:rPr>
                <w:rFonts w:ascii="Times New Roman" w:hAnsi="Times New Roman"/>
                <w:sz w:val="24"/>
                <w:szCs w:val="24"/>
              </w:rPr>
              <w:t>электродом-сварщик</w:t>
            </w:r>
            <w:proofErr w:type="gramEnd"/>
            <w:r w:rsidRPr="00880308">
              <w:rPr>
                <w:rFonts w:ascii="Times New Roman" w:hAnsi="Times New Roman"/>
                <w:sz w:val="24"/>
                <w:szCs w:val="24"/>
              </w:rPr>
              <w:t xml:space="preserve"> частично механизированной сварки плавлением</w:t>
            </w:r>
          </w:p>
        </w:tc>
        <w:tc>
          <w:tcPr>
            <w:tcW w:w="5487" w:type="dxa"/>
            <w:tcBorders>
              <w:top w:val="single" w:sz="4" w:space="0" w:color="auto"/>
              <w:left w:val="single" w:sz="4" w:space="0" w:color="auto"/>
              <w:bottom w:val="single" w:sz="4" w:space="0" w:color="auto"/>
              <w:right w:val="single" w:sz="4" w:space="0" w:color="auto"/>
            </w:tcBorders>
          </w:tcPr>
          <w:p w:rsidR="00513703" w:rsidRPr="00880308" w:rsidRDefault="00513703" w:rsidP="00513703">
            <w:pPr>
              <w:suppressAutoHyphens/>
              <w:spacing w:after="0"/>
              <w:jc w:val="both"/>
              <w:rPr>
                <w:rFonts w:ascii="Times New Roman" w:eastAsia="Calibri" w:hAnsi="Times New Roman"/>
                <w:sz w:val="24"/>
                <w:szCs w:val="24"/>
              </w:rPr>
            </w:pPr>
            <w:r w:rsidRPr="00880308">
              <w:rPr>
                <w:rFonts w:ascii="Times New Roman" w:eastAsia="Calibri" w:hAnsi="Times New Roman"/>
                <w:sz w:val="24"/>
                <w:szCs w:val="24"/>
              </w:rPr>
              <w:t>выполнение ручной дуговой сварки (наплавка, резка) плавящимс</w:t>
            </w:r>
            <w:r w:rsidR="00AA77D1">
              <w:rPr>
                <w:rFonts w:ascii="Times New Roman" w:eastAsia="Calibri" w:hAnsi="Times New Roman"/>
                <w:sz w:val="24"/>
                <w:szCs w:val="24"/>
              </w:rPr>
              <w:t>я покрытым электродом</w:t>
            </w:r>
            <w:r w:rsidRPr="00880308">
              <w:rPr>
                <w:rFonts w:ascii="Times New Roman" w:eastAsia="Calibri" w:hAnsi="Times New Roman"/>
                <w:sz w:val="24"/>
                <w:szCs w:val="24"/>
              </w:rPr>
              <w:t>,</w:t>
            </w:r>
          </w:p>
          <w:p w:rsidR="00513703" w:rsidRDefault="00513703" w:rsidP="00513703">
            <w:pPr>
              <w:suppressAutoHyphens/>
              <w:spacing w:after="0"/>
              <w:jc w:val="both"/>
              <w:rPr>
                <w:rFonts w:ascii="Times New Roman" w:hAnsi="Times New Roman"/>
                <w:sz w:val="24"/>
                <w:szCs w:val="24"/>
              </w:rPr>
            </w:pPr>
            <w:r w:rsidRPr="00880308">
              <w:rPr>
                <w:rFonts w:ascii="Times New Roman" w:hAnsi="Times New Roman"/>
                <w:sz w:val="24"/>
                <w:szCs w:val="24"/>
              </w:rPr>
              <w:t>выполнение частично механизированной сварки (</w:t>
            </w:r>
            <w:r w:rsidR="00AA77D1">
              <w:rPr>
                <w:rFonts w:ascii="Times New Roman" w:hAnsi="Times New Roman"/>
                <w:sz w:val="24"/>
                <w:szCs w:val="24"/>
              </w:rPr>
              <w:t xml:space="preserve">наплавки) плавлением </w:t>
            </w:r>
          </w:p>
          <w:p w:rsidR="00AA77D1" w:rsidRPr="00880308" w:rsidRDefault="00AA77D1" w:rsidP="00513703">
            <w:pPr>
              <w:suppressAutoHyphens/>
              <w:spacing w:after="0"/>
              <w:jc w:val="both"/>
              <w:rPr>
                <w:rFonts w:ascii="Times New Roman" w:hAnsi="Times New Roman"/>
                <w:sz w:val="24"/>
                <w:szCs w:val="24"/>
              </w:rPr>
            </w:pPr>
          </w:p>
        </w:tc>
      </w:tr>
      <w:tr w:rsidR="00513703" w:rsidTr="00513703">
        <w:trPr>
          <w:trHeight w:val="1134"/>
        </w:trPr>
        <w:tc>
          <w:tcPr>
            <w:tcW w:w="3715" w:type="dxa"/>
            <w:tcBorders>
              <w:top w:val="single" w:sz="4" w:space="0" w:color="auto"/>
              <w:left w:val="single" w:sz="4" w:space="0" w:color="auto"/>
              <w:right w:val="single" w:sz="4" w:space="0" w:color="auto"/>
            </w:tcBorders>
          </w:tcPr>
          <w:p w:rsidR="00513703" w:rsidRDefault="00513703" w:rsidP="00AA77D1">
            <w:pPr>
              <w:suppressAutoHyphens/>
              <w:spacing w:after="0"/>
              <w:jc w:val="both"/>
              <w:rPr>
                <w:rFonts w:ascii="Times New Roman" w:hAnsi="Times New Roman"/>
                <w:sz w:val="24"/>
                <w:szCs w:val="24"/>
              </w:rPr>
            </w:pPr>
            <w:r>
              <w:rPr>
                <w:rFonts w:ascii="Times New Roman" w:hAnsi="Times New Roman"/>
                <w:sz w:val="24"/>
                <w:szCs w:val="24"/>
              </w:rPr>
              <w:t xml:space="preserve">2.Сварщик ручной дуговой сварки плавящимся покрытым </w:t>
            </w:r>
            <w:proofErr w:type="gramStart"/>
            <w:r>
              <w:rPr>
                <w:rFonts w:ascii="Times New Roman" w:hAnsi="Times New Roman"/>
                <w:sz w:val="24"/>
                <w:szCs w:val="24"/>
              </w:rPr>
              <w:t>электродом-сварщик</w:t>
            </w:r>
            <w:proofErr w:type="gramEnd"/>
            <w:r>
              <w:rPr>
                <w:rFonts w:ascii="Times New Roman" w:hAnsi="Times New Roman"/>
                <w:sz w:val="24"/>
                <w:szCs w:val="24"/>
              </w:rPr>
              <w:t xml:space="preserve"> ручной дуговой сварки неплавящимся электродом в защитном газе</w:t>
            </w:r>
          </w:p>
        </w:tc>
        <w:tc>
          <w:tcPr>
            <w:tcW w:w="5487" w:type="dxa"/>
            <w:tcBorders>
              <w:top w:val="single" w:sz="4" w:space="0" w:color="auto"/>
              <w:left w:val="single" w:sz="4" w:space="0" w:color="auto"/>
              <w:right w:val="single" w:sz="4" w:space="0" w:color="auto"/>
            </w:tcBorders>
          </w:tcPr>
          <w:p w:rsidR="00513703" w:rsidRPr="00880308" w:rsidRDefault="00513703" w:rsidP="00513703">
            <w:pPr>
              <w:suppressAutoHyphens/>
              <w:spacing w:after="0"/>
              <w:jc w:val="both"/>
              <w:rPr>
                <w:rFonts w:ascii="Times New Roman" w:eastAsia="Calibri" w:hAnsi="Times New Roman"/>
                <w:sz w:val="24"/>
                <w:szCs w:val="24"/>
              </w:rPr>
            </w:pPr>
            <w:r w:rsidRPr="00880308">
              <w:rPr>
                <w:rFonts w:ascii="Times New Roman" w:eastAsia="Calibri" w:hAnsi="Times New Roman"/>
                <w:sz w:val="24"/>
                <w:szCs w:val="24"/>
              </w:rPr>
              <w:t>выполнение ручной дуговой сварки (наплавка, резка) плавящимс</w:t>
            </w:r>
            <w:r w:rsidR="00AA77D1">
              <w:rPr>
                <w:rFonts w:ascii="Times New Roman" w:eastAsia="Calibri" w:hAnsi="Times New Roman"/>
                <w:sz w:val="24"/>
                <w:szCs w:val="24"/>
              </w:rPr>
              <w:t>я покрытым электродом</w:t>
            </w:r>
            <w:r w:rsidRPr="00880308">
              <w:rPr>
                <w:rFonts w:ascii="Times New Roman" w:eastAsia="Calibri" w:hAnsi="Times New Roman"/>
                <w:sz w:val="24"/>
                <w:szCs w:val="24"/>
              </w:rPr>
              <w:t>,</w:t>
            </w:r>
          </w:p>
          <w:p w:rsidR="00513703" w:rsidRPr="00880308" w:rsidRDefault="00513703" w:rsidP="00513703">
            <w:pPr>
              <w:suppressAutoHyphens/>
              <w:spacing w:after="0"/>
              <w:jc w:val="both"/>
              <w:rPr>
                <w:rFonts w:ascii="Times New Roman" w:hAnsi="Times New Roman"/>
                <w:sz w:val="24"/>
                <w:szCs w:val="24"/>
              </w:rPr>
            </w:pPr>
            <w:r w:rsidRPr="00880308">
              <w:rPr>
                <w:rFonts w:ascii="Times New Roman" w:eastAsia="Calibri" w:hAnsi="Times New Roman"/>
                <w:sz w:val="24"/>
                <w:szCs w:val="24"/>
              </w:rPr>
              <w:t xml:space="preserve">выполнение ручной дуговой сварки (наплавки) неплавящимся электродом в защитном газе </w:t>
            </w:r>
          </w:p>
        </w:tc>
      </w:tr>
      <w:tr w:rsidR="00513703" w:rsidTr="00513703">
        <w:trPr>
          <w:trHeight w:val="1134"/>
        </w:trPr>
        <w:tc>
          <w:tcPr>
            <w:tcW w:w="3715" w:type="dxa"/>
            <w:tcBorders>
              <w:top w:val="single" w:sz="4" w:space="0" w:color="auto"/>
              <w:left w:val="single" w:sz="4" w:space="0" w:color="auto"/>
              <w:bottom w:val="single" w:sz="4" w:space="0" w:color="auto"/>
              <w:right w:val="single" w:sz="4" w:space="0" w:color="auto"/>
            </w:tcBorders>
          </w:tcPr>
          <w:p w:rsidR="00513703" w:rsidRDefault="00533649" w:rsidP="00513703">
            <w:pPr>
              <w:suppressAutoHyphens/>
              <w:spacing w:after="0"/>
              <w:jc w:val="both"/>
              <w:rPr>
                <w:rFonts w:ascii="Times New Roman" w:hAnsi="Times New Roman"/>
                <w:sz w:val="24"/>
                <w:szCs w:val="24"/>
              </w:rPr>
            </w:pPr>
            <w:r>
              <w:rPr>
                <w:rFonts w:ascii="Times New Roman" w:hAnsi="Times New Roman"/>
                <w:sz w:val="24"/>
                <w:szCs w:val="24"/>
              </w:rPr>
              <w:lastRenderedPageBreak/>
              <w:t>3</w:t>
            </w:r>
            <w:r w:rsidR="00513703">
              <w:rPr>
                <w:rFonts w:ascii="Times New Roman" w:hAnsi="Times New Roman"/>
                <w:sz w:val="24"/>
                <w:szCs w:val="24"/>
              </w:rPr>
              <w:t>.Сварщик частично механизированной сварки плавлением - сварщик ручной дуговой сварки неплавящимся электродом в защитном газе</w:t>
            </w:r>
          </w:p>
        </w:tc>
        <w:tc>
          <w:tcPr>
            <w:tcW w:w="5487" w:type="dxa"/>
            <w:tcBorders>
              <w:top w:val="single" w:sz="4" w:space="0" w:color="auto"/>
              <w:left w:val="single" w:sz="4" w:space="0" w:color="auto"/>
              <w:bottom w:val="single" w:sz="4" w:space="0" w:color="auto"/>
              <w:right w:val="single" w:sz="4" w:space="0" w:color="auto"/>
            </w:tcBorders>
          </w:tcPr>
          <w:p w:rsidR="00513703" w:rsidRPr="00880308" w:rsidRDefault="00513703" w:rsidP="00513703">
            <w:pPr>
              <w:suppressAutoHyphens/>
              <w:spacing w:after="0"/>
              <w:jc w:val="both"/>
              <w:rPr>
                <w:rFonts w:ascii="Times New Roman" w:hAnsi="Times New Roman"/>
                <w:sz w:val="24"/>
                <w:szCs w:val="24"/>
              </w:rPr>
            </w:pPr>
            <w:r w:rsidRPr="00880308">
              <w:rPr>
                <w:rFonts w:ascii="Times New Roman" w:hAnsi="Times New Roman"/>
                <w:sz w:val="24"/>
                <w:szCs w:val="24"/>
              </w:rPr>
              <w:t xml:space="preserve">выполнение частично механизированной сварки </w:t>
            </w:r>
            <w:r w:rsidR="00EC417A">
              <w:rPr>
                <w:rFonts w:ascii="Times New Roman" w:hAnsi="Times New Roman"/>
                <w:sz w:val="24"/>
                <w:szCs w:val="24"/>
              </w:rPr>
              <w:t>(наплавки) плавлением</w:t>
            </w:r>
            <w:r w:rsidRPr="00880308">
              <w:rPr>
                <w:rFonts w:ascii="Times New Roman" w:hAnsi="Times New Roman"/>
                <w:sz w:val="24"/>
                <w:szCs w:val="24"/>
              </w:rPr>
              <w:t>,</w:t>
            </w:r>
          </w:p>
          <w:p w:rsidR="00513703" w:rsidRPr="00880308" w:rsidRDefault="00513703" w:rsidP="00513703">
            <w:pPr>
              <w:suppressAutoHyphens/>
              <w:spacing w:after="0"/>
              <w:jc w:val="both"/>
              <w:rPr>
                <w:rFonts w:ascii="Times New Roman" w:hAnsi="Times New Roman"/>
                <w:sz w:val="24"/>
                <w:szCs w:val="24"/>
              </w:rPr>
            </w:pPr>
            <w:r w:rsidRPr="00880308">
              <w:rPr>
                <w:rFonts w:ascii="Times New Roman" w:eastAsia="Calibri" w:hAnsi="Times New Roman"/>
                <w:sz w:val="24"/>
                <w:szCs w:val="24"/>
              </w:rPr>
              <w:t>выполнение ручной дуговой сварки (наплавки) неплавящимся электродом в защитном газе</w:t>
            </w:r>
          </w:p>
        </w:tc>
      </w:tr>
    </w:tbl>
    <w:p w:rsidR="00513703" w:rsidRDefault="00513703" w:rsidP="00513703">
      <w:pPr>
        <w:suppressAutoHyphens/>
        <w:spacing w:after="0"/>
        <w:ind w:firstLine="709"/>
        <w:jc w:val="both"/>
        <w:rPr>
          <w:rFonts w:ascii="Times New Roman" w:hAnsi="Times New Roman"/>
          <w:sz w:val="24"/>
          <w:szCs w:val="24"/>
        </w:rPr>
      </w:pPr>
      <w:r>
        <w:rPr>
          <w:rFonts w:ascii="Times New Roman" w:hAnsi="Times New Roman"/>
          <w:sz w:val="24"/>
          <w:szCs w:val="24"/>
        </w:rPr>
        <w:t xml:space="preserve">Получение образования по </w:t>
      </w:r>
      <w:r>
        <w:rPr>
          <w:rFonts w:ascii="Times New Roman" w:hAnsi="Times New Roman"/>
          <w:iCs/>
          <w:sz w:val="24"/>
          <w:szCs w:val="24"/>
        </w:rPr>
        <w:t>профессии</w:t>
      </w:r>
      <w:r>
        <w:rPr>
          <w:rFonts w:ascii="Times New Roman" w:hAnsi="Times New Roman"/>
          <w:sz w:val="24"/>
          <w:szCs w:val="24"/>
        </w:rPr>
        <w:t xml:space="preserve"> допускается только </w:t>
      </w:r>
      <w:r>
        <w:rPr>
          <w:rFonts w:ascii="Times New Roman" w:hAnsi="Times New Roman"/>
          <w:sz w:val="24"/>
          <w:szCs w:val="24"/>
        </w:rPr>
        <w:br/>
        <w:t>в профессиональной образовательной организации или образовательной организации высшего образования.</w:t>
      </w:r>
    </w:p>
    <w:p w:rsidR="00513703" w:rsidRDefault="002E151A" w:rsidP="00513703">
      <w:pPr>
        <w:suppressAutoHyphens/>
        <w:spacing w:after="0"/>
        <w:ind w:firstLine="709"/>
        <w:jc w:val="both"/>
        <w:rPr>
          <w:rFonts w:ascii="Times New Roman" w:hAnsi="Times New Roman"/>
          <w:sz w:val="24"/>
          <w:szCs w:val="24"/>
        </w:rPr>
      </w:pPr>
      <w:r>
        <w:rPr>
          <w:rFonts w:ascii="Times New Roman" w:hAnsi="Times New Roman"/>
          <w:sz w:val="24"/>
          <w:szCs w:val="24"/>
        </w:rPr>
        <w:t xml:space="preserve">Формы обучения: </w:t>
      </w:r>
      <w:proofErr w:type="gramStart"/>
      <w:r>
        <w:rPr>
          <w:rFonts w:ascii="Times New Roman" w:hAnsi="Times New Roman"/>
          <w:sz w:val="24"/>
          <w:szCs w:val="24"/>
        </w:rPr>
        <w:t>в</w:t>
      </w:r>
      <w:proofErr w:type="gramEnd"/>
      <w:r>
        <w:rPr>
          <w:rFonts w:ascii="Times New Roman" w:hAnsi="Times New Roman"/>
          <w:sz w:val="24"/>
          <w:szCs w:val="24"/>
        </w:rPr>
        <w:t xml:space="preserve"> очной</w:t>
      </w:r>
      <w:r w:rsidR="00513703">
        <w:rPr>
          <w:rFonts w:ascii="Times New Roman" w:hAnsi="Times New Roman"/>
          <w:sz w:val="24"/>
          <w:szCs w:val="24"/>
        </w:rPr>
        <w:t>.</w:t>
      </w:r>
    </w:p>
    <w:p w:rsidR="00513703" w:rsidRDefault="00513703" w:rsidP="00513703">
      <w:pPr>
        <w:suppressAutoHyphens/>
        <w:spacing w:after="0"/>
        <w:ind w:firstLine="709"/>
        <w:jc w:val="both"/>
        <w:rPr>
          <w:rFonts w:ascii="Times New Roman" w:hAnsi="Times New Roman"/>
          <w:sz w:val="24"/>
          <w:szCs w:val="24"/>
        </w:rPr>
      </w:pPr>
      <w:r>
        <w:rPr>
          <w:rFonts w:ascii="Times New Roman" w:hAnsi="Times New Roman"/>
          <w:sz w:val="24"/>
          <w:szCs w:val="24"/>
        </w:rPr>
        <w:t>Объем образовательной программы, реализуемой на базе среднего общего образования по квалификации: сварщик – 1476 академических часов.</w:t>
      </w:r>
      <w:r>
        <w:rPr>
          <w:rFonts w:ascii="Times New Roman" w:hAnsi="Times New Roman"/>
          <w:b/>
          <w:bCs/>
          <w:i/>
          <w:iCs/>
          <w:sz w:val="24"/>
          <w:szCs w:val="24"/>
        </w:rPr>
        <w:t xml:space="preserve"> </w:t>
      </w:r>
    </w:p>
    <w:p w:rsidR="00513703" w:rsidRDefault="00513703" w:rsidP="00513703">
      <w:pPr>
        <w:suppressAutoHyphens/>
        <w:spacing w:after="0"/>
        <w:ind w:firstLine="709"/>
        <w:jc w:val="both"/>
        <w:rPr>
          <w:rFonts w:ascii="Times New Roman" w:hAnsi="Times New Roman"/>
          <w:sz w:val="24"/>
          <w:szCs w:val="24"/>
        </w:rPr>
      </w:pPr>
      <w:r>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по квалификации: сварщик – 10 месяцев в соответствии с п. 1.9 ФГОС СПО.</w:t>
      </w:r>
    </w:p>
    <w:p w:rsidR="003C567A" w:rsidRPr="00400CEB" w:rsidRDefault="003C567A" w:rsidP="00400CEB">
      <w:pPr>
        <w:keepNext/>
        <w:spacing w:before="240" w:after="60" w:line="360" w:lineRule="auto"/>
        <w:ind w:firstLine="709"/>
        <w:outlineLvl w:val="0"/>
        <w:rPr>
          <w:rFonts w:ascii="Times New Roman" w:eastAsia="Times New Roman" w:hAnsi="Times New Roman" w:cs="Times New Roman"/>
          <w:b/>
          <w:bCs/>
          <w:kern w:val="32"/>
          <w:sz w:val="24"/>
          <w:szCs w:val="24"/>
        </w:rPr>
      </w:pPr>
      <w:r w:rsidRPr="003C567A">
        <w:rPr>
          <w:rFonts w:ascii="Times New Roman" w:eastAsia="Times New Roman" w:hAnsi="Times New Roman" w:cs="Times New Roman"/>
          <w:b/>
          <w:bCs/>
          <w:kern w:val="32"/>
          <w:sz w:val="24"/>
          <w:szCs w:val="24"/>
        </w:rPr>
        <w:t>Раздел 3. Характеристика профессиональной деятельности выпускника</w:t>
      </w:r>
      <w:bookmarkEnd w:id="9"/>
    </w:p>
    <w:p w:rsidR="00400CEB" w:rsidRDefault="00400CEB" w:rsidP="00400CEB">
      <w:pPr>
        <w:suppressAutoHyphens/>
        <w:spacing w:after="0"/>
        <w:ind w:firstLine="709"/>
        <w:jc w:val="both"/>
        <w:rPr>
          <w:rFonts w:ascii="Times New Roman" w:hAnsi="Times New Roman"/>
          <w:bCs/>
          <w:sz w:val="24"/>
          <w:szCs w:val="24"/>
        </w:rPr>
      </w:pPr>
      <w:r>
        <w:rPr>
          <w:rFonts w:ascii="Times New Roman" w:hAnsi="Times New Roman"/>
          <w:sz w:val="24"/>
          <w:szCs w:val="24"/>
        </w:rPr>
        <w:t xml:space="preserve">3.1. Область профессиональной деятельности выпускников: </w:t>
      </w:r>
      <w:bookmarkStart w:id="10" w:name="_Hlk159940067"/>
      <w:r>
        <w:rPr>
          <w:rFonts w:ascii="Times New Roman" w:hAnsi="Times New Roman"/>
          <w:bCs/>
          <w:sz w:val="24"/>
          <w:szCs w:val="24"/>
        </w:rPr>
        <w:t>40. Сквозные виды профессиональной деятельности в промышленности.</w:t>
      </w:r>
    </w:p>
    <w:bookmarkEnd w:id="10"/>
    <w:p w:rsidR="00400CEB" w:rsidRDefault="00400CEB" w:rsidP="00400CEB">
      <w:pPr>
        <w:suppressAutoHyphens/>
        <w:spacing w:after="0"/>
        <w:ind w:firstLine="709"/>
        <w:jc w:val="both"/>
        <w:rPr>
          <w:rFonts w:ascii="Times New Roman" w:hAnsi="Times New Roman"/>
          <w:i/>
          <w:sz w:val="24"/>
          <w:szCs w:val="24"/>
        </w:rPr>
      </w:pPr>
      <w:r>
        <w:rPr>
          <w:rFonts w:ascii="Times New Roman" w:hAnsi="Times New Roman"/>
          <w:sz w:val="24"/>
          <w:szCs w:val="24"/>
        </w:rPr>
        <w:t xml:space="preserve">3.2. </w:t>
      </w:r>
      <w:bookmarkStart w:id="11" w:name="_Toc460939930"/>
      <w:bookmarkStart w:id="12" w:name="_Toc460855523"/>
      <w:r w:rsidRPr="00AA77D1">
        <w:rPr>
          <w:rFonts w:ascii="Times New Roman" w:hAnsi="Times New Roman"/>
          <w:sz w:val="24"/>
          <w:szCs w:val="24"/>
        </w:rPr>
        <w:t xml:space="preserve">Соответствие видов деятельности профессиональным модулям </w:t>
      </w:r>
      <w:r w:rsidRPr="00AA77D1">
        <w:rPr>
          <w:rFonts w:ascii="Times New Roman" w:hAnsi="Times New Roman"/>
          <w:sz w:val="24"/>
          <w:szCs w:val="24"/>
        </w:rPr>
        <w:br/>
        <w:t>и присваиваемой квалификаци</w:t>
      </w:r>
      <w:bookmarkEnd w:id="11"/>
      <w:bookmarkEnd w:id="12"/>
      <w:r w:rsidRPr="00AA77D1">
        <w:rPr>
          <w:rFonts w:ascii="Times New Roman" w:hAnsi="Times New Roman"/>
          <w:sz w:val="24"/>
          <w:szCs w:val="24"/>
        </w:rPr>
        <w:t xml:space="preserve">и </w:t>
      </w:r>
      <w:r w:rsidRPr="00AA77D1">
        <w:rPr>
          <w:rFonts w:ascii="Times New Roman" w:hAnsi="Times New Roman"/>
          <w:i/>
          <w:sz w:val="24"/>
          <w:szCs w:val="24"/>
        </w:rPr>
        <w:t>(п.1.1 ФГОС)</w:t>
      </w:r>
      <w:r w:rsidRPr="00AA77D1">
        <w:rPr>
          <w:rFonts w:ascii="Times New Roman" w:hAnsi="Times New Roman"/>
          <w:iCs/>
          <w:sz w:val="24"/>
          <w:szCs w:val="24"/>
        </w:rPr>
        <w:t>:</w:t>
      </w:r>
    </w:p>
    <w:p w:rsidR="00400CEB" w:rsidRDefault="00400CEB" w:rsidP="00400CEB">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0"/>
        <w:gridCol w:w="4224"/>
      </w:tblGrid>
      <w:tr w:rsidR="00400CEB" w:rsidTr="000C0B20">
        <w:trPr>
          <w:trHeight w:val="675"/>
        </w:trPr>
        <w:tc>
          <w:tcPr>
            <w:tcW w:w="5240"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jc w:val="center"/>
              <w:rPr>
                <w:rFonts w:ascii="Times New Roman" w:hAnsi="Times New Roman"/>
                <w:sz w:val="24"/>
                <w:szCs w:val="24"/>
              </w:rPr>
            </w:pPr>
            <w:r>
              <w:rPr>
                <w:rFonts w:ascii="Times New Roman" w:hAnsi="Times New Roman"/>
                <w:sz w:val="24"/>
                <w:szCs w:val="24"/>
              </w:rPr>
              <w:t>Наименование видов деятельности</w:t>
            </w:r>
          </w:p>
        </w:tc>
        <w:tc>
          <w:tcPr>
            <w:tcW w:w="4224"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jc w:val="center"/>
              <w:rPr>
                <w:rFonts w:ascii="Times New Roman" w:hAnsi="Times New Roman"/>
                <w:sz w:val="24"/>
                <w:szCs w:val="24"/>
              </w:rPr>
            </w:pPr>
            <w:r>
              <w:rPr>
                <w:rFonts w:ascii="Times New Roman" w:hAnsi="Times New Roman"/>
                <w:sz w:val="24"/>
                <w:szCs w:val="24"/>
              </w:rPr>
              <w:t>Наименование профессиональных модулей</w:t>
            </w:r>
          </w:p>
        </w:tc>
      </w:tr>
      <w:tr w:rsidR="00400CEB" w:rsidTr="000A2A7D">
        <w:trPr>
          <w:trHeight w:val="431"/>
        </w:trPr>
        <w:tc>
          <w:tcPr>
            <w:tcW w:w="5240"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jc w:val="center"/>
              <w:rPr>
                <w:rFonts w:ascii="Times New Roman" w:hAnsi="Times New Roman"/>
                <w:sz w:val="24"/>
                <w:szCs w:val="24"/>
              </w:rPr>
            </w:pPr>
            <w:r>
              <w:rPr>
                <w:rFonts w:ascii="Times New Roman" w:hAnsi="Times New Roman"/>
                <w:sz w:val="24"/>
                <w:szCs w:val="24"/>
              </w:rPr>
              <w:t>1</w:t>
            </w:r>
          </w:p>
        </w:tc>
        <w:tc>
          <w:tcPr>
            <w:tcW w:w="4224"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jc w:val="center"/>
              <w:rPr>
                <w:rFonts w:ascii="Times New Roman" w:hAnsi="Times New Roman"/>
                <w:sz w:val="24"/>
                <w:szCs w:val="24"/>
              </w:rPr>
            </w:pPr>
            <w:r>
              <w:rPr>
                <w:rFonts w:ascii="Times New Roman" w:hAnsi="Times New Roman"/>
                <w:sz w:val="24"/>
                <w:szCs w:val="24"/>
              </w:rPr>
              <w:t>2</w:t>
            </w:r>
          </w:p>
        </w:tc>
      </w:tr>
      <w:tr w:rsidR="00400CEB" w:rsidTr="000A2A7D">
        <w:tc>
          <w:tcPr>
            <w:tcW w:w="5240"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iCs/>
                <w:sz w:val="24"/>
                <w:szCs w:val="24"/>
              </w:rPr>
            </w:pPr>
            <w:r>
              <w:rPr>
                <w:rFonts w:ascii="Times New Roman" w:hAnsi="Times New Roman"/>
                <w:iCs/>
                <w:sz w:val="24"/>
                <w:szCs w:val="24"/>
              </w:rPr>
              <w:t>Виды деятельности</w:t>
            </w:r>
          </w:p>
        </w:tc>
        <w:tc>
          <w:tcPr>
            <w:tcW w:w="4224"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line="240" w:lineRule="auto"/>
              <w:jc w:val="both"/>
              <w:rPr>
                <w:rFonts w:ascii="Times New Roman" w:hAnsi="Times New Roman"/>
                <w:sz w:val="24"/>
                <w:szCs w:val="24"/>
              </w:rPr>
            </w:pPr>
          </w:p>
        </w:tc>
      </w:tr>
      <w:tr w:rsidR="00400CEB" w:rsidTr="000A2A7D">
        <w:tc>
          <w:tcPr>
            <w:tcW w:w="5240"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line="240" w:lineRule="auto"/>
              <w:jc w:val="both"/>
              <w:rPr>
                <w:rFonts w:ascii="Times New Roman" w:hAnsi="Times New Roman"/>
                <w:sz w:val="24"/>
                <w:szCs w:val="24"/>
              </w:rPr>
            </w:pPr>
            <w:r>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4224"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sz w:val="24"/>
                <w:szCs w:val="24"/>
              </w:rPr>
            </w:pPr>
            <w:r>
              <w:rPr>
                <w:rFonts w:ascii="Times New Roman" w:hAnsi="Times New Roman"/>
                <w:sz w:val="24"/>
                <w:szCs w:val="24"/>
              </w:rPr>
              <w:t>выполнение подготовительных, сборочных операций перед сваркой и контроль сварных соединений</w:t>
            </w:r>
          </w:p>
        </w:tc>
      </w:tr>
      <w:tr w:rsidR="00400CEB" w:rsidTr="000A2A7D">
        <w:tc>
          <w:tcPr>
            <w:tcW w:w="5240"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iCs/>
                <w:sz w:val="24"/>
                <w:szCs w:val="24"/>
              </w:rPr>
            </w:pPr>
            <w:r>
              <w:rPr>
                <w:rFonts w:ascii="Times New Roman" w:hAnsi="Times New Roman"/>
                <w:iCs/>
                <w:sz w:val="24"/>
                <w:szCs w:val="24"/>
              </w:rPr>
              <w:t xml:space="preserve">Виды деятельности по выбору, в соответствии с направленностью </w:t>
            </w:r>
          </w:p>
        </w:tc>
        <w:tc>
          <w:tcPr>
            <w:tcW w:w="4224"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sz w:val="24"/>
                <w:szCs w:val="24"/>
              </w:rPr>
            </w:pPr>
          </w:p>
        </w:tc>
      </w:tr>
      <w:tr w:rsidR="00400CEB" w:rsidTr="000A2A7D">
        <w:tc>
          <w:tcPr>
            <w:tcW w:w="5240"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i/>
                <w:sz w:val="24"/>
                <w:szCs w:val="24"/>
              </w:rPr>
            </w:pPr>
            <w:bookmarkStart w:id="13" w:name="_Hlk159943834"/>
            <w:r>
              <w:rPr>
                <w:rFonts w:ascii="Times New Roman" w:hAnsi="Times New Roman"/>
                <w:sz w:val="24"/>
                <w:szCs w:val="24"/>
              </w:rPr>
              <w:t xml:space="preserve">выполнение ручной дуговой сварки (наплавка, резка) плавящимся покрытым электродом </w:t>
            </w:r>
          </w:p>
        </w:tc>
        <w:tc>
          <w:tcPr>
            <w:tcW w:w="4224"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sz w:val="24"/>
                <w:szCs w:val="24"/>
              </w:rPr>
            </w:pPr>
            <w:r>
              <w:rPr>
                <w:rFonts w:ascii="Times New Roman" w:hAnsi="Times New Roman"/>
                <w:sz w:val="24"/>
                <w:szCs w:val="24"/>
              </w:rPr>
              <w:t xml:space="preserve">выполнение ручной дуговой сварки (наплавка, резка) плавящимся покрытым электродом </w:t>
            </w:r>
          </w:p>
        </w:tc>
      </w:tr>
      <w:tr w:rsidR="00400CEB" w:rsidTr="000A2A7D">
        <w:tc>
          <w:tcPr>
            <w:tcW w:w="5240"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sz w:val="24"/>
                <w:szCs w:val="24"/>
              </w:rPr>
            </w:pPr>
            <w:r>
              <w:rPr>
                <w:rFonts w:ascii="Times New Roman" w:hAnsi="Times New Roman"/>
                <w:sz w:val="24"/>
                <w:szCs w:val="24"/>
              </w:rPr>
              <w:t xml:space="preserve">выполнение частично механизированной сварки (наплавки) плавлением </w:t>
            </w:r>
          </w:p>
        </w:tc>
        <w:tc>
          <w:tcPr>
            <w:tcW w:w="4224"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sz w:val="24"/>
                <w:szCs w:val="24"/>
              </w:rPr>
            </w:pPr>
            <w:r>
              <w:rPr>
                <w:rFonts w:ascii="Times New Roman" w:hAnsi="Times New Roman"/>
                <w:sz w:val="24"/>
                <w:szCs w:val="24"/>
              </w:rPr>
              <w:t xml:space="preserve">выполнение частично механизированной сварки (наплавки) плавлением </w:t>
            </w:r>
          </w:p>
        </w:tc>
      </w:tr>
      <w:tr w:rsidR="00400CEB" w:rsidTr="000A2A7D">
        <w:tc>
          <w:tcPr>
            <w:tcW w:w="5240"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sz w:val="24"/>
                <w:szCs w:val="24"/>
              </w:rPr>
            </w:pPr>
            <w:r>
              <w:rPr>
                <w:rFonts w:ascii="Times New Roman" w:hAnsi="Times New Roman"/>
                <w:sz w:val="24"/>
                <w:szCs w:val="24"/>
              </w:rPr>
              <w:t xml:space="preserve">выполнение ручной дуговой сварки (наплавки) неплавящимся электродом в защитном газе </w:t>
            </w:r>
          </w:p>
        </w:tc>
        <w:tc>
          <w:tcPr>
            <w:tcW w:w="4224" w:type="dxa"/>
            <w:tcBorders>
              <w:top w:val="single" w:sz="4" w:space="0" w:color="auto"/>
              <w:left w:val="single" w:sz="4" w:space="0" w:color="auto"/>
              <w:bottom w:val="single" w:sz="4" w:space="0" w:color="auto"/>
              <w:right w:val="single" w:sz="4" w:space="0" w:color="auto"/>
            </w:tcBorders>
          </w:tcPr>
          <w:p w:rsidR="00400CEB" w:rsidRDefault="00400CEB" w:rsidP="000A2A7D">
            <w:pPr>
              <w:suppressAutoHyphens/>
              <w:spacing w:after="0"/>
              <w:rPr>
                <w:rFonts w:ascii="Times New Roman" w:hAnsi="Times New Roman"/>
                <w:sz w:val="24"/>
                <w:szCs w:val="24"/>
              </w:rPr>
            </w:pPr>
            <w:r>
              <w:rPr>
                <w:rFonts w:ascii="Times New Roman" w:hAnsi="Times New Roman"/>
                <w:sz w:val="24"/>
                <w:szCs w:val="24"/>
              </w:rPr>
              <w:t xml:space="preserve">выполнение ручной дуговой сварки (наплавки) неплавящимся электродом в защитном газе </w:t>
            </w:r>
          </w:p>
        </w:tc>
      </w:tr>
      <w:bookmarkEnd w:id="13"/>
    </w:tbl>
    <w:p w:rsidR="00400CEB" w:rsidRDefault="00400CEB" w:rsidP="00400CEB">
      <w:pPr>
        <w:suppressAutoHyphens/>
        <w:spacing w:after="0"/>
        <w:ind w:firstLine="709"/>
        <w:jc w:val="both"/>
        <w:rPr>
          <w:rFonts w:ascii="Times New Roman" w:hAnsi="Times New Roman"/>
          <w:sz w:val="24"/>
          <w:szCs w:val="24"/>
        </w:rPr>
      </w:pPr>
    </w:p>
    <w:p w:rsidR="00400CEB" w:rsidRDefault="00400CEB" w:rsidP="00400CEB">
      <w:pPr>
        <w:suppressAutoHyphens/>
        <w:spacing w:after="0"/>
        <w:ind w:firstLine="709"/>
        <w:jc w:val="both"/>
        <w:rPr>
          <w:rFonts w:ascii="Times New Roman" w:hAnsi="Times New Roman"/>
          <w:sz w:val="24"/>
          <w:szCs w:val="24"/>
        </w:rPr>
      </w:pPr>
    </w:p>
    <w:p w:rsidR="00400CEB" w:rsidRDefault="00400CEB" w:rsidP="00400CEB">
      <w:pPr>
        <w:suppressAutoHyphens/>
        <w:spacing w:after="0"/>
        <w:ind w:firstLine="709"/>
        <w:jc w:val="both"/>
        <w:rPr>
          <w:rFonts w:ascii="Times New Roman" w:hAnsi="Times New Roman"/>
          <w:sz w:val="24"/>
          <w:szCs w:val="24"/>
        </w:rPr>
      </w:pPr>
    </w:p>
    <w:p w:rsidR="00400CEB" w:rsidRDefault="00400CEB" w:rsidP="00400CEB">
      <w:pPr>
        <w:suppressAutoHyphens/>
        <w:spacing w:after="0"/>
        <w:ind w:firstLine="709"/>
        <w:jc w:val="both"/>
        <w:rPr>
          <w:rFonts w:ascii="Times New Roman" w:hAnsi="Times New Roman"/>
          <w:sz w:val="24"/>
          <w:szCs w:val="24"/>
        </w:rPr>
      </w:pPr>
    </w:p>
    <w:p w:rsidR="00400CEB" w:rsidRDefault="00400CEB" w:rsidP="00400CEB">
      <w:pPr>
        <w:suppressAutoHyphens/>
        <w:spacing w:after="0"/>
        <w:ind w:firstLine="709"/>
        <w:jc w:val="both"/>
        <w:rPr>
          <w:rFonts w:ascii="Times New Roman" w:hAnsi="Times New Roman"/>
          <w:sz w:val="24"/>
          <w:szCs w:val="24"/>
        </w:rPr>
      </w:pPr>
    </w:p>
    <w:p w:rsidR="00400CEB" w:rsidRDefault="00400CEB" w:rsidP="00400CEB">
      <w:pPr>
        <w:suppressAutoHyphens/>
        <w:spacing w:after="0"/>
        <w:ind w:firstLine="709"/>
        <w:jc w:val="both"/>
        <w:rPr>
          <w:rFonts w:ascii="Times New Roman" w:hAnsi="Times New Roman"/>
          <w:sz w:val="24"/>
          <w:szCs w:val="24"/>
        </w:rPr>
      </w:pPr>
    </w:p>
    <w:p w:rsidR="006C2BCB" w:rsidRDefault="006C2BCB" w:rsidP="006C2BCB">
      <w:pPr>
        <w:pStyle w:val="1"/>
        <w:spacing w:line="360" w:lineRule="auto"/>
        <w:ind w:firstLine="709"/>
        <w:rPr>
          <w:rFonts w:ascii="Times New Roman" w:hAnsi="Times New Roman"/>
          <w:sz w:val="24"/>
          <w:szCs w:val="24"/>
        </w:rPr>
      </w:pPr>
      <w:bookmarkStart w:id="14" w:name="_Toc160441352"/>
      <w:bookmarkStart w:id="15" w:name="_Toc149311489"/>
      <w:r>
        <w:rPr>
          <w:rFonts w:ascii="Times New Roman" w:hAnsi="Times New Roman"/>
          <w:sz w:val="24"/>
          <w:szCs w:val="24"/>
        </w:rPr>
        <w:lastRenderedPageBreak/>
        <w:t>Раздел 4. Планируемые результаты освоения образовательной программы</w:t>
      </w:r>
      <w:bookmarkEnd w:id="14"/>
    </w:p>
    <w:p w:rsidR="006C2BCB" w:rsidRDefault="006C2BCB" w:rsidP="006C2BCB">
      <w:pPr>
        <w:pStyle w:val="afffffc"/>
        <w:ind w:firstLine="709"/>
        <w:jc w:val="left"/>
        <w:rPr>
          <w:rFonts w:ascii="Times New Roman" w:hAnsi="Times New Roman"/>
        </w:rPr>
      </w:pPr>
      <w:bookmarkStart w:id="16" w:name="_Toc160441353"/>
      <w:r>
        <w:rPr>
          <w:rFonts w:ascii="Times New Roman" w:hAnsi="Times New Roman"/>
        </w:rPr>
        <w:t>4.1. Общие компетенции</w:t>
      </w:r>
      <w:bookmarkEnd w:id="16"/>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9"/>
        <w:gridCol w:w="2835"/>
        <w:gridCol w:w="5449"/>
      </w:tblGrid>
      <w:tr w:rsidR="006C2BCB" w:rsidTr="000A2A7D">
        <w:trPr>
          <w:trHeight w:val="1286"/>
        </w:trPr>
        <w:tc>
          <w:tcPr>
            <w:tcW w:w="1199" w:type="dxa"/>
            <w:vAlign w:val="center"/>
          </w:tcPr>
          <w:p w:rsidR="006C2BCB" w:rsidRDefault="006C2BCB" w:rsidP="000A2A7D">
            <w:pPr>
              <w:suppressAutoHyphens/>
              <w:spacing w:after="0"/>
              <w:jc w:val="center"/>
              <w:rPr>
                <w:rFonts w:ascii="Times New Roman" w:hAnsi="Times New Roman"/>
                <w:b/>
                <w:sz w:val="24"/>
                <w:szCs w:val="24"/>
              </w:rPr>
            </w:pPr>
            <w:r>
              <w:rPr>
                <w:rFonts w:ascii="Times New Roman" w:hAnsi="Times New Roman"/>
                <w:b/>
                <w:sz w:val="24"/>
                <w:szCs w:val="24"/>
              </w:rPr>
              <w:t>Код</w:t>
            </w:r>
          </w:p>
          <w:p w:rsidR="006C2BCB" w:rsidRDefault="006C2BCB" w:rsidP="000A2A7D">
            <w:pPr>
              <w:spacing w:after="0"/>
              <w:jc w:val="center"/>
              <w:rPr>
                <w:rFonts w:ascii="Times New Roman" w:hAnsi="Times New Roman"/>
                <w:iCs/>
                <w:sz w:val="24"/>
                <w:szCs w:val="24"/>
              </w:rPr>
            </w:pPr>
            <w:r>
              <w:rPr>
                <w:rFonts w:ascii="Times New Roman" w:hAnsi="Times New Roman"/>
                <w:b/>
                <w:sz w:val="24"/>
                <w:szCs w:val="24"/>
              </w:rPr>
              <w:t>компетенции</w:t>
            </w:r>
          </w:p>
        </w:tc>
        <w:tc>
          <w:tcPr>
            <w:tcW w:w="2835" w:type="dxa"/>
            <w:vAlign w:val="center"/>
          </w:tcPr>
          <w:p w:rsidR="006C2BCB" w:rsidRDefault="006C2BCB" w:rsidP="00E472ED">
            <w:pPr>
              <w:suppressAutoHyphens/>
              <w:spacing w:after="0"/>
              <w:jc w:val="center"/>
              <w:rPr>
                <w:rFonts w:ascii="Times New Roman" w:hAnsi="Times New Roman"/>
                <w:iCs/>
                <w:sz w:val="24"/>
                <w:szCs w:val="24"/>
              </w:rPr>
            </w:pPr>
            <w:r>
              <w:rPr>
                <w:rFonts w:ascii="Times New Roman" w:hAnsi="Times New Roman"/>
                <w:b/>
                <w:iCs/>
                <w:sz w:val="24"/>
                <w:szCs w:val="24"/>
              </w:rPr>
              <w:t>Формулировка компетенции</w:t>
            </w:r>
          </w:p>
        </w:tc>
        <w:tc>
          <w:tcPr>
            <w:tcW w:w="5449" w:type="dxa"/>
            <w:vAlign w:val="center"/>
          </w:tcPr>
          <w:p w:rsidR="006C2BCB" w:rsidRDefault="006C2BCB" w:rsidP="00E472ED">
            <w:pPr>
              <w:suppressAutoHyphens/>
              <w:spacing w:after="0"/>
              <w:jc w:val="center"/>
              <w:rPr>
                <w:rFonts w:ascii="Times New Roman" w:hAnsi="Times New Roman"/>
                <w:b/>
                <w:iCs/>
                <w:sz w:val="24"/>
                <w:szCs w:val="24"/>
              </w:rPr>
            </w:pPr>
            <w:r>
              <w:rPr>
                <w:rFonts w:ascii="Times New Roman" w:hAnsi="Times New Roman"/>
                <w:b/>
                <w:iCs/>
                <w:sz w:val="24"/>
                <w:szCs w:val="24"/>
              </w:rPr>
              <w:t xml:space="preserve">Знания, умения </w:t>
            </w:r>
          </w:p>
        </w:tc>
      </w:tr>
      <w:tr w:rsidR="006C2BCB" w:rsidTr="000A2A7D">
        <w:trPr>
          <w:trHeight w:val="283"/>
        </w:trPr>
        <w:tc>
          <w:tcPr>
            <w:tcW w:w="1199" w:type="dxa"/>
            <w:vMerge w:val="restart"/>
          </w:tcPr>
          <w:p w:rsidR="006C2BCB" w:rsidRDefault="006C2BCB" w:rsidP="000A2A7D">
            <w:pPr>
              <w:spacing w:after="0"/>
              <w:ind w:left="113" w:right="113"/>
              <w:jc w:val="center"/>
              <w:rPr>
                <w:rFonts w:ascii="Times New Roman" w:hAnsi="Times New Roman"/>
                <w:iCs/>
                <w:sz w:val="24"/>
                <w:szCs w:val="24"/>
              </w:rPr>
            </w:pPr>
            <w:r>
              <w:rPr>
                <w:rFonts w:ascii="Times New Roman" w:hAnsi="Times New Roman"/>
                <w:iCs/>
                <w:sz w:val="24"/>
                <w:szCs w:val="24"/>
              </w:rPr>
              <w:t>ОК 01</w:t>
            </w:r>
          </w:p>
        </w:tc>
        <w:tc>
          <w:tcPr>
            <w:tcW w:w="2835" w:type="dxa"/>
            <w:vMerge w:val="restart"/>
          </w:tcPr>
          <w:p w:rsidR="006C2BCB" w:rsidRDefault="006C2BCB" w:rsidP="000A2A7D">
            <w:pPr>
              <w:suppressAutoHyphens/>
              <w:spacing w:after="0"/>
              <w:rPr>
                <w:rFonts w:ascii="Times New Roman" w:hAnsi="Times New Roman"/>
                <w:sz w:val="24"/>
                <w:szCs w:val="24"/>
              </w:rPr>
            </w:pPr>
            <w:r>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vAlign w:val="center"/>
          </w:tcPr>
          <w:p w:rsidR="006C2BCB" w:rsidRDefault="006C2BCB" w:rsidP="000A2A7D">
            <w:pPr>
              <w:suppressAutoHyphens/>
              <w:spacing w:after="0"/>
              <w:jc w:val="both"/>
              <w:rPr>
                <w:rFonts w:ascii="Times New Roman" w:hAnsi="Times New Roman"/>
                <w:iCs/>
                <w:sz w:val="24"/>
                <w:szCs w:val="24"/>
              </w:rPr>
            </w:pPr>
            <w:r>
              <w:rPr>
                <w:rFonts w:ascii="Times New Roman" w:hAnsi="Times New Roman"/>
                <w:b/>
                <w:iCs/>
                <w:sz w:val="24"/>
                <w:szCs w:val="24"/>
              </w:rPr>
              <w:t xml:space="preserve">Умения: </w:t>
            </w:r>
            <w:r>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6C2BCB" w:rsidRDefault="006C2BCB" w:rsidP="000A2A7D">
            <w:pPr>
              <w:suppressAutoHyphens/>
              <w:spacing w:after="0"/>
              <w:jc w:val="both"/>
              <w:rPr>
                <w:rFonts w:ascii="Times New Roman" w:hAnsi="Times New Roman"/>
                <w:iCs/>
                <w:sz w:val="24"/>
                <w:szCs w:val="24"/>
              </w:rPr>
            </w:pPr>
            <w:r>
              <w:rPr>
                <w:rFonts w:ascii="Times New Roman" w:hAnsi="Times New Roman"/>
                <w:iCs/>
                <w:sz w:val="24"/>
                <w:szCs w:val="24"/>
              </w:rPr>
              <w:t>составлять план действия; определять необходимые ресурсы;</w:t>
            </w:r>
          </w:p>
          <w:p w:rsidR="006C2BCB" w:rsidRDefault="006C2BCB" w:rsidP="000A2A7D">
            <w:pPr>
              <w:suppressAutoHyphens/>
              <w:spacing w:after="0"/>
              <w:jc w:val="both"/>
              <w:rPr>
                <w:rFonts w:ascii="Times New Roman" w:hAnsi="Times New Roman"/>
                <w:b/>
                <w:bCs/>
                <w:iCs/>
                <w:sz w:val="24"/>
                <w:szCs w:val="24"/>
              </w:rPr>
            </w:pPr>
            <w:r>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6C2BCB" w:rsidTr="000A2A7D">
        <w:trPr>
          <w:trHeight w:val="283"/>
        </w:trPr>
        <w:tc>
          <w:tcPr>
            <w:tcW w:w="1199" w:type="dxa"/>
            <w:vMerge/>
          </w:tcPr>
          <w:p w:rsidR="006C2BCB" w:rsidRDefault="006C2BCB" w:rsidP="000A2A7D">
            <w:pPr>
              <w:spacing w:after="0"/>
              <w:ind w:left="113" w:right="113"/>
              <w:jc w:val="center"/>
              <w:rPr>
                <w:rFonts w:ascii="Times New Roman" w:hAnsi="Times New Roman"/>
                <w:iCs/>
                <w:sz w:val="24"/>
                <w:szCs w:val="24"/>
              </w:rPr>
            </w:pPr>
          </w:p>
        </w:tc>
        <w:tc>
          <w:tcPr>
            <w:tcW w:w="2835" w:type="dxa"/>
            <w:vMerge/>
          </w:tcPr>
          <w:p w:rsidR="006C2BCB" w:rsidRDefault="006C2BCB" w:rsidP="000A2A7D">
            <w:pPr>
              <w:suppressAutoHyphens/>
              <w:spacing w:after="0"/>
              <w:rPr>
                <w:rFonts w:ascii="Times New Roman" w:hAnsi="Times New Roman"/>
                <w:sz w:val="24"/>
                <w:szCs w:val="24"/>
              </w:rPr>
            </w:pPr>
          </w:p>
        </w:tc>
        <w:tc>
          <w:tcPr>
            <w:tcW w:w="5449" w:type="dxa"/>
          </w:tcPr>
          <w:p w:rsidR="006C2BCB" w:rsidRDefault="006C2BCB" w:rsidP="000A2A7D">
            <w:pPr>
              <w:suppressAutoHyphens/>
              <w:spacing w:after="0"/>
              <w:jc w:val="both"/>
              <w:rPr>
                <w:rFonts w:ascii="Times New Roman" w:hAnsi="Times New Roman"/>
                <w:bCs/>
                <w:sz w:val="24"/>
                <w:szCs w:val="24"/>
              </w:rPr>
            </w:pPr>
            <w:r>
              <w:rPr>
                <w:rFonts w:ascii="Times New Roman" w:hAnsi="Times New Roman"/>
                <w:b/>
                <w:iCs/>
                <w:sz w:val="24"/>
                <w:szCs w:val="24"/>
              </w:rPr>
              <w:t xml:space="preserve">Знания: </w:t>
            </w:r>
            <w:r>
              <w:rPr>
                <w:rFonts w:ascii="Times New Roman" w:hAnsi="Times New Roman"/>
                <w:iCs/>
                <w:sz w:val="24"/>
                <w:szCs w:val="24"/>
              </w:rPr>
              <w:t>а</w:t>
            </w:r>
            <w:r>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6C2BCB" w:rsidRDefault="006C2BCB" w:rsidP="000A2A7D">
            <w:pPr>
              <w:suppressAutoHyphens/>
              <w:spacing w:after="0"/>
              <w:jc w:val="both"/>
              <w:rPr>
                <w:rFonts w:ascii="Times New Roman" w:hAnsi="Times New Roman"/>
                <w:b/>
                <w:bCs/>
                <w:iCs/>
                <w:sz w:val="24"/>
                <w:szCs w:val="24"/>
              </w:rPr>
            </w:pPr>
            <w:r>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6C2BCB" w:rsidTr="000A2A7D">
        <w:trPr>
          <w:trHeight w:val="283"/>
        </w:trPr>
        <w:tc>
          <w:tcPr>
            <w:tcW w:w="1199" w:type="dxa"/>
            <w:vMerge w:val="restart"/>
          </w:tcPr>
          <w:p w:rsidR="006C2BCB" w:rsidRDefault="006C2BCB" w:rsidP="000A2A7D">
            <w:pPr>
              <w:spacing w:after="0"/>
              <w:ind w:left="113" w:right="113"/>
              <w:jc w:val="center"/>
              <w:rPr>
                <w:rFonts w:ascii="Times New Roman" w:hAnsi="Times New Roman"/>
                <w:iCs/>
                <w:sz w:val="24"/>
                <w:szCs w:val="24"/>
              </w:rPr>
            </w:pPr>
            <w:r>
              <w:rPr>
                <w:rFonts w:ascii="Times New Roman" w:hAnsi="Times New Roman"/>
                <w:iCs/>
                <w:sz w:val="24"/>
                <w:szCs w:val="24"/>
              </w:rPr>
              <w:t>ОК 02</w:t>
            </w:r>
          </w:p>
        </w:tc>
        <w:tc>
          <w:tcPr>
            <w:tcW w:w="2835" w:type="dxa"/>
            <w:vMerge w:val="restart"/>
          </w:tcPr>
          <w:p w:rsidR="006C2BCB" w:rsidRDefault="006C2BCB" w:rsidP="000A2A7D">
            <w:pPr>
              <w:suppressAutoHyphens/>
              <w:spacing w:after="0"/>
              <w:rPr>
                <w:rFonts w:ascii="Times New Roman" w:hAnsi="Times New Roman"/>
                <w:sz w:val="24"/>
                <w:szCs w:val="24"/>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6C2BCB" w:rsidRDefault="006C2BCB" w:rsidP="000A2A7D">
            <w:pPr>
              <w:suppressAutoHyphens/>
              <w:spacing w:after="0"/>
              <w:jc w:val="both"/>
              <w:rPr>
                <w:rFonts w:ascii="Times New Roman" w:hAnsi="Times New Roman"/>
                <w:b/>
                <w:bCs/>
                <w:iCs/>
                <w:sz w:val="24"/>
                <w:szCs w:val="24"/>
              </w:rPr>
            </w:pPr>
            <w:r>
              <w:rPr>
                <w:rFonts w:ascii="Times New Roman" w:hAnsi="Times New Roman"/>
                <w:b/>
                <w:iCs/>
                <w:sz w:val="24"/>
                <w:szCs w:val="24"/>
              </w:rPr>
              <w:t xml:space="preserve">Умения: </w:t>
            </w:r>
            <w:r>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6C2BCB" w:rsidTr="000A2A7D">
        <w:trPr>
          <w:trHeight w:val="283"/>
        </w:trPr>
        <w:tc>
          <w:tcPr>
            <w:tcW w:w="1199" w:type="dxa"/>
            <w:vMerge/>
          </w:tcPr>
          <w:p w:rsidR="006C2BCB" w:rsidRDefault="006C2BCB" w:rsidP="000A2A7D">
            <w:pPr>
              <w:spacing w:after="0"/>
              <w:ind w:left="113" w:right="113"/>
              <w:jc w:val="center"/>
              <w:rPr>
                <w:rFonts w:ascii="Times New Roman" w:hAnsi="Times New Roman"/>
                <w:iCs/>
                <w:sz w:val="24"/>
                <w:szCs w:val="24"/>
              </w:rPr>
            </w:pPr>
          </w:p>
        </w:tc>
        <w:tc>
          <w:tcPr>
            <w:tcW w:w="2835" w:type="dxa"/>
            <w:vMerge/>
          </w:tcPr>
          <w:p w:rsidR="006C2BCB" w:rsidRDefault="006C2BCB" w:rsidP="000A2A7D">
            <w:pPr>
              <w:suppressAutoHyphens/>
              <w:spacing w:after="0"/>
              <w:rPr>
                <w:rFonts w:ascii="Times New Roman" w:hAnsi="Times New Roman"/>
                <w:sz w:val="24"/>
                <w:szCs w:val="24"/>
              </w:rPr>
            </w:pPr>
          </w:p>
        </w:tc>
        <w:tc>
          <w:tcPr>
            <w:tcW w:w="5449" w:type="dxa"/>
          </w:tcPr>
          <w:p w:rsidR="006C2BCB" w:rsidRDefault="006C2BCB" w:rsidP="000A2A7D">
            <w:pPr>
              <w:suppressAutoHyphens/>
              <w:spacing w:after="0"/>
              <w:jc w:val="both"/>
              <w:rPr>
                <w:rFonts w:ascii="Times New Roman" w:hAnsi="Times New Roman"/>
                <w:b/>
                <w:bCs/>
                <w:iCs/>
                <w:sz w:val="24"/>
                <w:szCs w:val="24"/>
              </w:rPr>
            </w:pPr>
            <w:r>
              <w:rPr>
                <w:rFonts w:ascii="Times New Roman" w:hAnsi="Times New Roman"/>
                <w:b/>
                <w:iCs/>
                <w:sz w:val="24"/>
                <w:szCs w:val="24"/>
              </w:rPr>
              <w:t xml:space="preserve">Знания: </w:t>
            </w:r>
            <w:r>
              <w:rPr>
                <w:rFonts w:ascii="Times New Roman" w:hAnsi="Times New Roman"/>
                <w:iCs/>
                <w:sz w:val="24"/>
                <w:szCs w:val="24"/>
              </w:rPr>
              <w:t xml:space="preserve">номенклатура информационных </w:t>
            </w:r>
            <w:r>
              <w:rPr>
                <w:rFonts w:ascii="Times New Roman" w:hAnsi="Times New Roman"/>
                <w:iCs/>
                <w:sz w:val="24"/>
                <w:szCs w:val="24"/>
              </w:rPr>
              <w:lastRenderedPageBreak/>
              <w:t xml:space="preserve">источников, применяемых в профессиональной деятельности; приемы структурирования информации; формат оформления результатов поиска информации, </w:t>
            </w:r>
            <w:r>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6C2BCB" w:rsidTr="000A2A7D">
        <w:trPr>
          <w:trHeight w:val="283"/>
        </w:trPr>
        <w:tc>
          <w:tcPr>
            <w:tcW w:w="1199" w:type="dxa"/>
            <w:vMerge w:val="restart"/>
          </w:tcPr>
          <w:p w:rsidR="006C2BCB" w:rsidRDefault="006C2BCB" w:rsidP="000A2A7D">
            <w:pPr>
              <w:spacing w:after="0"/>
              <w:ind w:left="113" w:right="113"/>
              <w:jc w:val="center"/>
              <w:rPr>
                <w:rFonts w:ascii="Times New Roman" w:hAnsi="Times New Roman"/>
                <w:iCs/>
                <w:sz w:val="24"/>
                <w:szCs w:val="24"/>
              </w:rPr>
            </w:pPr>
            <w:r>
              <w:rPr>
                <w:rFonts w:ascii="Times New Roman" w:hAnsi="Times New Roman"/>
                <w:iCs/>
                <w:sz w:val="24"/>
                <w:szCs w:val="24"/>
              </w:rPr>
              <w:lastRenderedPageBreak/>
              <w:t>ОК 03</w:t>
            </w:r>
          </w:p>
        </w:tc>
        <w:tc>
          <w:tcPr>
            <w:tcW w:w="2835" w:type="dxa"/>
            <w:vMerge w:val="restart"/>
          </w:tcPr>
          <w:p w:rsidR="006C2BCB" w:rsidRDefault="006C2BCB" w:rsidP="000A2A7D">
            <w:pPr>
              <w:suppressAutoHyphens/>
              <w:spacing w:after="0"/>
              <w:rPr>
                <w:rFonts w:ascii="Times New Roman" w:hAnsi="Times New Roman"/>
                <w:sz w:val="24"/>
                <w:szCs w:val="24"/>
              </w:rPr>
            </w:pPr>
            <w:r w:rsidRPr="00A84650">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449" w:type="dxa"/>
          </w:tcPr>
          <w:p w:rsidR="006C2BCB" w:rsidRDefault="006C2BCB" w:rsidP="000A2A7D">
            <w:pPr>
              <w:suppressAutoHyphens/>
              <w:spacing w:after="0"/>
              <w:jc w:val="both"/>
              <w:rPr>
                <w:rFonts w:ascii="Times New Roman" w:hAnsi="Times New Roman"/>
                <w:b/>
                <w:bCs/>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Pr>
                <w:rFonts w:ascii="Times New Roman" w:hAnsi="Times New Roman"/>
              </w:rPr>
              <w:t xml:space="preserve">применять современную научную профессиональную терминологию; </w:t>
            </w:r>
            <w:r>
              <w:rPr>
                <w:rFonts w:ascii="Times New Roman" w:hAnsi="Times New Roman"/>
                <w:sz w:val="24"/>
                <w:szCs w:val="24"/>
              </w:rPr>
              <w:t xml:space="preserve">определять и выстраивать траектории профессионального развития и самообразования; </w:t>
            </w:r>
            <w:r>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6C2BCB" w:rsidTr="000A2A7D">
        <w:trPr>
          <w:trHeight w:val="283"/>
        </w:trPr>
        <w:tc>
          <w:tcPr>
            <w:tcW w:w="1199" w:type="dxa"/>
            <w:vMerge/>
          </w:tcPr>
          <w:p w:rsidR="006C2BCB" w:rsidRDefault="006C2BCB" w:rsidP="000A2A7D">
            <w:pPr>
              <w:spacing w:after="0"/>
              <w:ind w:left="113" w:right="113"/>
              <w:jc w:val="center"/>
              <w:rPr>
                <w:rFonts w:ascii="Times New Roman" w:hAnsi="Times New Roman"/>
                <w:iCs/>
                <w:sz w:val="24"/>
                <w:szCs w:val="24"/>
              </w:rPr>
            </w:pPr>
          </w:p>
        </w:tc>
        <w:tc>
          <w:tcPr>
            <w:tcW w:w="2835" w:type="dxa"/>
            <w:vMerge/>
          </w:tcPr>
          <w:p w:rsidR="006C2BCB" w:rsidRDefault="006C2BCB" w:rsidP="000A2A7D">
            <w:pPr>
              <w:suppressAutoHyphens/>
              <w:spacing w:after="0"/>
              <w:rPr>
                <w:rFonts w:ascii="Times New Roman" w:hAnsi="Times New Roman"/>
                <w:sz w:val="24"/>
                <w:szCs w:val="24"/>
              </w:rPr>
            </w:pPr>
          </w:p>
        </w:tc>
        <w:tc>
          <w:tcPr>
            <w:tcW w:w="5449" w:type="dxa"/>
          </w:tcPr>
          <w:p w:rsidR="006C2BCB" w:rsidRDefault="006C2BCB" w:rsidP="000A2A7D">
            <w:pPr>
              <w:suppressAutoHyphens/>
              <w:spacing w:after="0"/>
              <w:jc w:val="both"/>
              <w:rPr>
                <w:rFonts w:ascii="Times New Roman" w:hAnsi="Times New Roman"/>
                <w:b/>
                <w:bCs/>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6C2BCB" w:rsidTr="000A2A7D">
        <w:trPr>
          <w:trHeight w:val="283"/>
        </w:trPr>
        <w:tc>
          <w:tcPr>
            <w:tcW w:w="1199" w:type="dxa"/>
            <w:vMerge w:val="restart"/>
          </w:tcPr>
          <w:p w:rsidR="006C2BCB" w:rsidRDefault="006C2BCB" w:rsidP="000A2A7D">
            <w:pPr>
              <w:spacing w:after="0"/>
              <w:ind w:left="113" w:right="113"/>
              <w:jc w:val="center"/>
              <w:rPr>
                <w:rFonts w:ascii="Times New Roman" w:hAnsi="Times New Roman"/>
                <w:iCs/>
                <w:sz w:val="24"/>
                <w:szCs w:val="24"/>
              </w:rPr>
            </w:pPr>
            <w:r>
              <w:rPr>
                <w:rFonts w:ascii="Times New Roman" w:hAnsi="Times New Roman"/>
                <w:iCs/>
                <w:sz w:val="24"/>
                <w:szCs w:val="24"/>
              </w:rPr>
              <w:t>ОК 04</w:t>
            </w:r>
          </w:p>
        </w:tc>
        <w:tc>
          <w:tcPr>
            <w:tcW w:w="2835" w:type="dxa"/>
            <w:vMerge w:val="restart"/>
          </w:tcPr>
          <w:p w:rsidR="006C2BCB" w:rsidRDefault="006C2BCB" w:rsidP="000A2A7D">
            <w:pPr>
              <w:suppressAutoHyphens/>
              <w:spacing w:after="0"/>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c>
          <w:tcPr>
            <w:tcW w:w="5449" w:type="dxa"/>
          </w:tcPr>
          <w:p w:rsidR="006C2BCB" w:rsidRDefault="006C2BCB" w:rsidP="000A2A7D">
            <w:pPr>
              <w:suppressAutoHyphens/>
              <w:spacing w:after="0"/>
              <w:jc w:val="both"/>
              <w:rPr>
                <w:rFonts w:ascii="Times New Roman" w:hAnsi="Times New Roman"/>
                <w:b/>
                <w:bCs/>
                <w:iCs/>
                <w:sz w:val="24"/>
                <w:szCs w:val="24"/>
              </w:rPr>
            </w:pPr>
            <w:r>
              <w:rPr>
                <w:rFonts w:ascii="Times New Roman" w:hAnsi="Times New Roman"/>
                <w:b/>
                <w:bCs/>
                <w:iCs/>
                <w:spacing w:val="-4"/>
                <w:sz w:val="24"/>
                <w:szCs w:val="24"/>
              </w:rPr>
              <w:t xml:space="preserve">Умения: </w:t>
            </w:r>
            <w:r>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6C2BCB" w:rsidTr="000A2A7D">
        <w:trPr>
          <w:trHeight w:val="283"/>
        </w:trPr>
        <w:tc>
          <w:tcPr>
            <w:tcW w:w="1199" w:type="dxa"/>
            <w:vMerge/>
          </w:tcPr>
          <w:p w:rsidR="006C2BCB" w:rsidRDefault="006C2BCB" w:rsidP="000A2A7D">
            <w:pPr>
              <w:spacing w:after="0"/>
              <w:ind w:left="113" w:right="113"/>
              <w:jc w:val="center"/>
              <w:rPr>
                <w:rFonts w:ascii="Times New Roman" w:hAnsi="Times New Roman"/>
                <w:iCs/>
                <w:sz w:val="24"/>
                <w:szCs w:val="24"/>
              </w:rPr>
            </w:pPr>
          </w:p>
        </w:tc>
        <w:tc>
          <w:tcPr>
            <w:tcW w:w="2835" w:type="dxa"/>
            <w:vMerge/>
          </w:tcPr>
          <w:p w:rsidR="006C2BCB" w:rsidRDefault="006C2BCB" w:rsidP="000A2A7D">
            <w:pPr>
              <w:suppressAutoHyphens/>
              <w:spacing w:after="0"/>
              <w:rPr>
                <w:rFonts w:ascii="Times New Roman" w:hAnsi="Times New Roman"/>
                <w:sz w:val="24"/>
                <w:szCs w:val="24"/>
              </w:rPr>
            </w:pPr>
          </w:p>
        </w:tc>
        <w:tc>
          <w:tcPr>
            <w:tcW w:w="5449" w:type="dxa"/>
          </w:tcPr>
          <w:p w:rsidR="006C2BCB" w:rsidRDefault="006C2BCB" w:rsidP="000A2A7D">
            <w:pPr>
              <w:suppressAutoHyphens/>
              <w:spacing w:after="0"/>
              <w:jc w:val="both"/>
              <w:rPr>
                <w:rFonts w:ascii="Times New Roman" w:hAnsi="Times New Roman"/>
                <w:b/>
                <w:bCs/>
                <w:iCs/>
                <w:sz w:val="24"/>
                <w:szCs w:val="24"/>
              </w:rPr>
            </w:pPr>
            <w:r>
              <w:rPr>
                <w:rFonts w:ascii="Times New Roman" w:hAnsi="Times New Roman"/>
                <w:b/>
                <w:bCs/>
                <w:iCs/>
                <w:sz w:val="24"/>
                <w:szCs w:val="24"/>
              </w:rPr>
              <w:t xml:space="preserve">Знания: </w:t>
            </w:r>
            <w:r>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6C2BCB" w:rsidTr="000A2A7D">
        <w:trPr>
          <w:trHeight w:val="1002"/>
        </w:trPr>
        <w:tc>
          <w:tcPr>
            <w:tcW w:w="1199" w:type="dxa"/>
            <w:vMerge w:val="restart"/>
          </w:tcPr>
          <w:p w:rsidR="006C2BCB" w:rsidRDefault="006C2BCB" w:rsidP="000A2A7D">
            <w:pPr>
              <w:ind w:left="113" w:right="113"/>
              <w:jc w:val="center"/>
              <w:rPr>
                <w:rFonts w:ascii="Times New Roman" w:hAnsi="Times New Roman"/>
                <w:iCs/>
                <w:sz w:val="24"/>
                <w:szCs w:val="24"/>
              </w:rPr>
            </w:pPr>
            <w:r>
              <w:rPr>
                <w:rFonts w:ascii="Times New Roman" w:hAnsi="Times New Roman"/>
                <w:iCs/>
                <w:sz w:val="24"/>
                <w:szCs w:val="24"/>
              </w:rPr>
              <w:t>ОК 05</w:t>
            </w:r>
          </w:p>
        </w:tc>
        <w:tc>
          <w:tcPr>
            <w:tcW w:w="2835" w:type="dxa"/>
            <w:vMerge w:val="restart"/>
          </w:tcPr>
          <w:p w:rsidR="006C2BCB" w:rsidRDefault="006C2BCB" w:rsidP="000A2A7D">
            <w:pPr>
              <w:suppressAutoHyphens/>
              <w:spacing w:after="0"/>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6C2BCB" w:rsidRDefault="006C2BCB" w:rsidP="000A2A7D">
            <w:pPr>
              <w:suppressAutoHyphens/>
              <w:spacing w:after="0"/>
              <w:jc w:val="both"/>
              <w:rPr>
                <w:rFonts w:ascii="Times New Roman" w:hAnsi="Times New Roman"/>
                <w:b/>
                <w:iCs/>
                <w:sz w:val="24"/>
                <w:szCs w:val="24"/>
              </w:rPr>
            </w:pPr>
            <w:r>
              <w:rPr>
                <w:rFonts w:ascii="Times New Roman" w:hAnsi="Times New Roman"/>
                <w:b/>
                <w:bCs/>
                <w:iCs/>
                <w:sz w:val="24"/>
                <w:szCs w:val="24"/>
              </w:rPr>
              <w:t>Умения:</w:t>
            </w:r>
            <w:r>
              <w:rPr>
                <w:rFonts w:ascii="Times New Roman" w:hAnsi="Times New Roman"/>
                <w:iCs/>
                <w:sz w:val="24"/>
                <w:szCs w:val="24"/>
              </w:rPr>
              <w:t xml:space="preserve"> грамотно </w:t>
            </w:r>
            <w:r>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Pr>
                <w:rFonts w:ascii="Times New Roman" w:hAnsi="Times New Roman"/>
                <w:iCs/>
                <w:sz w:val="24"/>
                <w:szCs w:val="24"/>
              </w:rPr>
              <w:t>проявлять толерантность в рабочем коллективе</w:t>
            </w:r>
          </w:p>
        </w:tc>
      </w:tr>
      <w:tr w:rsidR="006C2BCB" w:rsidTr="000A2A7D">
        <w:trPr>
          <w:trHeight w:val="1121"/>
        </w:trPr>
        <w:tc>
          <w:tcPr>
            <w:tcW w:w="1199" w:type="dxa"/>
            <w:vMerge/>
          </w:tcPr>
          <w:p w:rsidR="006C2BCB" w:rsidRDefault="006C2BCB" w:rsidP="000A2A7D">
            <w:pPr>
              <w:ind w:left="113" w:right="113"/>
              <w:jc w:val="center"/>
              <w:rPr>
                <w:rFonts w:ascii="Times New Roman" w:hAnsi="Times New Roman"/>
                <w:iCs/>
                <w:sz w:val="24"/>
                <w:szCs w:val="24"/>
              </w:rPr>
            </w:pPr>
          </w:p>
        </w:tc>
        <w:tc>
          <w:tcPr>
            <w:tcW w:w="2835" w:type="dxa"/>
            <w:vMerge/>
          </w:tcPr>
          <w:p w:rsidR="006C2BCB" w:rsidRDefault="006C2BCB" w:rsidP="000A2A7D">
            <w:pPr>
              <w:suppressAutoHyphens/>
              <w:spacing w:after="0"/>
              <w:rPr>
                <w:rFonts w:ascii="Times New Roman" w:hAnsi="Times New Roman"/>
                <w:sz w:val="24"/>
                <w:szCs w:val="24"/>
              </w:rPr>
            </w:pPr>
          </w:p>
        </w:tc>
        <w:tc>
          <w:tcPr>
            <w:tcW w:w="5449" w:type="dxa"/>
          </w:tcPr>
          <w:p w:rsidR="006C2BCB" w:rsidRDefault="006C2BCB" w:rsidP="000A2A7D">
            <w:pPr>
              <w:suppressAutoHyphens/>
              <w:spacing w:after="0"/>
              <w:jc w:val="both"/>
              <w:rPr>
                <w:rFonts w:ascii="Times New Roman" w:hAnsi="Times New Roman"/>
                <w:bCs/>
                <w:sz w:val="24"/>
                <w:szCs w:val="24"/>
              </w:rPr>
            </w:pPr>
            <w:r>
              <w:rPr>
                <w:rFonts w:ascii="Times New Roman" w:hAnsi="Times New Roman"/>
                <w:b/>
                <w:bCs/>
                <w:iCs/>
                <w:sz w:val="24"/>
                <w:szCs w:val="24"/>
              </w:rPr>
              <w:t xml:space="preserve">Знания: </w:t>
            </w:r>
            <w:r>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6C2BCB" w:rsidTr="000A2A7D">
        <w:trPr>
          <w:trHeight w:val="615"/>
        </w:trPr>
        <w:tc>
          <w:tcPr>
            <w:tcW w:w="1199" w:type="dxa"/>
            <w:vMerge w:val="restart"/>
            <w:shd w:val="clear" w:color="auto" w:fill="auto"/>
          </w:tcPr>
          <w:p w:rsidR="006C2BCB" w:rsidRDefault="006C2BCB" w:rsidP="000A2A7D">
            <w:pPr>
              <w:ind w:left="113" w:right="113"/>
              <w:jc w:val="center"/>
              <w:rPr>
                <w:rFonts w:ascii="Times New Roman" w:hAnsi="Times New Roman"/>
                <w:iCs/>
                <w:sz w:val="24"/>
                <w:szCs w:val="24"/>
              </w:rPr>
            </w:pPr>
            <w:r>
              <w:rPr>
                <w:rFonts w:ascii="Times New Roman" w:hAnsi="Times New Roman"/>
                <w:iCs/>
                <w:sz w:val="24"/>
                <w:szCs w:val="24"/>
              </w:rPr>
              <w:lastRenderedPageBreak/>
              <w:t>ОК 06</w:t>
            </w:r>
          </w:p>
        </w:tc>
        <w:tc>
          <w:tcPr>
            <w:tcW w:w="2835" w:type="dxa"/>
            <w:vMerge w:val="restart"/>
            <w:shd w:val="clear" w:color="auto" w:fill="auto"/>
          </w:tcPr>
          <w:p w:rsidR="006C2BCB" w:rsidRPr="00E200E6" w:rsidRDefault="006C2BCB" w:rsidP="000A2A7D">
            <w:pPr>
              <w:suppressAutoHyphens/>
              <w:spacing w:after="0"/>
              <w:rPr>
                <w:rFonts w:ascii="Times New Roman" w:hAnsi="Times New Roman"/>
                <w:sz w:val="24"/>
                <w:szCs w:val="24"/>
              </w:rPr>
            </w:pPr>
            <w:r w:rsidRPr="009B169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rsidR="006C2BCB" w:rsidRDefault="006C2BCB" w:rsidP="000A2A7D">
            <w:pPr>
              <w:suppressAutoHyphens/>
              <w:spacing w:after="0"/>
              <w:jc w:val="both"/>
              <w:rPr>
                <w:rFonts w:ascii="Times New Roman" w:hAnsi="Times New Roman"/>
                <w:iCs/>
                <w:sz w:val="24"/>
                <w:szCs w:val="24"/>
              </w:rPr>
            </w:pPr>
            <w:r>
              <w:rPr>
                <w:rFonts w:ascii="Times New Roman" w:hAnsi="Times New Roman"/>
                <w:b/>
                <w:bCs/>
                <w:iCs/>
                <w:sz w:val="24"/>
                <w:szCs w:val="24"/>
              </w:rPr>
              <w:t>Умения:</w:t>
            </w:r>
            <w:r>
              <w:rPr>
                <w:rFonts w:ascii="Times New Roman" w:hAnsi="Times New Roman"/>
                <w:bCs/>
                <w:iCs/>
                <w:sz w:val="24"/>
                <w:szCs w:val="24"/>
              </w:rPr>
              <w:t xml:space="preserve"> описывать значимость своей профессии</w:t>
            </w:r>
            <w:r>
              <w:rPr>
                <w:rFonts w:ascii="Times New Roman" w:hAnsi="Times New Roman"/>
                <w:bCs/>
                <w:i/>
                <w:iCs/>
                <w:sz w:val="24"/>
                <w:szCs w:val="24"/>
              </w:rPr>
              <w:t xml:space="preserve">; </w:t>
            </w:r>
            <w:r>
              <w:rPr>
                <w:rFonts w:ascii="Times New Roman" w:hAnsi="Times New Roman"/>
                <w:bCs/>
                <w:iCs/>
                <w:sz w:val="24"/>
                <w:szCs w:val="24"/>
              </w:rPr>
              <w:t>применять стандарты антикоррупционного поведения</w:t>
            </w:r>
          </w:p>
        </w:tc>
      </w:tr>
      <w:tr w:rsidR="006C2BCB" w:rsidTr="000A2A7D">
        <w:trPr>
          <w:trHeight w:val="1138"/>
        </w:trPr>
        <w:tc>
          <w:tcPr>
            <w:tcW w:w="1199" w:type="dxa"/>
            <w:vMerge/>
          </w:tcPr>
          <w:p w:rsidR="006C2BCB" w:rsidRDefault="006C2BCB" w:rsidP="000A2A7D">
            <w:pPr>
              <w:ind w:left="113" w:right="113"/>
              <w:jc w:val="center"/>
              <w:rPr>
                <w:rFonts w:ascii="Times New Roman" w:hAnsi="Times New Roman"/>
                <w:iCs/>
                <w:sz w:val="24"/>
                <w:szCs w:val="24"/>
              </w:rPr>
            </w:pPr>
          </w:p>
        </w:tc>
        <w:tc>
          <w:tcPr>
            <w:tcW w:w="2835" w:type="dxa"/>
            <w:vMerge/>
          </w:tcPr>
          <w:p w:rsidR="006C2BCB" w:rsidRDefault="006C2BCB" w:rsidP="000A2A7D">
            <w:pPr>
              <w:suppressAutoHyphens/>
              <w:spacing w:after="0"/>
              <w:rPr>
                <w:rFonts w:ascii="Times New Roman" w:hAnsi="Times New Roman"/>
                <w:sz w:val="24"/>
                <w:szCs w:val="24"/>
              </w:rPr>
            </w:pPr>
          </w:p>
        </w:tc>
        <w:tc>
          <w:tcPr>
            <w:tcW w:w="5449" w:type="dxa"/>
          </w:tcPr>
          <w:p w:rsidR="006C2BCB" w:rsidRDefault="006C2BCB" w:rsidP="000A2A7D">
            <w:pPr>
              <w:suppressAutoHyphens/>
              <w:spacing w:after="0"/>
              <w:jc w:val="both"/>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6C2BCB" w:rsidTr="000A2A7D">
        <w:trPr>
          <w:trHeight w:val="982"/>
        </w:trPr>
        <w:tc>
          <w:tcPr>
            <w:tcW w:w="1199" w:type="dxa"/>
            <w:vMerge w:val="restart"/>
          </w:tcPr>
          <w:p w:rsidR="006C2BCB" w:rsidRDefault="006C2BCB" w:rsidP="000A2A7D">
            <w:pPr>
              <w:ind w:left="113" w:right="113"/>
              <w:jc w:val="center"/>
              <w:rPr>
                <w:rFonts w:ascii="Times New Roman" w:hAnsi="Times New Roman"/>
                <w:iCs/>
                <w:sz w:val="24"/>
                <w:szCs w:val="24"/>
              </w:rPr>
            </w:pPr>
            <w:r>
              <w:rPr>
                <w:rFonts w:ascii="Times New Roman" w:hAnsi="Times New Roman"/>
                <w:iCs/>
                <w:sz w:val="24"/>
                <w:szCs w:val="24"/>
              </w:rPr>
              <w:t>ОК 07</w:t>
            </w:r>
          </w:p>
        </w:tc>
        <w:tc>
          <w:tcPr>
            <w:tcW w:w="2835" w:type="dxa"/>
            <w:vMerge w:val="restart"/>
          </w:tcPr>
          <w:p w:rsidR="006C2BCB" w:rsidRDefault="006C2BCB" w:rsidP="000A2A7D">
            <w:pPr>
              <w:suppressAutoHyphens/>
              <w:spacing w:after="0"/>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rsidR="006C2BCB" w:rsidRDefault="006C2BCB" w:rsidP="000A2A7D">
            <w:pPr>
              <w:suppressAutoHyphens/>
              <w:spacing w:after="0"/>
              <w:jc w:val="both"/>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Pr>
                <w:rFonts w:ascii="Times New Roman" w:hAnsi="Times New Roman"/>
                <w:bCs/>
                <w:sz w:val="24"/>
                <w:szCs w:val="24"/>
              </w:rPr>
              <w:t>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6C2BCB" w:rsidTr="000A2A7D">
        <w:trPr>
          <w:trHeight w:val="1228"/>
        </w:trPr>
        <w:tc>
          <w:tcPr>
            <w:tcW w:w="1199" w:type="dxa"/>
            <w:vMerge/>
          </w:tcPr>
          <w:p w:rsidR="006C2BCB" w:rsidRDefault="006C2BCB" w:rsidP="000A2A7D">
            <w:pPr>
              <w:ind w:left="113" w:right="113"/>
              <w:jc w:val="center"/>
              <w:rPr>
                <w:rFonts w:ascii="Times New Roman" w:hAnsi="Times New Roman"/>
                <w:iCs/>
                <w:sz w:val="24"/>
                <w:szCs w:val="24"/>
              </w:rPr>
            </w:pPr>
          </w:p>
        </w:tc>
        <w:tc>
          <w:tcPr>
            <w:tcW w:w="2835" w:type="dxa"/>
            <w:vMerge/>
          </w:tcPr>
          <w:p w:rsidR="006C2BCB" w:rsidRDefault="006C2BCB" w:rsidP="000A2A7D">
            <w:pPr>
              <w:suppressAutoHyphens/>
              <w:spacing w:after="0"/>
              <w:rPr>
                <w:rFonts w:ascii="Times New Roman" w:hAnsi="Times New Roman"/>
                <w:sz w:val="24"/>
                <w:szCs w:val="24"/>
              </w:rPr>
            </w:pPr>
          </w:p>
        </w:tc>
        <w:tc>
          <w:tcPr>
            <w:tcW w:w="5449" w:type="dxa"/>
          </w:tcPr>
          <w:p w:rsidR="006C2BCB" w:rsidRDefault="006C2BCB" w:rsidP="000A2A7D">
            <w:pPr>
              <w:suppressAutoHyphens/>
              <w:spacing w:after="0"/>
              <w:jc w:val="both"/>
              <w:rPr>
                <w:rFonts w:ascii="Times New Roman" w:hAnsi="Times New Roman"/>
                <w:b/>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6C2BCB" w:rsidTr="000A2A7D">
        <w:trPr>
          <w:trHeight w:val="706"/>
        </w:trPr>
        <w:tc>
          <w:tcPr>
            <w:tcW w:w="1199" w:type="dxa"/>
            <w:vMerge w:val="restart"/>
          </w:tcPr>
          <w:p w:rsidR="006C2BCB" w:rsidRDefault="006C2BCB" w:rsidP="000A2A7D">
            <w:pPr>
              <w:ind w:left="113" w:right="113"/>
              <w:jc w:val="center"/>
              <w:rPr>
                <w:rFonts w:ascii="Times New Roman" w:hAnsi="Times New Roman"/>
                <w:iCs/>
                <w:sz w:val="24"/>
                <w:szCs w:val="24"/>
              </w:rPr>
            </w:pPr>
            <w:r>
              <w:rPr>
                <w:rFonts w:ascii="Times New Roman" w:hAnsi="Times New Roman"/>
                <w:iCs/>
                <w:sz w:val="24"/>
                <w:szCs w:val="24"/>
              </w:rPr>
              <w:t>ОК 08</w:t>
            </w:r>
          </w:p>
        </w:tc>
        <w:tc>
          <w:tcPr>
            <w:tcW w:w="2835" w:type="dxa"/>
            <w:vMerge w:val="restart"/>
          </w:tcPr>
          <w:p w:rsidR="006C2BCB" w:rsidRDefault="006C2BCB" w:rsidP="000A2A7D">
            <w:pPr>
              <w:spacing w:after="0"/>
              <w:jc w:val="both"/>
              <w:rPr>
                <w:rFonts w:ascii="Times New Roman" w:hAnsi="Times New Roman"/>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rsidR="006C2BCB" w:rsidRDefault="006C2BCB" w:rsidP="000A2A7D">
            <w:pPr>
              <w:suppressAutoHyphens/>
              <w:spacing w:after="0"/>
              <w:jc w:val="both"/>
              <w:rPr>
                <w:rFonts w:ascii="Times New Roman" w:hAnsi="Times New Roman"/>
                <w:b/>
                <w:iCs/>
                <w:sz w:val="24"/>
                <w:szCs w:val="24"/>
              </w:rPr>
            </w:pPr>
            <w:r>
              <w:rPr>
                <w:rFonts w:ascii="Times New Roman" w:hAnsi="Times New Roman"/>
                <w:b/>
                <w:iCs/>
                <w:sz w:val="24"/>
                <w:szCs w:val="24"/>
              </w:rPr>
              <w:t xml:space="preserve">Умения: </w:t>
            </w:r>
            <w:r>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Pr>
                <w:rFonts w:ascii="Times New Roman" w:hAnsi="Times New Roman"/>
                <w:sz w:val="24"/>
                <w:szCs w:val="24"/>
              </w:rPr>
              <w:t xml:space="preserve">профессии </w:t>
            </w:r>
          </w:p>
        </w:tc>
      </w:tr>
      <w:tr w:rsidR="006C2BCB" w:rsidTr="000A2A7D">
        <w:trPr>
          <w:trHeight w:val="1405"/>
        </w:trPr>
        <w:tc>
          <w:tcPr>
            <w:tcW w:w="1199" w:type="dxa"/>
            <w:vMerge/>
          </w:tcPr>
          <w:p w:rsidR="006C2BCB" w:rsidRDefault="006C2BCB" w:rsidP="000A2A7D">
            <w:pPr>
              <w:ind w:left="113" w:right="113"/>
              <w:jc w:val="center"/>
              <w:rPr>
                <w:rFonts w:ascii="Times New Roman" w:hAnsi="Times New Roman"/>
                <w:iCs/>
                <w:sz w:val="24"/>
                <w:szCs w:val="24"/>
              </w:rPr>
            </w:pPr>
          </w:p>
        </w:tc>
        <w:tc>
          <w:tcPr>
            <w:tcW w:w="2835" w:type="dxa"/>
            <w:vMerge/>
          </w:tcPr>
          <w:p w:rsidR="006C2BCB" w:rsidRDefault="006C2BCB" w:rsidP="000A2A7D">
            <w:pPr>
              <w:suppressAutoHyphens/>
              <w:spacing w:after="0"/>
              <w:jc w:val="both"/>
              <w:rPr>
                <w:rFonts w:ascii="Times New Roman" w:hAnsi="Times New Roman"/>
                <w:sz w:val="24"/>
                <w:szCs w:val="24"/>
              </w:rPr>
            </w:pPr>
          </w:p>
        </w:tc>
        <w:tc>
          <w:tcPr>
            <w:tcW w:w="5449" w:type="dxa"/>
          </w:tcPr>
          <w:p w:rsidR="006C2BCB" w:rsidRDefault="006C2BCB" w:rsidP="000A2A7D">
            <w:pPr>
              <w:suppressAutoHyphens/>
              <w:spacing w:after="0"/>
              <w:jc w:val="both"/>
              <w:rPr>
                <w:rFonts w:ascii="Times New Roman" w:hAnsi="Times New Roman"/>
                <w:b/>
                <w:iCs/>
                <w:sz w:val="24"/>
                <w:szCs w:val="24"/>
              </w:rPr>
            </w:pPr>
            <w:r>
              <w:rPr>
                <w:rFonts w:ascii="Times New Roman" w:hAnsi="Times New Roman"/>
                <w:b/>
                <w:iCs/>
                <w:sz w:val="24"/>
                <w:szCs w:val="24"/>
              </w:rPr>
              <w:t xml:space="preserve">Знания: </w:t>
            </w:r>
            <w:r>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Pr>
                <w:rFonts w:ascii="Times New Roman" w:hAnsi="Times New Roman"/>
                <w:sz w:val="24"/>
                <w:szCs w:val="24"/>
              </w:rPr>
              <w:t>профессии;</w:t>
            </w:r>
            <w:r>
              <w:rPr>
                <w:rFonts w:ascii="Times New Roman" w:hAnsi="Times New Roman"/>
                <w:iCs/>
                <w:sz w:val="24"/>
                <w:szCs w:val="24"/>
              </w:rPr>
              <w:t xml:space="preserve"> средства профилактики перенапряжения</w:t>
            </w:r>
          </w:p>
        </w:tc>
      </w:tr>
      <w:tr w:rsidR="006C2BCB" w:rsidTr="000A2A7D">
        <w:trPr>
          <w:trHeight w:val="983"/>
        </w:trPr>
        <w:tc>
          <w:tcPr>
            <w:tcW w:w="1199" w:type="dxa"/>
            <w:vMerge w:val="restart"/>
          </w:tcPr>
          <w:p w:rsidR="006C2BCB" w:rsidRDefault="006C2BCB" w:rsidP="000A2A7D">
            <w:pPr>
              <w:ind w:left="113" w:right="113"/>
              <w:jc w:val="center"/>
              <w:rPr>
                <w:rFonts w:ascii="Times New Roman" w:hAnsi="Times New Roman"/>
                <w:iCs/>
                <w:sz w:val="24"/>
                <w:szCs w:val="24"/>
              </w:rPr>
            </w:pPr>
            <w:r>
              <w:rPr>
                <w:rFonts w:ascii="Times New Roman" w:hAnsi="Times New Roman"/>
                <w:iCs/>
                <w:sz w:val="24"/>
                <w:szCs w:val="24"/>
              </w:rPr>
              <w:lastRenderedPageBreak/>
              <w:t>ОК 09</w:t>
            </w:r>
          </w:p>
        </w:tc>
        <w:tc>
          <w:tcPr>
            <w:tcW w:w="2835" w:type="dxa"/>
            <w:vMerge w:val="restart"/>
          </w:tcPr>
          <w:p w:rsidR="006C2BCB" w:rsidRDefault="006C2BCB" w:rsidP="000A2A7D">
            <w:pPr>
              <w:suppressAutoHyphens/>
              <w:spacing w:after="0"/>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rsidR="006C2BCB" w:rsidRDefault="006C2BCB" w:rsidP="000A2A7D">
            <w:pPr>
              <w:suppressAutoHyphens/>
              <w:spacing w:after="0"/>
              <w:jc w:val="both"/>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6C2BCB" w:rsidTr="000A2A7D">
        <w:trPr>
          <w:trHeight w:val="956"/>
        </w:trPr>
        <w:tc>
          <w:tcPr>
            <w:tcW w:w="1199" w:type="dxa"/>
            <w:vMerge/>
          </w:tcPr>
          <w:p w:rsidR="006C2BCB" w:rsidRDefault="006C2BCB" w:rsidP="000A2A7D">
            <w:pPr>
              <w:ind w:left="113" w:right="113"/>
              <w:jc w:val="center"/>
              <w:rPr>
                <w:rFonts w:ascii="Times New Roman" w:hAnsi="Times New Roman"/>
                <w:iCs/>
                <w:sz w:val="24"/>
                <w:szCs w:val="24"/>
              </w:rPr>
            </w:pPr>
          </w:p>
        </w:tc>
        <w:tc>
          <w:tcPr>
            <w:tcW w:w="2835" w:type="dxa"/>
            <w:vMerge/>
          </w:tcPr>
          <w:p w:rsidR="006C2BCB" w:rsidRDefault="006C2BCB" w:rsidP="000A2A7D">
            <w:pPr>
              <w:suppressAutoHyphens/>
              <w:spacing w:after="0"/>
              <w:rPr>
                <w:rFonts w:ascii="Times New Roman" w:hAnsi="Times New Roman"/>
                <w:sz w:val="24"/>
                <w:szCs w:val="24"/>
              </w:rPr>
            </w:pPr>
          </w:p>
        </w:tc>
        <w:tc>
          <w:tcPr>
            <w:tcW w:w="5449" w:type="dxa"/>
          </w:tcPr>
          <w:p w:rsidR="006C2BCB" w:rsidRDefault="006C2BCB" w:rsidP="000A2A7D">
            <w:pPr>
              <w:suppressAutoHyphens/>
              <w:spacing w:after="0"/>
              <w:jc w:val="both"/>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6C2BCB" w:rsidRDefault="006C2BCB" w:rsidP="006C2BCB"/>
    <w:p w:rsidR="006C2BCB" w:rsidRDefault="006C2BCB" w:rsidP="006C2BCB">
      <w:pPr>
        <w:pStyle w:val="afffffc"/>
        <w:ind w:firstLine="709"/>
        <w:jc w:val="left"/>
        <w:rPr>
          <w:rFonts w:ascii="Times New Roman" w:hAnsi="Times New Roman"/>
        </w:rPr>
      </w:pPr>
      <w:bookmarkStart w:id="17" w:name="_Toc160441354"/>
      <w:r>
        <w:rPr>
          <w:rFonts w:ascii="Times New Roman" w:hAnsi="Times New Roman"/>
        </w:rPr>
        <w:t>4.2. Профессиональные компетенции</w:t>
      </w:r>
      <w:bookmarkEnd w:id="17"/>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7"/>
        <w:gridCol w:w="3161"/>
        <w:gridCol w:w="3745"/>
      </w:tblGrid>
      <w:tr w:rsidR="006C2BCB" w:rsidTr="000A2A7D">
        <w:trPr>
          <w:jc w:val="center"/>
        </w:trPr>
        <w:tc>
          <w:tcPr>
            <w:tcW w:w="2587" w:type="dxa"/>
          </w:tcPr>
          <w:p w:rsidR="006C2BCB" w:rsidRDefault="006C2BCB" w:rsidP="000A2A7D">
            <w:pPr>
              <w:suppressAutoHyphens/>
              <w:spacing w:after="0"/>
              <w:jc w:val="center"/>
              <w:rPr>
                <w:rFonts w:ascii="Times New Roman" w:hAnsi="Times New Roman"/>
                <w:b/>
                <w:sz w:val="24"/>
                <w:szCs w:val="24"/>
              </w:rPr>
            </w:pPr>
            <w:r>
              <w:rPr>
                <w:rFonts w:ascii="Times New Roman" w:hAnsi="Times New Roman"/>
                <w:b/>
                <w:sz w:val="24"/>
                <w:szCs w:val="24"/>
              </w:rPr>
              <w:t>Виды деятельности</w:t>
            </w:r>
          </w:p>
        </w:tc>
        <w:tc>
          <w:tcPr>
            <w:tcW w:w="3161" w:type="dxa"/>
          </w:tcPr>
          <w:p w:rsidR="006C2BCB" w:rsidRDefault="006C2BCB" w:rsidP="000A2A7D">
            <w:pPr>
              <w:suppressAutoHyphens/>
              <w:spacing w:after="0"/>
              <w:jc w:val="center"/>
              <w:rPr>
                <w:rFonts w:ascii="Times New Roman" w:hAnsi="Times New Roman"/>
                <w:b/>
                <w:sz w:val="24"/>
                <w:szCs w:val="24"/>
              </w:rPr>
            </w:pPr>
            <w:r>
              <w:rPr>
                <w:rFonts w:ascii="Times New Roman" w:hAnsi="Times New Roman"/>
                <w:b/>
                <w:sz w:val="24"/>
                <w:szCs w:val="24"/>
              </w:rPr>
              <w:t>Код и наименование</w:t>
            </w:r>
          </w:p>
          <w:p w:rsidR="006C2BCB" w:rsidRDefault="006C2BCB" w:rsidP="00E472ED">
            <w:pPr>
              <w:suppressAutoHyphens/>
              <w:spacing w:after="0"/>
              <w:jc w:val="center"/>
              <w:rPr>
                <w:rFonts w:ascii="Times New Roman" w:hAnsi="Times New Roman"/>
                <w:b/>
                <w:sz w:val="24"/>
                <w:szCs w:val="24"/>
              </w:rPr>
            </w:pPr>
            <w:r>
              <w:rPr>
                <w:rFonts w:ascii="Times New Roman" w:hAnsi="Times New Roman"/>
                <w:b/>
                <w:sz w:val="24"/>
                <w:szCs w:val="24"/>
              </w:rPr>
              <w:t>компетенции</w:t>
            </w:r>
          </w:p>
        </w:tc>
        <w:tc>
          <w:tcPr>
            <w:tcW w:w="3745" w:type="dxa"/>
          </w:tcPr>
          <w:p w:rsidR="006C2BCB" w:rsidRDefault="006C2BCB" w:rsidP="00E472ED">
            <w:pPr>
              <w:suppressAutoHyphens/>
              <w:spacing w:after="0"/>
              <w:jc w:val="center"/>
              <w:rPr>
                <w:rFonts w:ascii="Times New Roman" w:hAnsi="Times New Roman"/>
                <w:b/>
                <w:sz w:val="24"/>
                <w:szCs w:val="24"/>
              </w:rPr>
            </w:pPr>
            <w:r>
              <w:rPr>
                <w:rFonts w:ascii="Times New Roman" w:hAnsi="Times New Roman"/>
                <w:b/>
                <w:iCs/>
                <w:sz w:val="24"/>
                <w:szCs w:val="24"/>
              </w:rPr>
              <w:t>Показатели освоения компетенции</w:t>
            </w:r>
          </w:p>
        </w:tc>
      </w:tr>
      <w:tr w:rsidR="006C2BCB" w:rsidTr="000A2A7D">
        <w:trPr>
          <w:trHeight w:val="489"/>
          <w:jc w:val="center"/>
        </w:trPr>
        <w:tc>
          <w:tcPr>
            <w:tcW w:w="2587" w:type="dxa"/>
            <w:vMerge w:val="restart"/>
          </w:tcPr>
          <w:p w:rsidR="006C2BCB" w:rsidRDefault="006C2BCB" w:rsidP="000A2A7D">
            <w:pPr>
              <w:suppressAutoHyphens/>
              <w:spacing w:after="0"/>
              <w:jc w:val="both"/>
              <w:rPr>
                <w:rFonts w:ascii="Times New Roman" w:hAnsi="Times New Roman"/>
                <w:iCs/>
                <w:sz w:val="24"/>
                <w:szCs w:val="24"/>
              </w:rPr>
            </w:pPr>
            <w:r>
              <w:rPr>
                <w:rFonts w:ascii="Times New Roman" w:hAnsi="Times New Roman"/>
                <w:iCs/>
                <w:sz w:val="24"/>
                <w:szCs w:val="24"/>
              </w:rPr>
              <w:t>Выполнение подготовительных, сборочных операций перед сваркой и контроль сварных соединений</w:t>
            </w:r>
          </w:p>
        </w:tc>
        <w:tc>
          <w:tcPr>
            <w:tcW w:w="3161" w:type="dxa"/>
            <w:vMerge w:val="restart"/>
          </w:tcPr>
          <w:p w:rsidR="006C2BCB" w:rsidRDefault="006C2BCB" w:rsidP="000A2A7D">
            <w:pPr>
              <w:spacing w:after="0"/>
              <w:rPr>
                <w:rFonts w:ascii="Times New Roman" w:hAnsi="Times New Roman"/>
                <w:iCs/>
                <w:sz w:val="24"/>
                <w:szCs w:val="24"/>
              </w:rPr>
            </w:pPr>
            <w:r>
              <w:rPr>
                <w:rFonts w:ascii="Times New Roman" w:hAnsi="Times New Roman"/>
                <w:iCs/>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tc>
        <w:tc>
          <w:tcPr>
            <w:tcW w:w="3745" w:type="dxa"/>
          </w:tcPr>
          <w:p w:rsidR="006C2BCB" w:rsidRDefault="006C2BCB" w:rsidP="000A2A7D">
            <w:pPr>
              <w:spacing w:after="0"/>
              <w:rPr>
                <w:rFonts w:ascii="Times New Roman" w:hAnsi="Times New Roman"/>
                <w:b/>
                <w:sz w:val="24"/>
                <w:szCs w:val="24"/>
              </w:rPr>
            </w:pPr>
            <w:r>
              <w:rPr>
                <w:rFonts w:ascii="Times New Roman" w:hAnsi="Times New Roman"/>
                <w:b/>
                <w:sz w:val="24"/>
                <w:szCs w:val="24"/>
              </w:rPr>
              <w:t xml:space="preserve">Навыки: </w:t>
            </w:r>
            <w:r>
              <w:rPr>
                <w:rFonts w:ascii="Times New Roman" w:hAnsi="Times New Roman"/>
                <w:sz w:val="24"/>
                <w:szCs w:val="24"/>
              </w:rPr>
              <w:t>ознакомления с конструкторской и производственно-технологической документацией по сварке</w:t>
            </w:r>
          </w:p>
        </w:tc>
      </w:tr>
      <w:tr w:rsidR="006C2BCB" w:rsidTr="000A2A7D">
        <w:trPr>
          <w:trHeight w:val="411"/>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sz w:val="24"/>
                <w:szCs w:val="24"/>
              </w:rPr>
            </w:pPr>
          </w:p>
        </w:tc>
        <w:tc>
          <w:tcPr>
            <w:tcW w:w="3745" w:type="dxa"/>
          </w:tcPr>
          <w:p w:rsidR="006C2BCB" w:rsidRDefault="006C2BCB" w:rsidP="000A2A7D">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пользоваться конструкторской, производственно-технологической и нормативной документацией для выполнения профессиональной деятельности</w:t>
            </w:r>
          </w:p>
        </w:tc>
      </w:tr>
      <w:tr w:rsidR="006C2BCB" w:rsidTr="000A2A7D">
        <w:trPr>
          <w:trHeight w:val="417"/>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основные типы, конструктивные элементы, размеры сварных соединений и обозначение их на чертежах; основные группы и марки свариваемых материалов</w:t>
            </w:r>
          </w:p>
        </w:tc>
      </w:tr>
      <w:tr w:rsidR="006C2BCB" w:rsidTr="000A2A7D">
        <w:trPr>
          <w:trHeight w:val="460"/>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6C2BCB" w:rsidP="000A2A7D">
            <w:pPr>
              <w:spacing w:after="0"/>
              <w:rPr>
                <w:rFonts w:ascii="Times New Roman" w:hAnsi="Times New Roman"/>
                <w:iCs/>
                <w:sz w:val="24"/>
                <w:szCs w:val="24"/>
              </w:rPr>
            </w:pPr>
            <w:r>
              <w:rPr>
                <w:rFonts w:ascii="Times New Roman" w:hAnsi="Times New Roman"/>
                <w:iCs/>
                <w:sz w:val="24"/>
                <w:szCs w:val="24"/>
              </w:rPr>
              <w:t xml:space="preserve">ПК 1.2. Выбирать пространственное положение сварного шва для сварки элементов конструкции (изделий, </w:t>
            </w:r>
            <w:r>
              <w:rPr>
                <w:rFonts w:ascii="Times New Roman" w:hAnsi="Times New Roman"/>
                <w:iCs/>
                <w:sz w:val="24"/>
                <w:szCs w:val="24"/>
              </w:rPr>
              <w:lastRenderedPageBreak/>
              <w:t>узлов, деталей)</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lastRenderedPageBreak/>
              <w:t xml:space="preserve">Навыки: </w:t>
            </w:r>
            <w:r>
              <w:rPr>
                <w:rFonts w:ascii="Times New Roman" w:hAnsi="Times New Roman"/>
                <w:sz w:val="24"/>
                <w:szCs w:val="24"/>
              </w:rPr>
              <w:t>выбора пространственного положения сварного шва для сварки элементов конструкции (изделий, узлов, деталей)</w:t>
            </w:r>
          </w:p>
        </w:tc>
      </w:tr>
      <w:tr w:rsidR="006C2BCB" w:rsidTr="000A2A7D">
        <w:trPr>
          <w:trHeight w:val="460"/>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Cs/>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выбирать пространственное положение сварного шва для сварки элементов конструкции (изделий, узлов, деталей)</w:t>
            </w:r>
          </w:p>
        </w:tc>
      </w:tr>
      <w:tr w:rsidR="006C2BCB" w:rsidTr="000A2A7D">
        <w:trPr>
          <w:trHeight w:val="460"/>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Cs/>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правила подготовки кромок изделий под сварку</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6C2BCB" w:rsidP="000A2A7D">
            <w:pPr>
              <w:spacing w:after="0"/>
              <w:rPr>
                <w:rFonts w:ascii="Times New Roman" w:hAnsi="Times New Roman"/>
                <w:iCs/>
                <w:sz w:val="24"/>
                <w:szCs w:val="24"/>
              </w:rPr>
            </w:pPr>
            <w:r>
              <w:rPr>
                <w:rFonts w:ascii="Times New Roman" w:hAnsi="Times New Roman"/>
                <w:iCs/>
                <w:sz w:val="24"/>
                <w:szCs w:val="24"/>
              </w:rPr>
              <w:t>ПК.1.3. Применять сборочные приспособления для сборки элементов конструкции (изделий, узлов, деталей) под сварку</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 xml:space="preserve">сборки элементов конструкции (изделий, узлов, деталей) под сварку с применением сборочных приспособлений, </w:t>
            </w:r>
          </w:p>
          <w:p w:rsidR="006C2BCB" w:rsidRDefault="006C2BCB" w:rsidP="000A2A7D">
            <w:pPr>
              <w:spacing w:after="0"/>
              <w:rPr>
                <w:rFonts w:ascii="Times New Roman" w:hAnsi="Times New Roman"/>
                <w:sz w:val="24"/>
                <w:szCs w:val="24"/>
              </w:rPr>
            </w:pPr>
            <w:r>
              <w:rPr>
                <w:rFonts w:ascii="Times New Roman" w:hAnsi="Times New Roman"/>
                <w:sz w:val="24"/>
                <w:szCs w:val="24"/>
              </w:rPr>
              <w:t>сборки элементов конструкции (изделия, узлы, детали) под сварку на прихватках</w:t>
            </w:r>
          </w:p>
        </w:tc>
      </w:tr>
      <w:tr w:rsidR="006C2BCB" w:rsidTr="000A2A7D">
        <w:trPr>
          <w:trHeight w:val="423"/>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rPr>
                <w:rFonts w:ascii="Times New Roman" w:hAnsi="Times New Roman"/>
                <w:iCs/>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 xml:space="preserve">применять сборочные приспособления для сборки элементов конструкции (изделий, узлов, деталей) под сварку. </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rPr>
                <w:rFonts w:ascii="Times New Roman" w:hAnsi="Times New Roman"/>
                <w:iCs/>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виды и назначение сборочных, технологических приспособлений и оснастки; правила сборки элементов конструкции под сварку</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Pr="000955B1" w:rsidRDefault="006C2BCB" w:rsidP="000A2A7D">
            <w:pPr>
              <w:widowControl w:val="0"/>
              <w:suppressAutoHyphens/>
              <w:spacing w:after="0"/>
              <w:jc w:val="both"/>
              <w:rPr>
                <w:rFonts w:ascii="Times New Roman" w:hAnsi="Times New Roman"/>
                <w:iCs/>
                <w:sz w:val="24"/>
                <w:szCs w:val="24"/>
              </w:rPr>
            </w:pPr>
            <w:r w:rsidRPr="000955B1">
              <w:rPr>
                <w:rFonts w:ascii="Times New Roman" w:hAnsi="Times New Roman"/>
                <w:iCs/>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rsidR="006C2BCB" w:rsidRPr="000955B1" w:rsidRDefault="006C2BCB" w:rsidP="000A2A7D">
            <w:pPr>
              <w:spacing w:after="0"/>
              <w:rPr>
                <w:iCs/>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 xml:space="preserve">зачистки ручным или механизированным инструментом элементов конструкции (изделия, узлы, детали) под сварку; </w:t>
            </w:r>
          </w:p>
          <w:p w:rsidR="006C2BCB" w:rsidRDefault="006C2BCB" w:rsidP="000A2A7D">
            <w:pPr>
              <w:spacing w:after="0"/>
              <w:rPr>
                <w:rFonts w:ascii="Times New Roman" w:hAnsi="Times New Roman"/>
                <w:sz w:val="24"/>
                <w:szCs w:val="24"/>
              </w:rPr>
            </w:pPr>
            <w:r>
              <w:rPr>
                <w:rFonts w:ascii="Times New Roman" w:hAnsi="Times New Roman"/>
                <w:sz w:val="24"/>
                <w:szCs w:val="24"/>
              </w:rPr>
              <w:t>зачистки ручным или механизированным инструментом сварных швов после сварки;</w:t>
            </w:r>
          </w:p>
          <w:p w:rsidR="006C2BCB" w:rsidRDefault="006C2BCB" w:rsidP="000A2A7D">
            <w:pPr>
              <w:spacing w:after="0"/>
              <w:rPr>
                <w:rFonts w:ascii="Times New Roman" w:hAnsi="Times New Roman"/>
                <w:sz w:val="24"/>
                <w:szCs w:val="24"/>
              </w:rPr>
            </w:pPr>
            <w:r>
              <w:rPr>
                <w:rFonts w:ascii="Times New Roman" w:hAnsi="Times New Roman"/>
                <w:sz w:val="24"/>
                <w:szCs w:val="24"/>
              </w:rPr>
              <w:t>удаления ручным или механизированным инструментом поверхностных дефектов (поры, шлаковые включения, подрезы, брызги металла, наплывы и т.д.).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 xml:space="preserve">способы устранения дефектов сварных швов;  </w:t>
            </w:r>
          </w:p>
          <w:p w:rsidR="006C2BCB" w:rsidRDefault="006C2BCB" w:rsidP="000A2A7D">
            <w:pPr>
              <w:spacing w:after="0"/>
              <w:rPr>
                <w:rFonts w:ascii="Times New Roman" w:hAnsi="Times New Roman"/>
                <w:sz w:val="24"/>
                <w:szCs w:val="24"/>
              </w:rPr>
            </w:pPr>
            <w:r>
              <w:rPr>
                <w:rFonts w:ascii="Times New Roman" w:hAnsi="Times New Roman"/>
                <w:sz w:val="24"/>
                <w:szCs w:val="24"/>
              </w:rPr>
              <w:lastRenderedPageBreak/>
              <w:t>правила технической эксплуатации электроустановок.</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6C2BCB" w:rsidP="000A2A7D">
            <w:pPr>
              <w:spacing w:after="0"/>
              <w:rPr>
                <w:iCs/>
              </w:rPr>
            </w:pPr>
            <w:r>
              <w:rPr>
                <w:rFonts w:ascii="Times New Roman" w:hAnsi="Times New Roman"/>
                <w:iCs/>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 xml:space="preserve">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 </w:t>
            </w:r>
          </w:p>
          <w:p w:rsidR="006C2BCB" w:rsidRDefault="006C2BCB" w:rsidP="000A2A7D">
            <w:pPr>
              <w:spacing w:after="0"/>
              <w:rPr>
                <w:rFonts w:ascii="Times New Roman" w:hAnsi="Times New Roman"/>
                <w:sz w:val="24"/>
                <w:szCs w:val="24"/>
              </w:rPr>
            </w:pPr>
            <w:r>
              <w:rPr>
                <w:rFonts w:ascii="Times New Roman" w:hAnsi="Times New Roman"/>
                <w:sz w:val="24"/>
                <w:szCs w:val="24"/>
              </w:rPr>
              <w:t>контроля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r>
      <w:tr w:rsidR="006C2BCB" w:rsidTr="000A2A7D">
        <w:trPr>
          <w:trHeight w:val="305"/>
          <w:jc w:val="center"/>
        </w:trPr>
        <w:tc>
          <w:tcPr>
            <w:tcW w:w="2587" w:type="dxa"/>
            <w:vMerge w:val="restart"/>
          </w:tcPr>
          <w:p w:rsidR="006C2BCB" w:rsidRDefault="006C2BCB" w:rsidP="000A2A7D">
            <w:pPr>
              <w:spacing w:after="0"/>
              <w:rPr>
                <w:rFonts w:ascii="Times New Roman" w:hAnsi="Times New Roman"/>
                <w:iCs/>
                <w:sz w:val="24"/>
                <w:szCs w:val="24"/>
              </w:rPr>
            </w:pPr>
            <w:r>
              <w:rPr>
                <w:rFonts w:ascii="Times New Roman" w:hAnsi="Times New Roman"/>
                <w:iCs/>
                <w:sz w:val="24"/>
                <w:szCs w:val="24"/>
              </w:rPr>
              <w:t xml:space="preserve">Выполнение ручной дуговой сварки (наплавка, резка) плавящимся покрытым электродом </w:t>
            </w:r>
          </w:p>
        </w:tc>
        <w:tc>
          <w:tcPr>
            <w:tcW w:w="3161" w:type="dxa"/>
            <w:vMerge w:val="restart"/>
          </w:tcPr>
          <w:p w:rsidR="006C2BCB" w:rsidRDefault="001C6FE0" w:rsidP="000A2A7D">
            <w:pPr>
              <w:spacing w:after="0"/>
              <w:rPr>
                <w:rFonts w:ascii="Times New Roman" w:hAnsi="Times New Roman"/>
                <w:iCs/>
                <w:sz w:val="24"/>
                <w:szCs w:val="24"/>
              </w:rPr>
            </w:pPr>
            <w:r>
              <w:rPr>
                <w:rFonts w:ascii="Times New Roman" w:hAnsi="Times New Roman"/>
                <w:iCs/>
                <w:sz w:val="24"/>
                <w:szCs w:val="24"/>
              </w:rPr>
              <w:t>ПК 2</w:t>
            </w:r>
            <w:r w:rsidR="006C2BCB">
              <w:rPr>
                <w:rFonts w:ascii="Times New Roman" w:hAnsi="Times New Roman"/>
                <w:iCs/>
                <w:sz w:val="24"/>
                <w:szCs w:val="24"/>
              </w:rPr>
              <w:t xml:space="preserve">.1. Проверять работоспособность и исправность сварочного оборудования для ручной дуговой сварки (наплавка, </w:t>
            </w:r>
            <w:r w:rsidR="006C2BCB">
              <w:rPr>
                <w:rFonts w:ascii="Times New Roman" w:hAnsi="Times New Roman"/>
                <w:iCs/>
                <w:sz w:val="24"/>
                <w:szCs w:val="24"/>
              </w:rPr>
              <w:lastRenderedPageBreak/>
              <w:t>резка) плавящимся покрытым электродом (далее – РД)</w:t>
            </w:r>
          </w:p>
        </w:tc>
        <w:tc>
          <w:tcPr>
            <w:tcW w:w="3745" w:type="dxa"/>
          </w:tcPr>
          <w:p w:rsidR="006C2BCB" w:rsidRDefault="006C2BCB" w:rsidP="000A2A7D">
            <w:pPr>
              <w:spacing w:after="0"/>
              <w:rPr>
                <w:rFonts w:ascii="Times New Roman" w:hAnsi="Times New Roman"/>
                <w:b/>
                <w:sz w:val="24"/>
                <w:szCs w:val="24"/>
              </w:rPr>
            </w:pPr>
            <w:r>
              <w:rPr>
                <w:rFonts w:ascii="Times New Roman" w:hAnsi="Times New Roman"/>
                <w:b/>
                <w:sz w:val="24"/>
                <w:szCs w:val="24"/>
              </w:rPr>
              <w:lastRenderedPageBreak/>
              <w:t xml:space="preserve">Навыки: </w:t>
            </w:r>
            <w:r>
              <w:rPr>
                <w:rFonts w:ascii="Times New Roman" w:hAnsi="Times New Roman"/>
                <w:sz w:val="24"/>
                <w:szCs w:val="24"/>
              </w:rPr>
              <w:t>проверки оснащенности сварочного поста РД;</w:t>
            </w:r>
          </w:p>
          <w:p w:rsidR="006C2BCB" w:rsidRDefault="006C2BCB" w:rsidP="000A2A7D">
            <w:pPr>
              <w:spacing w:after="0"/>
              <w:rPr>
                <w:rFonts w:ascii="Times New Roman" w:hAnsi="Times New Roman"/>
                <w:sz w:val="24"/>
                <w:szCs w:val="24"/>
              </w:rPr>
            </w:pPr>
            <w:r>
              <w:rPr>
                <w:rFonts w:ascii="Times New Roman" w:hAnsi="Times New Roman"/>
                <w:sz w:val="24"/>
                <w:szCs w:val="24"/>
              </w:rPr>
              <w:t>проверки работоспособности и исправности оборудования поста РД;</w:t>
            </w:r>
          </w:p>
          <w:p w:rsidR="006C2BCB" w:rsidRDefault="006C2BCB" w:rsidP="000A2A7D">
            <w:pPr>
              <w:spacing w:after="0"/>
              <w:rPr>
                <w:rFonts w:ascii="Times New Roman" w:hAnsi="Times New Roman"/>
                <w:sz w:val="24"/>
                <w:szCs w:val="24"/>
              </w:rPr>
            </w:pPr>
            <w:r>
              <w:rPr>
                <w:rFonts w:ascii="Times New Roman" w:hAnsi="Times New Roman"/>
                <w:sz w:val="24"/>
                <w:szCs w:val="24"/>
              </w:rPr>
              <w:lastRenderedPageBreak/>
              <w:t>проверки наличия заземления сварочного поста РД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проверять работоспособность и исправность сварочного оборудования для РД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устройство сварочного и вспомогательного оборудования для РД, назначение и условия работы контрольно-измерительных приборов, правила их эксплуатации и область применения</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1C6FE0" w:rsidP="000A2A7D">
            <w:pPr>
              <w:spacing w:after="0"/>
              <w:rPr>
                <w:rFonts w:ascii="Times New Roman" w:hAnsi="Times New Roman"/>
                <w:iCs/>
                <w:sz w:val="24"/>
                <w:szCs w:val="24"/>
              </w:rPr>
            </w:pPr>
            <w:r>
              <w:rPr>
                <w:rFonts w:ascii="Times New Roman" w:hAnsi="Times New Roman"/>
                <w:iCs/>
                <w:sz w:val="24"/>
                <w:szCs w:val="24"/>
              </w:rPr>
              <w:t>ПК 2</w:t>
            </w:r>
            <w:r w:rsidR="006C2BCB">
              <w:rPr>
                <w:rFonts w:ascii="Times New Roman" w:hAnsi="Times New Roman"/>
                <w:iCs/>
                <w:sz w:val="24"/>
                <w:szCs w:val="24"/>
              </w:rPr>
              <w:t>.2. Настраивать сварочное оборудование для РД</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настройки оборудования РД для выполнения сварки</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настраивать сварочное оборудование для РД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основные группы и марки материалов, свариваемых РД;</w:t>
            </w:r>
          </w:p>
          <w:p w:rsidR="006C2BCB" w:rsidRDefault="006C2BCB" w:rsidP="000A2A7D">
            <w:pPr>
              <w:spacing w:after="0"/>
              <w:rPr>
                <w:rFonts w:ascii="Times New Roman" w:hAnsi="Times New Roman"/>
                <w:b/>
                <w:sz w:val="24"/>
                <w:szCs w:val="24"/>
              </w:rPr>
            </w:pPr>
            <w:r>
              <w:rPr>
                <w:rFonts w:ascii="Times New Roman" w:hAnsi="Times New Roman"/>
                <w:sz w:val="24"/>
                <w:szCs w:val="24"/>
              </w:rPr>
              <w:t>сварочные (наплавочные) материалы для РД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1C6FE0" w:rsidP="000A2A7D">
            <w:pPr>
              <w:spacing w:after="0"/>
              <w:rPr>
                <w:rFonts w:ascii="Times New Roman" w:hAnsi="Times New Roman"/>
                <w:iCs/>
                <w:sz w:val="24"/>
                <w:szCs w:val="24"/>
              </w:rPr>
            </w:pPr>
            <w:r>
              <w:rPr>
                <w:rFonts w:ascii="Times New Roman" w:hAnsi="Times New Roman"/>
                <w:iCs/>
                <w:sz w:val="24"/>
                <w:szCs w:val="24"/>
              </w:rPr>
              <w:t>ПК 2</w:t>
            </w:r>
            <w:r w:rsidR="006C2BCB">
              <w:rPr>
                <w:rFonts w:ascii="Times New Roman" w:hAnsi="Times New Roman"/>
                <w:iCs/>
                <w:sz w:val="24"/>
                <w:szCs w:val="24"/>
              </w:rPr>
              <w:t>.3.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выполнения предварительного, сопутствующего (межслойного) подогрева металла</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выбор режима подогрева и порядок проведения работ по предварительному, сопутствующему (межслойному) подогреву металла;</w:t>
            </w:r>
          </w:p>
          <w:p w:rsidR="006C2BCB" w:rsidRDefault="006C2BCB" w:rsidP="000A2A7D">
            <w:pPr>
              <w:spacing w:after="0"/>
              <w:rPr>
                <w:rFonts w:ascii="Times New Roman" w:hAnsi="Times New Roman"/>
                <w:b/>
                <w:sz w:val="24"/>
                <w:szCs w:val="24"/>
              </w:rPr>
            </w:pPr>
            <w:r>
              <w:rPr>
                <w:rFonts w:ascii="Times New Roman" w:hAnsi="Times New Roman"/>
                <w:sz w:val="24"/>
                <w:szCs w:val="24"/>
              </w:rPr>
              <w:t>причины возникновения и меры предупреждения внутренних напряжений и деформаций в свариваемых (наплавляемых) изделиях</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1C6FE0" w:rsidP="000A2A7D">
            <w:pPr>
              <w:spacing w:after="0"/>
              <w:rPr>
                <w:rFonts w:ascii="Times New Roman" w:hAnsi="Times New Roman"/>
                <w:iCs/>
                <w:sz w:val="24"/>
                <w:szCs w:val="24"/>
              </w:rPr>
            </w:pPr>
            <w:r>
              <w:rPr>
                <w:rFonts w:ascii="Times New Roman" w:hAnsi="Times New Roman"/>
                <w:iCs/>
                <w:sz w:val="24"/>
                <w:szCs w:val="24"/>
              </w:rPr>
              <w:t>ПК 2</w:t>
            </w:r>
            <w:r w:rsidR="006C2BCB">
              <w:rPr>
                <w:rFonts w:ascii="Times New Roman" w:hAnsi="Times New Roman"/>
                <w:iCs/>
                <w:sz w:val="24"/>
                <w:szCs w:val="24"/>
              </w:rPr>
              <w:t>.4</w:t>
            </w:r>
            <w:proofErr w:type="gramStart"/>
            <w:r w:rsidR="006C2BCB">
              <w:rPr>
                <w:rFonts w:ascii="Times New Roman" w:hAnsi="Times New Roman"/>
                <w:iCs/>
                <w:sz w:val="24"/>
                <w:szCs w:val="24"/>
              </w:rPr>
              <w:t xml:space="preserve">  В</w:t>
            </w:r>
            <w:proofErr w:type="gramEnd"/>
            <w:r w:rsidR="006C2BCB">
              <w:rPr>
                <w:rFonts w:ascii="Times New Roman" w:hAnsi="Times New Roman"/>
                <w:iCs/>
                <w:sz w:val="24"/>
                <w:szCs w:val="24"/>
              </w:rPr>
              <w:t xml:space="preserve">ыполнять РД простых деталей неответственных </w:t>
            </w:r>
            <w:r w:rsidR="006C2BCB">
              <w:rPr>
                <w:rFonts w:ascii="Times New Roman" w:hAnsi="Times New Roman"/>
                <w:iCs/>
                <w:sz w:val="24"/>
                <w:szCs w:val="24"/>
              </w:rPr>
              <w:lastRenderedPageBreak/>
              <w:t>конструкций в нижнем, вертикальном и горизонтальном пространственном положении сварного шва</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lastRenderedPageBreak/>
              <w:t xml:space="preserve">Навыки: </w:t>
            </w:r>
            <w:r>
              <w:rPr>
                <w:rFonts w:ascii="Times New Roman" w:hAnsi="Times New Roman"/>
                <w:sz w:val="24"/>
                <w:szCs w:val="24"/>
              </w:rPr>
              <w:t xml:space="preserve">выполнения РД простых деталей неответственных конструкций; </w:t>
            </w:r>
            <w:r>
              <w:rPr>
                <w:rFonts w:ascii="Times New Roman" w:hAnsi="Times New Roman"/>
                <w:sz w:val="24"/>
                <w:szCs w:val="24"/>
              </w:rPr>
              <w:lastRenderedPageBreak/>
              <w:t>выполнение дуговой резки простых деталей</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widowControl w:val="0"/>
              <w:autoSpaceDE w:val="0"/>
              <w:autoSpaceDN w:val="0"/>
              <w:adjustRightInd w:val="0"/>
              <w:jc w:val="both"/>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владеть техникой РД простых деталей неответственных конструкций в нижнем, вертикальном и горизонтальном пространственном положении сварного шва;</w:t>
            </w:r>
          </w:p>
          <w:p w:rsidR="006C2BCB" w:rsidRDefault="006C2BCB" w:rsidP="000A2A7D">
            <w:pPr>
              <w:spacing w:after="0"/>
              <w:rPr>
                <w:rFonts w:ascii="Times New Roman" w:hAnsi="Times New Roman"/>
                <w:sz w:val="24"/>
                <w:szCs w:val="24"/>
              </w:rPr>
            </w:pPr>
            <w:r>
              <w:rPr>
                <w:rFonts w:ascii="Times New Roman" w:hAnsi="Times New Roman"/>
                <w:sz w:val="24"/>
                <w:szCs w:val="24"/>
              </w:rPr>
              <w:t>владеть техникой дуговой резки металла</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widowControl w:val="0"/>
              <w:autoSpaceDE w:val="0"/>
              <w:autoSpaceDN w:val="0"/>
              <w:adjustRightInd w:val="0"/>
              <w:jc w:val="both"/>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техника и технология РД простых деталей неответственных конструкций в нижнем, вертикальном и горизонтальном пространственном положении сварного шва;</w:t>
            </w:r>
          </w:p>
          <w:p w:rsidR="006C2BCB" w:rsidRDefault="006C2BCB" w:rsidP="000A2A7D">
            <w:pPr>
              <w:spacing w:after="0"/>
              <w:rPr>
                <w:rFonts w:ascii="Times New Roman" w:hAnsi="Times New Roman"/>
                <w:sz w:val="24"/>
                <w:szCs w:val="24"/>
              </w:rPr>
            </w:pPr>
            <w:r>
              <w:rPr>
                <w:rFonts w:ascii="Times New Roman" w:hAnsi="Times New Roman"/>
                <w:sz w:val="24"/>
                <w:szCs w:val="24"/>
              </w:rPr>
              <w:t>угловая резка простых деталей; основные группы и марки материалов, свариваемых РД; сварочные (наплавочные) материалы для РД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1C6FE0" w:rsidP="000A2A7D">
            <w:pPr>
              <w:spacing w:after="0"/>
              <w:jc w:val="both"/>
              <w:rPr>
                <w:rFonts w:ascii="Times New Roman" w:hAnsi="Times New Roman"/>
                <w:iCs/>
                <w:sz w:val="24"/>
                <w:szCs w:val="24"/>
              </w:rPr>
            </w:pPr>
            <w:r>
              <w:rPr>
                <w:rFonts w:ascii="Times New Roman" w:hAnsi="Times New Roman"/>
                <w:iCs/>
                <w:sz w:val="24"/>
                <w:szCs w:val="24"/>
              </w:rPr>
              <w:t>ПК 2</w:t>
            </w:r>
            <w:r w:rsidR="006C2BCB">
              <w:rPr>
                <w:rFonts w:ascii="Times New Roman" w:hAnsi="Times New Roman"/>
                <w:iCs/>
                <w:sz w:val="24"/>
                <w:szCs w:val="24"/>
              </w:rPr>
              <w:t>.5. Выполнять дуговую резку металла</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владения техникой дуговой резки металла</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владеть техникой дуговой резки металла</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дуговая резка простых деталей</w:t>
            </w:r>
          </w:p>
        </w:tc>
      </w:tr>
      <w:tr w:rsidR="006C2BCB" w:rsidTr="000A2A7D">
        <w:trPr>
          <w:trHeight w:val="305"/>
          <w:jc w:val="center"/>
        </w:trPr>
        <w:tc>
          <w:tcPr>
            <w:tcW w:w="2587" w:type="dxa"/>
            <w:vMerge w:val="restart"/>
          </w:tcPr>
          <w:p w:rsidR="006C2BCB" w:rsidRDefault="006C2BCB" w:rsidP="000A2A7D">
            <w:pPr>
              <w:spacing w:after="0"/>
              <w:rPr>
                <w:rFonts w:ascii="Times New Roman" w:hAnsi="Times New Roman"/>
                <w:iCs/>
                <w:sz w:val="24"/>
                <w:szCs w:val="24"/>
              </w:rPr>
            </w:pPr>
            <w:r>
              <w:rPr>
                <w:rFonts w:ascii="Times New Roman" w:hAnsi="Times New Roman"/>
                <w:iCs/>
                <w:sz w:val="24"/>
                <w:szCs w:val="24"/>
              </w:rPr>
              <w:t xml:space="preserve">Выполнение частично механизированной сварки (наплавки) плавлением </w:t>
            </w:r>
          </w:p>
        </w:tc>
        <w:tc>
          <w:tcPr>
            <w:tcW w:w="3161" w:type="dxa"/>
            <w:vMerge w:val="restart"/>
          </w:tcPr>
          <w:p w:rsidR="006C2BCB" w:rsidRDefault="001C6FE0" w:rsidP="000A2A7D">
            <w:pPr>
              <w:spacing w:after="0"/>
              <w:rPr>
                <w:rFonts w:ascii="Times New Roman" w:hAnsi="Times New Roman"/>
                <w:iCs/>
                <w:sz w:val="24"/>
                <w:szCs w:val="24"/>
              </w:rPr>
            </w:pPr>
            <w:r>
              <w:rPr>
                <w:rFonts w:ascii="Times New Roman" w:hAnsi="Times New Roman"/>
                <w:iCs/>
                <w:sz w:val="24"/>
                <w:szCs w:val="24"/>
              </w:rPr>
              <w:t>ПК 3</w:t>
            </w:r>
            <w:r w:rsidR="006C2BCB">
              <w:rPr>
                <w:rFonts w:ascii="Times New Roman" w:hAnsi="Times New Roman"/>
                <w:iCs/>
                <w:sz w:val="24"/>
                <w:szCs w:val="24"/>
              </w:rPr>
              <w:t>.1. Настраивать сварочное оборудование для частично механизированной сварки (наплавки) плавлением</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настройки оборудования для частично механизированной сварки (наплавки) плавлением для выполнения сварки</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настраивать сварочное оборудование для частично механизированной сварки (наплавки) плавлением</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b/>
                <w:sz w:val="24"/>
                <w:szCs w:val="24"/>
              </w:rPr>
            </w:pPr>
            <w:r>
              <w:rPr>
                <w:rFonts w:ascii="Times New Roman" w:hAnsi="Times New Roman"/>
                <w:b/>
                <w:sz w:val="24"/>
                <w:szCs w:val="24"/>
              </w:rPr>
              <w:t xml:space="preserve">Знания: </w:t>
            </w:r>
            <w:r>
              <w:rPr>
                <w:rFonts w:ascii="Times New Roman" w:hAnsi="Times New Roman"/>
                <w:sz w:val="24"/>
                <w:szCs w:val="24"/>
              </w:rPr>
              <w:t>основные группы и марки материалов, свариваемых частично механизированной сваркой (наплавкой) плавлением; сварочные (наплавочные) материалы для частично механизированной сварки (наплавки) плавлением</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1C6FE0" w:rsidP="000A2A7D">
            <w:pPr>
              <w:spacing w:after="0"/>
              <w:rPr>
                <w:rFonts w:ascii="Times New Roman" w:hAnsi="Times New Roman"/>
                <w:iCs/>
                <w:sz w:val="24"/>
                <w:szCs w:val="24"/>
              </w:rPr>
            </w:pPr>
            <w:r>
              <w:rPr>
                <w:rFonts w:ascii="Times New Roman" w:hAnsi="Times New Roman"/>
                <w:iCs/>
                <w:sz w:val="24"/>
                <w:szCs w:val="24"/>
              </w:rPr>
              <w:t>ПК 3</w:t>
            </w:r>
            <w:r w:rsidR="006C2BCB">
              <w:rPr>
                <w:rFonts w:ascii="Times New Roman" w:hAnsi="Times New Roman"/>
                <w:iCs/>
                <w:sz w:val="24"/>
                <w:szCs w:val="24"/>
              </w:rPr>
              <w:t>.2.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выполнения предварительного, сопутствующего (межслойного) подогрева металла</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widowControl w:val="0"/>
              <w:autoSpaceDE w:val="0"/>
              <w:autoSpaceDN w:val="0"/>
              <w:adjustRightInd w:val="0"/>
              <w:jc w:val="both"/>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widowControl w:val="0"/>
              <w:autoSpaceDE w:val="0"/>
              <w:autoSpaceDN w:val="0"/>
              <w:adjustRightInd w:val="0"/>
              <w:jc w:val="both"/>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выбор режима подогрева и порядок проведения работ по предварительному, сопутствующему (межслойному) подогреву металла;</w:t>
            </w:r>
          </w:p>
          <w:p w:rsidR="006C2BCB" w:rsidRDefault="006C2BCB" w:rsidP="000A2A7D">
            <w:pPr>
              <w:spacing w:after="0"/>
              <w:rPr>
                <w:rFonts w:ascii="Times New Roman" w:hAnsi="Times New Roman"/>
                <w:b/>
                <w:sz w:val="24"/>
                <w:szCs w:val="24"/>
              </w:rPr>
            </w:pPr>
            <w:r>
              <w:rPr>
                <w:rFonts w:ascii="Times New Roman" w:hAnsi="Times New Roman"/>
                <w:sz w:val="24"/>
                <w:szCs w:val="24"/>
              </w:rPr>
              <w:t>причины возникновения и меры предупреждения внутренних напряжений и деформаций в свариваемых (наплавляемых) изделиях</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1C6FE0" w:rsidP="000A2A7D">
            <w:pPr>
              <w:spacing w:after="0"/>
              <w:rPr>
                <w:iCs/>
              </w:rPr>
            </w:pPr>
            <w:r>
              <w:rPr>
                <w:rFonts w:ascii="Times New Roman" w:hAnsi="Times New Roman"/>
                <w:iCs/>
                <w:sz w:val="24"/>
                <w:szCs w:val="24"/>
              </w:rPr>
              <w:t>ПК 3</w:t>
            </w:r>
            <w:r w:rsidR="006C2BCB">
              <w:rPr>
                <w:rFonts w:ascii="Times New Roman" w:hAnsi="Times New Roman"/>
                <w:iCs/>
                <w:sz w:val="24"/>
                <w:szCs w:val="24"/>
              </w:rPr>
              <w:t>.3.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выполнения частично механизированную сварку (наплавку) плавлением простых деталей неответственных конструкций</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widowControl w:val="0"/>
              <w:autoSpaceDE w:val="0"/>
              <w:autoSpaceDN w:val="0"/>
              <w:adjustRightInd w:val="0"/>
              <w:jc w:val="both"/>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владеть техникой частично механизированной сварки (наплавки)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widowControl w:val="0"/>
              <w:autoSpaceDE w:val="0"/>
              <w:autoSpaceDN w:val="0"/>
              <w:adjustRightInd w:val="0"/>
              <w:jc w:val="both"/>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tc>
      </w:tr>
      <w:tr w:rsidR="006C2BCB" w:rsidTr="000A2A7D">
        <w:trPr>
          <w:trHeight w:val="305"/>
          <w:jc w:val="center"/>
        </w:trPr>
        <w:tc>
          <w:tcPr>
            <w:tcW w:w="2587" w:type="dxa"/>
            <w:vMerge w:val="restart"/>
          </w:tcPr>
          <w:p w:rsidR="006C2BCB" w:rsidRDefault="006C2BCB" w:rsidP="000A2A7D">
            <w:pPr>
              <w:spacing w:after="0"/>
              <w:rPr>
                <w:rFonts w:ascii="Times New Roman" w:hAnsi="Times New Roman"/>
                <w:iCs/>
                <w:sz w:val="24"/>
                <w:szCs w:val="24"/>
              </w:rPr>
            </w:pPr>
            <w:r>
              <w:rPr>
                <w:rFonts w:ascii="Times New Roman" w:hAnsi="Times New Roman"/>
                <w:iCs/>
                <w:sz w:val="24"/>
                <w:szCs w:val="24"/>
              </w:rPr>
              <w:t xml:space="preserve">Выполнение ручной дуговой сварки (наплавки) </w:t>
            </w:r>
            <w:r>
              <w:rPr>
                <w:rFonts w:ascii="Times New Roman" w:hAnsi="Times New Roman"/>
                <w:iCs/>
                <w:sz w:val="24"/>
                <w:szCs w:val="24"/>
              </w:rPr>
              <w:lastRenderedPageBreak/>
              <w:t xml:space="preserve">неплавящимся электродом в защитном газе </w:t>
            </w:r>
          </w:p>
        </w:tc>
        <w:tc>
          <w:tcPr>
            <w:tcW w:w="3161" w:type="dxa"/>
            <w:vMerge w:val="restart"/>
          </w:tcPr>
          <w:p w:rsidR="006C2BCB" w:rsidRDefault="001C6FE0" w:rsidP="000A2A7D">
            <w:pPr>
              <w:pStyle w:val="ConsPlusNormal"/>
              <w:spacing w:line="276" w:lineRule="auto"/>
              <w:rPr>
                <w:rFonts w:ascii="Times New Roman" w:hAnsi="Times New Roman"/>
                <w:iCs/>
                <w:sz w:val="24"/>
                <w:szCs w:val="24"/>
              </w:rPr>
            </w:pPr>
            <w:r>
              <w:rPr>
                <w:rFonts w:ascii="Times New Roman" w:hAnsi="Times New Roman"/>
                <w:iCs/>
                <w:sz w:val="24"/>
                <w:szCs w:val="24"/>
              </w:rPr>
              <w:lastRenderedPageBreak/>
              <w:t>ПК 4</w:t>
            </w:r>
            <w:r w:rsidR="006C2BCB">
              <w:rPr>
                <w:rFonts w:ascii="Times New Roman" w:hAnsi="Times New Roman"/>
                <w:iCs/>
                <w:sz w:val="24"/>
                <w:szCs w:val="24"/>
              </w:rPr>
              <w:t xml:space="preserve">.1. Проверять работоспособность и </w:t>
            </w:r>
            <w:r w:rsidR="006C2BCB">
              <w:rPr>
                <w:rFonts w:ascii="Times New Roman" w:hAnsi="Times New Roman"/>
                <w:iCs/>
                <w:sz w:val="24"/>
                <w:szCs w:val="24"/>
              </w:rPr>
              <w:lastRenderedPageBreak/>
              <w:t>исправность оборудования для ручной дуговой сварки (наплавки) неплавящимся электродом в защитном газе (далее – РАД)</w:t>
            </w:r>
          </w:p>
          <w:p w:rsidR="006C2BCB" w:rsidRDefault="006C2BCB" w:rsidP="000A2A7D">
            <w:pPr>
              <w:spacing w:after="0"/>
              <w:rPr>
                <w:rFonts w:ascii="Times New Roman" w:hAnsi="Times New Roman"/>
                <w:iCs/>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lastRenderedPageBreak/>
              <w:t xml:space="preserve">Навыки: </w:t>
            </w:r>
            <w:r>
              <w:rPr>
                <w:rFonts w:ascii="Times New Roman" w:hAnsi="Times New Roman"/>
                <w:sz w:val="24"/>
                <w:szCs w:val="24"/>
              </w:rPr>
              <w:t>проверки оснащенности сварочного поста РАД;</w:t>
            </w:r>
          </w:p>
          <w:p w:rsidR="006C2BCB" w:rsidRDefault="006C2BCB" w:rsidP="000A2A7D">
            <w:pPr>
              <w:spacing w:after="0"/>
              <w:rPr>
                <w:rFonts w:ascii="Times New Roman" w:hAnsi="Times New Roman"/>
                <w:sz w:val="24"/>
                <w:szCs w:val="24"/>
              </w:rPr>
            </w:pPr>
            <w:r>
              <w:rPr>
                <w:rFonts w:ascii="Times New Roman" w:hAnsi="Times New Roman"/>
                <w:sz w:val="24"/>
                <w:szCs w:val="24"/>
              </w:rPr>
              <w:t xml:space="preserve">проверки работоспособности и </w:t>
            </w:r>
            <w:r>
              <w:rPr>
                <w:rFonts w:ascii="Times New Roman" w:hAnsi="Times New Roman"/>
                <w:sz w:val="24"/>
                <w:szCs w:val="24"/>
              </w:rPr>
              <w:lastRenderedPageBreak/>
              <w:t>исправности оборудования поста РАД;</w:t>
            </w:r>
          </w:p>
          <w:p w:rsidR="006C2BCB" w:rsidRDefault="006C2BCB" w:rsidP="000A2A7D">
            <w:pPr>
              <w:spacing w:after="0"/>
              <w:rPr>
                <w:rFonts w:ascii="Times New Roman" w:hAnsi="Times New Roman"/>
                <w:sz w:val="24"/>
                <w:szCs w:val="24"/>
              </w:rPr>
            </w:pPr>
            <w:r>
              <w:rPr>
                <w:rFonts w:ascii="Times New Roman" w:hAnsi="Times New Roman"/>
                <w:sz w:val="24"/>
                <w:szCs w:val="24"/>
              </w:rPr>
              <w:t>проверки наличия заземления сварочного поста РАД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Умения</w:t>
            </w:r>
            <w:r w:rsidRPr="00921090">
              <w:rPr>
                <w:rFonts w:ascii="Times New Roman" w:hAnsi="Times New Roman"/>
                <w:bCs/>
                <w:sz w:val="24"/>
                <w:szCs w:val="24"/>
              </w:rPr>
              <w:t>: п</w:t>
            </w:r>
            <w:r>
              <w:rPr>
                <w:rFonts w:ascii="Times New Roman" w:hAnsi="Times New Roman"/>
                <w:sz w:val="24"/>
                <w:szCs w:val="24"/>
              </w:rPr>
              <w:t>роверять работоспособность и исправность оборудования для РАД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устройство сварочного и вспомогательного оборудования для РАД, назначение и условия работы контрольно-измерительных приборов, правила их эксплуатации и область применения. Основные типы и устройства для возбуждения и стабилизации сварочной дуги (сварочные осцилляторы). Правила эксплуатации газовых баллонов</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1C6FE0" w:rsidP="000A2A7D">
            <w:pPr>
              <w:spacing w:after="0"/>
              <w:rPr>
                <w:rFonts w:ascii="Times New Roman" w:hAnsi="Times New Roman"/>
                <w:iCs/>
                <w:sz w:val="24"/>
                <w:szCs w:val="24"/>
              </w:rPr>
            </w:pPr>
            <w:r>
              <w:rPr>
                <w:rFonts w:ascii="Times New Roman" w:hAnsi="Times New Roman"/>
                <w:iCs/>
                <w:sz w:val="24"/>
                <w:szCs w:val="24"/>
              </w:rPr>
              <w:t>ПК 4</w:t>
            </w:r>
            <w:r w:rsidR="006C2BCB">
              <w:rPr>
                <w:rFonts w:ascii="Times New Roman" w:hAnsi="Times New Roman"/>
                <w:iCs/>
                <w:sz w:val="24"/>
                <w:szCs w:val="24"/>
              </w:rPr>
              <w:t>.2. Настраивать сварочное оборудование для РАД</w:t>
            </w:r>
          </w:p>
        </w:tc>
        <w:tc>
          <w:tcPr>
            <w:tcW w:w="3745" w:type="dxa"/>
          </w:tcPr>
          <w:p w:rsidR="006C2BCB" w:rsidRDefault="006C2BCB" w:rsidP="000A2A7D">
            <w:pPr>
              <w:spacing w:after="0"/>
              <w:rPr>
                <w:rFonts w:ascii="Times New Roman" w:hAnsi="Times New Roman"/>
                <w:b/>
                <w:sz w:val="24"/>
                <w:szCs w:val="24"/>
              </w:rPr>
            </w:pPr>
            <w:r>
              <w:rPr>
                <w:rFonts w:ascii="Times New Roman" w:hAnsi="Times New Roman"/>
                <w:b/>
                <w:sz w:val="24"/>
                <w:szCs w:val="24"/>
              </w:rPr>
              <w:t>Навыки:</w:t>
            </w:r>
          </w:p>
          <w:p w:rsidR="006C2BCB" w:rsidRDefault="006C2BCB" w:rsidP="000A2A7D">
            <w:pPr>
              <w:spacing w:after="0"/>
              <w:rPr>
                <w:rFonts w:ascii="Times New Roman" w:hAnsi="Times New Roman"/>
                <w:sz w:val="24"/>
                <w:szCs w:val="24"/>
              </w:rPr>
            </w:pPr>
            <w:r>
              <w:rPr>
                <w:rFonts w:ascii="Times New Roman" w:hAnsi="Times New Roman"/>
                <w:sz w:val="24"/>
                <w:szCs w:val="24"/>
              </w:rPr>
              <w:t>настройки оборудования РАД для выполнения сварки</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настраивать сварочное оборудование для РАД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b/>
                <w:sz w:val="24"/>
                <w:szCs w:val="24"/>
              </w:rPr>
            </w:pPr>
            <w:r>
              <w:rPr>
                <w:rFonts w:ascii="Times New Roman" w:hAnsi="Times New Roman"/>
                <w:b/>
                <w:sz w:val="24"/>
                <w:szCs w:val="24"/>
              </w:rPr>
              <w:t xml:space="preserve">Знания: </w:t>
            </w:r>
            <w:r>
              <w:rPr>
                <w:rFonts w:ascii="Times New Roman" w:hAnsi="Times New Roman"/>
                <w:sz w:val="24"/>
                <w:szCs w:val="24"/>
              </w:rPr>
              <w:t>основные группы и марки материалов, свариваемых РАД. Сварочные (наплавочные) материалы для РАД</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1C6FE0" w:rsidP="001C6FE0">
            <w:pPr>
              <w:spacing w:after="0"/>
              <w:rPr>
                <w:rFonts w:ascii="Times New Roman" w:hAnsi="Times New Roman"/>
                <w:iCs/>
                <w:sz w:val="24"/>
                <w:szCs w:val="24"/>
              </w:rPr>
            </w:pPr>
            <w:r>
              <w:rPr>
                <w:rFonts w:ascii="Times New Roman" w:hAnsi="Times New Roman"/>
                <w:iCs/>
                <w:sz w:val="24"/>
                <w:szCs w:val="24"/>
              </w:rPr>
              <w:t>ПК 4</w:t>
            </w:r>
            <w:r w:rsidR="006C2BCB">
              <w:rPr>
                <w:rFonts w:ascii="Times New Roman" w:hAnsi="Times New Roman"/>
                <w:iCs/>
                <w:sz w:val="24"/>
                <w:szCs w:val="24"/>
              </w:rPr>
              <w:t>.3.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владения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 xml:space="preserve">режимы подогрева и порядок проведения работ по предварительному, сопутствующему (межслойному) </w:t>
            </w:r>
            <w:r>
              <w:rPr>
                <w:rFonts w:ascii="Times New Roman" w:hAnsi="Times New Roman"/>
                <w:sz w:val="24"/>
                <w:szCs w:val="24"/>
              </w:rPr>
              <w:lastRenderedPageBreak/>
              <w:t>подогреву металла;</w:t>
            </w:r>
          </w:p>
          <w:p w:rsidR="006C2BCB" w:rsidRDefault="006C2BCB" w:rsidP="000A2A7D">
            <w:pPr>
              <w:spacing w:after="0"/>
              <w:rPr>
                <w:rFonts w:ascii="Times New Roman" w:hAnsi="Times New Roman"/>
                <w:sz w:val="24"/>
                <w:szCs w:val="24"/>
              </w:rPr>
            </w:pPr>
            <w:r>
              <w:rPr>
                <w:rFonts w:ascii="Times New Roman" w:hAnsi="Times New Roman"/>
                <w:sz w:val="24"/>
                <w:szCs w:val="24"/>
              </w:rPr>
              <w:t>причины возникновения и меры предупреждения внутренних напряжений и деформаций в свариваемых (наплавляемых) изделиях</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val="restart"/>
          </w:tcPr>
          <w:p w:rsidR="006C2BCB" w:rsidRDefault="001C6FE0" w:rsidP="000A2A7D">
            <w:pPr>
              <w:spacing w:after="0"/>
              <w:rPr>
                <w:rFonts w:ascii="Times New Roman" w:hAnsi="Times New Roman"/>
                <w:iCs/>
                <w:sz w:val="24"/>
                <w:szCs w:val="24"/>
              </w:rPr>
            </w:pPr>
            <w:r>
              <w:rPr>
                <w:rFonts w:ascii="Times New Roman" w:hAnsi="Times New Roman"/>
                <w:iCs/>
                <w:sz w:val="24"/>
                <w:szCs w:val="24"/>
              </w:rPr>
              <w:t>ПК 4</w:t>
            </w:r>
            <w:r w:rsidR="006C2BCB">
              <w:rPr>
                <w:rFonts w:ascii="Times New Roman" w:hAnsi="Times New Roman"/>
                <w:iCs/>
                <w:sz w:val="24"/>
                <w:szCs w:val="24"/>
              </w:rPr>
              <w:t>.4. Выполнять РАД простых деталей неответственных конструкций в нижнем, вертикальном и горизонтальном пространственном положении сварного шва</w:t>
            </w: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выполнения РАД простых деталей неответственных конструкций</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владеть техникой РАД простых деталей неответственных конструкций в нижнем, вертикальном и горизонтальном пространственном положении сварного шва</w:t>
            </w:r>
          </w:p>
        </w:tc>
      </w:tr>
      <w:tr w:rsidR="006C2BCB" w:rsidTr="000A2A7D">
        <w:trPr>
          <w:trHeight w:val="305"/>
          <w:jc w:val="center"/>
        </w:trPr>
        <w:tc>
          <w:tcPr>
            <w:tcW w:w="2587" w:type="dxa"/>
            <w:vMerge/>
          </w:tcPr>
          <w:p w:rsidR="006C2BCB" w:rsidRDefault="006C2BCB" w:rsidP="000A2A7D">
            <w:pPr>
              <w:spacing w:after="0"/>
              <w:jc w:val="both"/>
              <w:rPr>
                <w:rFonts w:ascii="Times New Roman" w:hAnsi="Times New Roman"/>
                <w:sz w:val="24"/>
                <w:szCs w:val="24"/>
              </w:rPr>
            </w:pPr>
          </w:p>
        </w:tc>
        <w:tc>
          <w:tcPr>
            <w:tcW w:w="3161" w:type="dxa"/>
            <w:vMerge/>
          </w:tcPr>
          <w:p w:rsidR="006C2BCB" w:rsidRDefault="006C2BCB" w:rsidP="000A2A7D">
            <w:pPr>
              <w:spacing w:after="0"/>
              <w:jc w:val="both"/>
              <w:rPr>
                <w:rFonts w:ascii="Times New Roman" w:hAnsi="Times New Roman"/>
                <w:i/>
                <w:sz w:val="24"/>
                <w:szCs w:val="24"/>
              </w:rPr>
            </w:pPr>
          </w:p>
        </w:tc>
        <w:tc>
          <w:tcPr>
            <w:tcW w:w="3745" w:type="dxa"/>
          </w:tcPr>
          <w:p w:rsidR="006C2BCB" w:rsidRDefault="006C2BCB" w:rsidP="000A2A7D">
            <w:pPr>
              <w:spacing w:after="0"/>
              <w:rPr>
                <w:rFonts w:ascii="Times New Roman" w:hAnsi="Times New Roman"/>
                <w:sz w:val="24"/>
                <w:szCs w:val="24"/>
              </w:rPr>
            </w:pPr>
            <w:r>
              <w:rPr>
                <w:rFonts w:ascii="Times New Roman" w:hAnsi="Times New Roman"/>
                <w:b/>
                <w:sz w:val="24"/>
                <w:szCs w:val="24"/>
              </w:rPr>
              <w:t>Знания: о</w:t>
            </w:r>
            <w:r>
              <w:rPr>
                <w:rFonts w:ascii="Times New Roman" w:hAnsi="Times New Roman"/>
                <w:sz w:val="24"/>
                <w:szCs w:val="24"/>
              </w:rPr>
              <w:t>сновные типы, конструктивные элементы и размеры сварных соединений, выполняемых РАД, и обозначение их на чертежах; основные группы и марки материалов, свариваемых РАД; сварочные (наплавочные) материалы для РАД;</w:t>
            </w:r>
          </w:p>
          <w:p w:rsidR="006C2BCB" w:rsidRDefault="006C2BCB" w:rsidP="000A2A7D">
            <w:pPr>
              <w:spacing w:after="0"/>
              <w:rPr>
                <w:rFonts w:ascii="Times New Roman" w:hAnsi="Times New Roman"/>
                <w:sz w:val="24"/>
                <w:szCs w:val="24"/>
              </w:rPr>
            </w:pPr>
            <w:r>
              <w:rPr>
                <w:rFonts w:ascii="Times New Roman" w:hAnsi="Times New Roman"/>
                <w:sz w:val="24"/>
                <w:szCs w:val="24"/>
              </w:rPr>
              <w:t>техника и технология РАД для сварки простых деталей неответственных конструкций в нижнем, вертикальном и горизонтальном пространственном положении сварного шва;</w:t>
            </w:r>
          </w:p>
          <w:p w:rsidR="006C2BCB" w:rsidRDefault="006C2BCB" w:rsidP="000A2A7D">
            <w:pPr>
              <w:spacing w:after="0"/>
              <w:rPr>
                <w:rFonts w:ascii="Times New Roman" w:hAnsi="Times New Roman"/>
                <w:sz w:val="24"/>
                <w:szCs w:val="24"/>
              </w:rPr>
            </w:pPr>
            <w:r>
              <w:rPr>
                <w:rFonts w:ascii="Times New Roman" w:hAnsi="Times New Roman"/>
                <w:sz w:val="24"/>
                <w:szCs w:val="24"/>
              </w:rPr>
              <w:t>причины возникновения дефектов сварных швов, способы их предупреждения и исправления</w:t>
            </w:r>
          </w:p>
        </w:tc>
      </w:tr>
    </w:tbl>
    <w:p w:rsidR="006C2BCB" w:rsidRDefault="006C2BCB" w:rsidP="006C2BCB">
      <w:pPr>
        <w:spacing w:after="0"/>
        <w:ind w:firstLine="709"/>
        <w:jc w:val="both"/>
        <w:rPr>
          <w:rFonts w:ascii="Times New Roman" w:hAnsi="Times New Roman"/>
          <w:sz w:val="24"/>
          <w:szCs w:val="24"/>
        </w:rPr>
      </w:pPr>
    </w:p>
    <w:p w:rsidR="006C2BCB" w:rsidRDefault="006C2BCB" w:rsidP="003C567A">
      <w:pPr>
        <w:keepNext/>
        <w:spacing w:before="240" w:after="60" w:line="360" w:lineRule="auto"/>
        <w:ind w:firstLine="709"/>
        <w:outlineLvl w:val="0"/>
        <w:rPr>
          <w:rFonts w:ascii="Times New Roman" w:eastAsia="Times New Roman" w:hAnsi="Times New Roman" w:cs="Times New Roman"/>
          <w:b/>
          <w:bCs/>
          <w:kern w:val="32"/>
          <w:sz w:val="24"/>
          <w:szCs w:val="24"/>
        </w:rPr>
      </w:pPr>
    </w:p>
    <w:bookmarkEnd w:id="15"/>
    <w:p w:rsidR="003C567A" w:rsidRPr="003C567A" w:rsidRDefault="003C567A" w:rsidP="003C567A">
      <w:pPr>
        <w:spacing w:after="0" w:line="276" w:lineRule="auto"/>
        <w:ind w:firstLine="709"/>
        <w:jc w:val="both"/>
        <w:rPr>
          <w:rFonts w:ascii="Times New Roman" w:eastAsia="Times New Roman" w:hAnsi="Times New Roman" w:cs="Times New Roman"/>
          <w:sz w:val="24"/>
          <w:szCs w:val="24"/>
          <w:lang w:eastAsia="ru-RU"/>
        </w:rPr>
        <w:sectPr w:rsidR="003C567A" w:rsidRPr="003C567A" w:rsidSect="004127CC">
          <w:pgSz w:w="11906" w:h="16838"/>
          <w:pgMar w:top="1134" w:right="851" w:bottom="1134" w:left="1843" w:header="709" w:footer="709" w:gutter="0"/>
          <w:cols w:space="708"/>
          <w:docGrid w:linePitch="360"/>
        </w:sectPr>
      </w:pPr>
    </w:p>
    <w:p w:rsidR="003C567A" w:rsidRPr="003C567A" w:rsidRDefault="003C567A" w:rsidP="003C567A">
      <w:pPr>
        <w:keepNext/>
        <w:spacing w:before="240" w:after="60" w:line="240" w:lineRule="auto"/>
        <w:ind w:firstLine="709"/>
        <w:outlineLvl w:val="0"/>
        <w:rPr>
          <w:rFonts w:ascii="Times New Roman" w:eastAsia="Times New Roman" w:hAnsi="Times New Roman" w:cs="Times New Roman"/>
          <w:b/>
          <w:bCs/>
          <w:kern w:val="32"/>
          <w:sz w:val="24"/>
          <w:szCs w:val="24"/>
        </w:rPr>
      </w:pPr>
      <w:bookmarkStart w:id="18" w:name="_Toc149311492"/>
      <w:r w:rsidRPr="003C567A">
        <w:rPr>
          <w:rFonts w:ascii="Times New Roman" w:eastAsia="Times New Roman" w:hAnsi="Times New Roman" w:cs="Times New Roman"/>
          <w:b/>
          <w:bCs/>
          <w:kern w:val="32"/>
          <w:sz w:val="24"/>
          <w:szCs w:val="24"/>
        </w:rPr>
        <w:lastRenderedPageBreak/>
        <w:t>Раздел 5.</w:t>
      </w:r>
      <w:r w:rsidR="00AA0D0B">
        <w:rPr>
          <w:rFonts w:ascii="Times New Roman" w:eastAsia="Times New Roman" w:hAnsi="Times New Roman" w:cs="Times New Roman"/>
          <w:b/>
          <w:bCs/>
          <w:kern w:val="32"/>
          <w:sz w:val="24"/>
          <w:szCs w:val="24"/>
        </w:rPr>
        <w:t xml:space="preserve"> </w:t>
      </w:r>
      <w:r w:rsidR="00F41A95">
        <w:rPr>
          <w:rFonts w:ascii="Times New Roman" w:eastAsia="Times New Roman" w:hAnsi="Times New Roman" w:cs="Times New Roman"/>
          <w:b/>
          <w:bCs/>
          <w:kern w:val="32"/>
          <w:sz w:val="24"/>
          <w:szCs w:val="24"/>
        </w:rPr>
        <w:t>С</w:t>
      </w:r>
      <w:r w:rsidR="006B20AB">
        <w:rPr>
          <w:rFonts w:ascii="Times New Roman" w:eastAsia="Times New Roman" w:hAnsi="Times New Roman" w:cs="Times New Roman"/>
          <w:b/>
          <w:bCs/>
          <w:kern w:val="32"/>
          <w:sz w:val="24"/>
          <w:szCs w:val="24"/>
        </w:rPr>
        <w:t xml:space="preserve">труктура </w:t>
      </w:r>
      <w:r w:rsidRPr="003C567A">
        <w:rPr>
          <w:rFonts w:ascii="Times New Roman" w:eastAsia="Times New Roman" w:hAnsi="Times New Roman" w:cs="Times New Roman"/>
          <w:b/>
          <w:bCs/>
          <w:kern w:val="32"/>
          <w:sz w:val="24"/>
          <w:szCs w:val="24"/>
        </w:rPr>
        <w:t>образовательной программы</w:t>
      </w:r>
      <w:bookmarkEnd w:id="18"/>
    </w:p>
    <w:p w:rsidR="003C567A" w:rsidRPr="003C567A" w:rsidRDefault="00F41A95" w:rsidP="003C567A">
      <w:pPr>
        <w:spacing w:after="60" w:line="276" w:lineRule="auto"/>
        <w:ind w:firstLine="709"/>
        <w:jc w:val="both"/>
        <w:outlineLvl w:val="1"/>
        <w:rPr>
          <w:rFonts w:ascii="Times New Roman" w:eastAsia="Times New Roman" w:hAnsi="Times New Roman" w:cs="Times New Roman"/>
          <w:sz w:val="24"/>
          <w:szCs w:val="24"/>
          <w:lang w:eastAsia="ru-RU"/>
        </w:rPr>
      </w:pPr>
      <w:bookmarkStart w:id="19" w:name="_Toc149311493"/>
      <w:r>
        <w:rPr>
          <w:rFonts w:ascii="Times New Roman" w:eastAsia="Times New Roman" w:hAnsi="Times New Roman" w:cs="Times New Roman"/>
          <w:sz w:val="24"/>
          <w:szCs w:val="24"/>
          <w:lang w:eastAsia="ru-RU"/>
        </w:rPr>
        <w:t>5.1. У</w:t>
      </w:r>
      <w:r w:rsidR="003C567A" w:rsidRPr="003C567A">
        <w:rPr>
          <w:rFonts w:ascii="Times New Roman" w:eastAsia="Times New Roman" w:hAnsi="Times New Roman" w:cs="Times New Roman"/>
          <w:sz w:val="24"/>
          <w:szCs w:val="24"/>
          <w:lang w:eastAsia="ru-RU"/>
        </w:rPr>
        <w:t>чебный план</w:t>
      </w:r>
      <w:bookmarkEnd w:id="19"/>
      <w:r w:rsidR="00BD4729">
        <w:rPr>
          <w:rFonts w:ascii="Times New Roman" w:eastAsia="Times New Roman" w:hAnsi="Times New Roman" w:cs="Times New Roman"/>
          <w:sz w:val="24"/>
          <w:szCs w:val="24"/>
          <w:lang w:eastAsia="ru-RU"/>
        </w:rPr>
        <w:t xml:space="preserve"> </w:t>
      </w:r>
    </w:p>
    <w:p w:rsidR="003C567A" w:rsidRPr="003C567A" w:rsidRDefault="003C567A" w:rsidP="003C567A">
      <w:pPr>
        <w:spacing w:after="200" w:line="276" w:lineRule="auto"/>
        <w:jc w:val="both"/>
        <w:rPr>
          <w:rFonts w:ascii="Calibri" w:eastAsia="Times New Roman" w:hAnsi="Calibri" w:cs="Times New Roman"/>
          <w:lang w:eastAsia="ru-RU"/>
        </w:rPr>
      </w:pPr>
    </w:p>
    <w:p w:rsidR="003C567A" w:rsidRPr="003C567A" w:rsidRDefault="003C567A" w:rsidP="003C567A">
      <w:pPr>
        <w:spacing w:after="0" w:line="276" w:lineRule="auto"/>
        <w:ind w:firstLine="709"/>
        <w:jc w:val="both"/>
        <w:rPr>
          <w:rFonts w:ascii="Times New Roman" w:eastAsia="Times New Roman" w:hAnsi="Times New Roman" w:cs="Times New Roman"/>
          <w:i/>
          <w:sz w:val="14"/>
          <w:szCs w:val="24"/>
          <w:lang w:eastAsia="ru-RU"/>
        </w:rPr>
      </w:pPr>
    </w:p>
    <w:p w:rsidR="003C567A" w:rsidRPr="003C567A" w:rsidRDefault="00A45EC6" w:rsidP="003C567A">
      <w:pPr>
        <w:spacing w:after="0" w:line="240" w:lineRule="auto"/>
        <w:jc w:val="center"/>
        <w:rPr>
          <w:rFonts w:ascii="Times New Roman" w:eastAsia="Times New Roman" w:hAnsi="Times New Roman" w:cs="Times New Roman"/>
          <w:lang w:eastAsia="ru-RU"/>
        </w:rPr>
      </w:pPr>
      <w:r w:rsidRPr="00A45EC6">
        <w:rPr>
          <w:rFonts w:ascii="Times New Roman" w:eastAsia="Times New Roman" w:hAnsi="Times New Roman" w:cs="Times New Roman"/>
          <w:noProof/>
          <w:lang w:eastAsia="ru-RU"/>
        </w:rPr>
        <w:lastRenderedPageBreak/>
        <w:drawing>
          <wp:inline distT="0" distB="0" distL="0" distR="0">
            <wp:extent cx="8267700" cy="6551295"/>
            <wp:effectExtent l="0" t="0" r="0" b="1905"/>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t="15373" r="50892" b="5198"/>
                    <a:stretch/>
                  </pic:blipFill>
                  <pic:spPr bwMode="auto">
                    <a:xfrm>
                      <a:off x="0" y="0"/>
                      <a:ext cx="8272074" cy="655476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C567A" w:rsidRPr="003C567A" w:rsidRDefault="003C567A" w:rsidP="003C567A">
      <w:pPr>
        <w:spacing w:after="0" w:line="240" w:lineRule="auto"/>
        <w:rPr>
          <w:rFonts w:ascii="Times New Roman" w:eastAsia="Times New Roman" w:hAnsi="Times New Roman" w:cs="Times New Roman"/>
          <w:b/>
          <w:lang w:eastAsia="ru-RU"/>
        </w:rPr>
        <w:sectPr w:rsidR="003C567A" w:rsidRPr="003C567A" w:rsidSect="004127CC">
          <w:pgSz w:w="16838" w:h="11906" w:orient="landscape"/>
          <w:pgMar w:top="851" w:right="1134" w:bottom="851" w:left="1134" w:header="709" w:footer="709" w:gutter="0"/>
          <w:cols w:space="708"/>
          <w:docGrid w:linePitch="360"/>
        </w:sectPr>
      </w:pPr>
    </w:p>
    <w:p w:rsidR="003C567A" w:rsidRPr="003C567A" w:rsidRDefault="00BD4729" w:rsidP="003C567A">
      <w:pPr>
        <w:spacing w:after="60" w:line="276" w:lineRule="auto"/>
        <w:ind w:firstLine="709"/>
        <w:jc w:val="both"/>
        <w:outlineLvl w:val="1"/>
        <w:rPr>
          <w:rFonts w:ascii="Times New Roman" w:eastAsia="Segoe UI" w:hAnsi="Times New Roman" w:cs="Times New Roman"/>
          <w:sz w:val="24"/>
          <w:szCs w:val="24"/>
          <w:lang w:eastAsia="ru-RU"/>
        </w:rPr>
      </w:pPr>
      <w:r>
        <w:rPr>
          <w:rFonts w:ascii="Times New Roman" w:eastAsia="Segoe UI" w:hAnsi="Times New Roman" w:cs="Times New Roman"/>
          <w:sz w:val="28"/>
          <w:szCs w:val="28"/>
          <w:lang w:eastAsia="ru-RU"/>
        </w:rPr>
        <w:lastRenderedPageBreak/>
        <w:t xml:space="preserve">  </w:t>
      </w:r>
      <w:bookmarkStart w:id="20" w:name="_Toc128660446"/>
      <w:bookmarkStart w:id="21" w:name="_Toc128660700"/>
      <w:bookmarkStart w:id="22" w:name="_Toc149311494"/>
      <w:r w:rsidR="003C567A" w:rsidRPr="003C567A">
        <w:rPr>
          <w:rFonts w:ascii="Times New Roman" w:eastAsia="Segoe UI" w:hAnsi="Times New Roman" w:cs="Times New Roman"/>
          <w:sz w:val="24"/>
          <w:szCs w:val="24"/>
        </w:rPr>
        <w:t>5.</w:t>
      </w:r>
      <w:r w:rsidR="00AA0D0B">
        <w:rPr>
          <w:rFonts w:ascii="Times New Roman" w:eastAsia="Segoe UI" w:hAnsi="Times New Roman" w:cs="Times New Roman"/>
          <w:sz w:val="24"/>
          <w:szCs w:val="24"/>
        </w:rPr>
        <w:t>2</w:t>
      </w:r>
      <w:r w:rsidR="003C567A" w:rsidRPr="003C567A">
        <w:rPr>
          <w:rFonts w:ascii="Times New Roman" w:eastAsia="Segoe UI" w:hAnsi="Times New Roman" w:cs="Times New Roman"/>
          <w:sz w:val="24"/>
          <w:szCs w:val="24"/>
        </w:rPr>
        <w:t>. </w:t>
      </w:r>
      <w:r w:rsidR="00AA0D0B">
        <w:rPr>
          <w:rFonts w:ascii="Times New Roman" w:eastAsia="Segoe UI" w:hAnsi="Times New Roman" w:cs="Times New Roman"/>
          <w:sz w:val="24"/>
          <w:szCs w:val="24"/>
        </w:rPr>
        <w:t>К</w:t>
      </w:r>
      <w:r w:rsidR="003C567A" w:rsidRPr="003C567A">
        <w:rPr>
          <w:rFonts w:ascii="Times New Roman" w:eastAsia="Segoe UI" w:hAnsi="Times New Roman" w:cs="Times New Roman"/>
          <w:sz w:val="24"/>
          <w:szCs w:val="24"/>
          <w:lang w:eastAsia="ru-RU"/>
        </w:rPr>
        <w:t>алендарный учебный график</w:t>
      </w:r>
      <w:bookmarkEnd w:id="20"/>
      <w:bookmarkEnd w:id="21"/>
      <w:bookmarkEnd w:id="22"/>
    </w:p>
    <w:p w:rsidR="003C567A" w:rsidRDefault="003C567A" w:rsidP="003C567A">
      <w:pPr>
        <w:spacing w:after="200" w:line="276" w:lineRule="auto"/>
        <w:rPr>
          <w:rFonts w:ascii="Times New Roman" w:eastAsia="Times New Roman" w:hAnsi="Times New Roman" w:cs="Times New Roman"/>
          <w:sz w:val="28"/>
          <w:szCs w:val="28"/>
          <w:lang w:eastAsia="ru-RU"/>
        </w:rPr>
      </w:pPr>
    </w:p>
    <w:p w:rsidR="00AA0D0B" w:rsidRPr="003C567A" w:rsidRDefault="00A45EC6" w:rsidP="003C567A">
      <w:pPr>
        <w:spacing w:after="200" w:line="276" w:lineRule="auto"/>
        <w:rPr>
          <w:rFonts w:ascii="Times New Roman" w:eastAsia="Times New Roman" w:hAnsi="Times New Roman" w:cs="Times New Roman"/>
          <w:sz w:val="28"/>
          <w:szCs w:val="28"/>
          <w:lang w:eastAsia="ru-RU"/>
        </w:rPr>
        <w:sectPr w:rsidR="00AA0D0B" w:rsidRPr="003C567A" w:rsidSect="004127CC">
          <w:pgSz w:w="16838" w:h="11906" w:orient="landscape"/>
          <w:pgMar w:top="720" w:right="720" w:bottom="720" w:left="720" w:header="709" w:footer="709" w:gutter="0"/>
          <w:cols w:space="708"/>
          <w:docGrid w:linePitch="360"/>
        </w:sectPr>
      </w:pPr>
      <w:r w:rsidRPr="00A45EC6">
        <w:rPr>
          <w:rFonts w:ascii="Times New Roman" w:eastAsia="Times New Roman" w:hAnsi="Times New Roman" w:cs="Times New Roman"/>
          <w:noProof/>
          <w:sz w:val="28"/>
          <w:szCs w:val="28"/>
          <w:lang w:eastAsia="ru-RU"/>
        </w:rPr>
        <w:drawing>
          <wp:inline distT="0" distB="0" distL="0" distR="0">
            <wp:extent cx="9251950" cy="4171950"/>
            <wp:effectExtent l="0" t="0" r="635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t="14824" b="5014"/>
                    <a:stretch/>
                  </pic:blipFill>
                  <pic:spPr bwMode="auto">
                    <a:xfrm>
                      <a:off x="0" y="0"/>
                      <a:ext cx="9251950" cy="4171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C2BCB" w:rsidRDefault="006C2BCB" w:rsidP="006C2BCB">
      <w:pPr>
        <w:pStyle w:val="afffffc"/>
        <w:ind w:firstLine="709"/>
        <w:jc w:val="left"/>
        <w:rPr>
          <w:rFonts w:ascii="Times New Roman" w:hAnsi="Times New Roman"/>
        </w:rPr>
      </w:pPr>
      <w:bookmarkStart w:id="23" w:name="_Toc160441358"/>
      <w:r>
        <w:rPr>
          <w:rFonts w:ascii="Times New Roman" w:hAnsi="Times New Roman"/>
        </w:rPr>
        <w:lastRenderedPageBreak/>
        <w:t>5.3. Рабочая программа воспитания</w:t>
      </w:r>
      <w:bookmarkEnd w:id="23"/>
    </w:p>
    <w:p w:rsidR="006C2BCB" w:rsidRDefault="006C2BCB" w:rsidP="006C2BCB">
      <w:pPr>
        <w:suppressAutoHyphens/>
        <w:spacing w:after="0"/>
        <w:ind w:firstLine="709"/>
        <w:jc w:val="both"/>
        <w:rPr>
          <w:rFonts w:ascii="Times New Roman" w:hAnsi="Times New Roman"/>
          <w:sz w:val="24"/>
          <w:szCs w:val="24"/>
        </w:rPr>
      </w:pPr>
      <w:r>
        <w:rPr>
          <w:rFonts w:ascii="Times New Roman" w:hAnsi="Times New Roman"/>
          <w:sz w:val="24"/>
          <w:szCs w:val="24"/>
        </w:rPr>
        <w:t>5.3.1. Цели и задачи воспитания обучающихся при освоении ими образовательной программы:</w:t>
      </w:r>
    </w:p>
    <w:p w:rsidR="006C2BCB" w:rsidRDefault="006C2BCB" w:rsidP="006C2BCB">
      <w:pPr>
        <w:suppressAutoHyphens/>
        <w:spacing w:after="0"/>
        <w:ind w:firstLine="709"/>
        <w:jc w:val="both"/>
        <w:rPr>
          <w:rFonts w:ascii="Times New Roman" w:hAnsi="Times New Roman"/>
          <w:sz w:val="24"/>
          <w:szCs w:val="24"/>
        </w:rPr>
      </w:pPr>
      <w:r>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C2BCB" w:rsidRDefault="006C2BCB" w:rsidP="006C2BCB">
      <w:pPr>
        <w:suppressAutoHyphens/>
        <w:spacing w:after="0"/>
        <w:ind w:firstLine="709"/>
        <w:jc w:val="both"/>
        <w:rPr>
          <w:rFonts w:ascii="Times New Roman" w:hAnsi="Times New Roman"/>
          <w:sz w:val="24"/>
          <w:szCs w:val="24"/>
        </w:rPr>
      </w:pPr>
      <w:r>
        <w:rPr>
          <w:rFonts w:ascii="Times New Roman" w:hAnsi="Times New Roman"/>
          <w:sz w:val="24"/>
          <w:szCs w:val="24"/>
        </w:rPr>
        <w:t xml:space="preserve">Задачи: </w:t>
      </w:r>
    </w:p>
    <w:p w:rsidR="006C2BCB" w:rsidRDefault="006C2BCB" w:rsidP="006C2BCB">
      <w:pPr>
        <w:numPr>
          <w:ilvl w:val="0"/>
          <w:numId w:val="24"/>
        </w:numPr>
        <w:shd w:val="clear" w:color="auto" w:fill="FFFFFF"/>
        <w:suppressAutoHyphens/>
        <w:spacing w:after="0" w:line="276" w:lineRule="auto"/>
        <w:ind w:left="0" w:firstLine="709"/>
        <w:contextualSpacing/>
        <w:jc w:val="both"/>
        <w:rPr>
          <w:rFonts w:ascii="Times New Roman" w:hAnsi="Times New Roman"/>
          <w:sz w:val="24"/>
          <w:szCs w:val="24"/>
          <w:lang w:val="zh-CN" w:eastAsia="zh-CN"/>
        </w:rPr>
      </w:pPr>
      <w:r>
        <w:rPr>
          <w:rFonts w:ascii="Times New Roman" w:hAnsi="Times New Roman"/>
          <w:sz w:val="24"/>
          <w:szCs w:val="24"/>
          <w:lang w:val="zh-CN" w:eastAsia="zh-CN"/>
        </w:rPr>
        <w:t>усвоение обучающимися знаний о нормах, духовно-нравственных ценностях, которые выработало российское общество (социально значимых знаний);</w:t>
      </w:r>
    </w:p>
    <w:p w:rsidR="006C2BCB" w:rsidRDefault="006C2BCB" w:rsidP="006C2BCB">
      <w:pPr>
        <w:numPr>
          <w:ilvl w:val="0"/>
          <w:numId w:val="24"/>
        </w:numPr>
        <w:shd w:val="clear" w:color="auto" w:fill="FFFFFF"/>
        <w:suppressAutoHyphens/>
        <w:spacing w:after="0" w:line="276" w:lineRule="auto"/>
        <w:ind w:left="0" w:firstLine="709"/>
        <w:contextualSpacing/>
        <w:jc w:val="both"/>
        <w:rPr>
          <w:rFonts w:ascii="Times New Roman" w:hAnsi="Times New Roman"/>
          <w:sz w:val="24"/>
          <w:szCs w:val="24"/>
          <w:lang w:val="zh-CN" w:eastAsia="zh-CN"/>
        </w:rPr>
      </w:pPr>
      <w:r>
        <w:rPr>
          <w:rFonts w:ascii="Times New Roman" w:hAnsi="Times New Roman"/>
          <w:sz w:val="24"/>
          <w:szCs w:val="24"/>
          <w:lang w:val="zh-CN" w:eastAsia="zh-CN"/>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6C2BCB" w:rsidRDefault="006C2BCB" w:rsidP="006C2BCB">
      <w:pPr>
        <w:numPr>
          <w:ilvl w:val="0"/>
          <w:numId w:val="24"/>
        </w:numPr>
        <w:shd w:val="clear" w:color="auto" w:fill="FFFFFF"/>
        <w:suppressAutoHyphens/>
        <w:spacing w:after="0" w:line="276" w:lineRule="auto"/>
        <w:ind w:left="0" w:firstLine="709"/>
        <w:contextualSpacing/>
        <w:jc w:val="both"/>
        <w:rPr>
          <w:rFonts w:ascii="Times New Roman" w:hAnsi="Times New Roman"/>
          <w:sz w:val="24"/>
          <w:szCs w:val="24"/>
          <w:lang w:val="zh-CN" w:eastAsia="zh-CN"/>
        </w:rPr>
      </w:pPr>
      <w:r>
        <w:rPr>
          <w:rFonts w:ascii="Times New Roman" w:hAnsi="Times New Roman"/>
          <w:sz w:val="24"/>
          <w:szCs w:val="24"/>
          <w:lang w:val="zh-CN" w:eastAsia="zh-CN"/>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6C2BCB" w:rsidRDefault="006C2BCB" w:rsidP="006C2BCB">
      <w:pPr>
        <w:numPr>
          <w:ilvl w:val="0"/>
          <w:numId w:val="24"/>
        </w:numPr>
        <w:shd w:val="clear" w:color="auto" w:fill="FFFFFF"/>
        <w:suppressAutoHyphens/>
        <w:spacing w:after="0" w:line="276" w:lineRule="auto"/>
        <w:ind w:left="0" w:firstLine="709"/>
        <w:contextualSpacing/>
        <w:jc w:val="both"/>
        <w:rPr>
          <w:rFonts w:ascii="Times New Roman" w:hAnsi="Times New Roman"/>
          <w:sz w:val="24"/>
          <w:szCs w:val="24"/>
          <w:lang w:val="zh-CN" w:eastAsia="zh-CN"/>
        </w:rPr>
      </w:pPr>
      <w:r>
        <w:rPr>
          <w:rFonts w:ascii="Times New Roman" w:hAnsi="Times New Roman"/>
          <w:sz w:val="24"/>
          <w:szCs w:val="24"/>
          <w:lang w:val="zh-CN" w:eastAsia="zh-CN"/>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6C2BCB" w:rsidRDefault="006C2BCB" w:rsidP="006C2BCB">
      <w:pPr>
        <w:numPr>
          <w:ilvl w:val="0"/>
          <w:numId w:val="24"/>
        </w:numPr>
        <w:shd w:val="clear" w:color="auto" w:fill="FFFFFF"/>
        <w:suppressAutoHyphens/>
        <w:spacing w:after="0" w:line="276" w:lineRule="auto"/>
        <w:ind w:left="0" w:firstLine="709"/>
        <w:jc w:val="both"/>
        <w:rPr>
          <w:rFonts w:ascii="Times New Roman" w:hAnsi="Times New Roman"/>
          <w:sz w:val="24"/>
          <w:szCs w:val="24"/>
          <w:lang w:val="zh-CN" w:eastAsia="zh-CN"/>
        </w:rPr>
      </w:pPr>
      <w:r>
        <w:rPr>
          <w:rFonts w:ascii="Times New Roman" w:hAnsi="Times New Roman"/>
          <w:sz w:val="24"/>
          <w:szCs w:val="24"/>
          <w:lang w:val="zh-CN" w:eastAsia="zh-CN"/>
        </w:rPr>
        <w:t>подготовка к созданию семьи и рождению детей.</w:t>
      </w:r>
    </w:p>
    <w:p w:rsidR="006C2BCB" w:rsidRDefault="006C2BCB" w:rsidP="006C2BCB">
      <w:pPr>
        <w:suppressAutoHyphens/>
        <w:spacing w:after="0"/>
        <w:ind w:firstLine="709"/>
        <w:jc w:val="both"/>
        <w:rPr>
          <w:rFonts w:ascii="Times New Roman" w:hAnsi="Times New Roman"/>
          <w:sz w:val="24"/>
          <w:szCs w:val="24"/>
        </w:rPr>
      </w:pPr>
      <w:r>
        <w:rPr>
          <w:rFonts w:ascii="Times New Roman" w:hAnsi="Times New Roman"/>
          <w:sz w:val="24"/>
          <w:szCs w:val="24"/>
        </w:rPr>
        <w:t>5.3.2. Рабочая программа воспитания представлена в приложении 3.</w:t>
      </w:r>
    </w:p>
    <w:p w:rsidR="006C2BCB" w:rsidRDefault="006C2BCB" w:rsidP="006C2BCB">
      <w:pPr>
        <w:suppressAutoHyphens/>
        <w:spacing w:after="0"/>
        <w:ind w:firstLine="709"/>
        <w:jc w:val="both"/>
        <w:rPr>
          <w:rFonts w:ascii="Times New Roman" w:hAnsi="Times New Roman"/>
          <w:sz w:val="24"/>
          <w:szCs w:val="24"/>
        </w:rPr>
      </w:pPr>
    </w:p>
    <w:p w:rsidR="006C2BCB" w:rsidRDefault="006C2BCB" w:rsidP="006C2BCB">
      <w:pPr>
        <w:pStyle w:val="afffffc"/>
        <w:ind w:firstLine="709"/>
        <w:jc w:val="both"/>
        <w:rPr>
          <w:rFonts w:ascii="Times New Roman" w:hAnsi="Times New Roman"/>
        </w:rPr>
      </w:pPr>
      <w:bookmarkStart w:id="24" w:name="_Toc160441359"/>
      <w:r>
        <w:rPr>
          <w:rFonts w:ascii="Times New Roman" w:hAnsi="Times New Roman"/>
        </w:rPr>
        <w:t>5.4. Календарный план воспитательной работы</w:t>
      </w:r>
      <w:bookmarkEnd w:id="24"/>
    </w:p>
    <w:p w:rsidR="006C2BCB" w:rsidRDefault="006C2BCB" w:rsidP="006C2BCB">
      <w:pPr>
        <w:suppressAutoHyphens/>
        <w:spacing w:after="0"/>
        <w:ind w:firstLine="709"/>
        <w:rPr>
          <w:rFonts w:ascii="Times New Roman" w:hAnsi="Times New Roman"/>
          <w:sz w:val="24"/>
          <w:szCs w:val="24"/>
        </w:rPr>
      </w:pPr>
      <w:r>
        <w:rPr>
          <w:rFonts w:ascii="Times New Roman" w:hAnsi="Times New Roman"/>
          <w:sz w:val="24"/>
          <w:szCs w:val="24"/>
        </w:rPr>
        <w:t>Примерный календарный план воспитательной работы представлен в приложении 3.</w:t>
      </w:r>
    </w:p>
    <w:p w:rsidR="006C2BCB" w:rsidRDefault="006C2BCB" w:rsidP="006C2BCB">
      <w:pPr>
        <w:suppressAutoHyphens/>
        <w:spacing w:after="0"/>
        <w:ind w:firstLine="709"/>
        <w:jc w:val="both"/>
        <w:rPr>
          <w:rFonts w:ascii="Times New Roman" w:hAnsi="Times New Roman"/>
          <w:sz w:val="24"/>
          <w:szCs w:val="24"/>
        </w:rPr>
      </w:pPr>
    </w:p>
    <w:p w:rsidR="003C567A" w:rsidRPr="003C567A" w:rsidRDefault="003C567A" w:rsidP="00FC4481">
      <w:pPr>
        <w:keepNext/>
        <w:spacing w:before="240" w:after="60" w:line="276" w:lineRule="auto"/>
        <w:ind w:firstLine="709"/>
        <w:outlineLvl w:val="0"/>
        <w:rPr>
          <w:rFonts w:ascii="Times New Roman" w:eastAsia="Times New Roman" w:hAnsi="Times New Roman" w:cs="Times New Roman"/>
          <w:b/>
          <w:bCs/>
          <w:kern w:val="32"/>
          <w:sz w:val="24"/>
          <w:szCs w:val="24"/>
        </w:rPr>
      </w:pPr>
      <w:bookmarkStart w:id="25" w:name="_Toc149311495"/>
      <w:r w:rsidRPr="003C567A">
        <w:rPr>
          <w:rFonts w:ascii="Times New Roman" w:eastAsia="Times New Roman" w:hAnsi="Times New Roman" w:cs="Times New Roman"/>
          <w:b/>
          <w:bCs/>
          <w:kern w:val="32"/>
          <w:sz w:val="24"/>
          <w:szCs w:val="24"/>
        </w:rPr>
        <w:t xml:space="preserve">Раздел 6. </w:t>
      </w:r>
      <w:r w:rsidR="00AA0D0B">
        <w:rPr>
          <w:rFonts w:ascii="Times New Roman" w:eastAsia="Times New Roman" w:hAnsi="Times New Roman" w:cs="Times New Roman"/>
          <w:b/>
          <w:bCs/>
          <w:kern w:val="32"/>
          <w:sz w:val="24"/>
          <w:szCs w:val="24"/>
        </w:rPr>
        <w:t xml:space="preserve">Условия </w:t>
      </w:r>
      <w:r w:rsidRPr="003C567A">
        <w:rPr>
          <w:rFonts w:ascii="Times New Roman" w:eastAsia="Times New Roman" w:hAnsi="Times New Roman" w:cs="Times New Roman"/>
          <w:b/>
          <w:bCs/>
          <w:kern w:val="32"/>
          <w:sz w:val="24"/>
          <w:szCs w:val="24"/>
        </w:rPr>
        <w:t>реализации образовательной программы</w:t>
      </w:r>
      <w:bookmarkEnd w:id="25"/>
    </w:p>
    <w:p w:rsidR="003C567A" w:rsidRPr="003C567A" w:rsidRDefault="003C567A" w:rsidP="00FC4481">
      <w:pPr>
        <w:spacing w:after="60" w:line="276" w:lineRule="auto"/>
        <w:ind w:firstLine="709"/>
        <w:jc w:val="both"/>
        <w:outlineLvl w:val="1"/>
        <w:rPr>
          <w:rFonts w:ascii="Times New Roman" w:eastAsia="Times New Roman" w:hAnsi="Times New Roman" w:cs="Times New Roman"/>
          <w:sz w:val="24"/>
          <w:szCs w:val="24"/>
          <w:lang w:eastAsia="ru-RU"/>
        </w:rPr>
      </w:pPr>
      <w:bookmarkStart w:id="26" w:name="_Toc149311496"/>
      <w:r w:rsidRPr="003C567A">
        <w:rPr>
          <w:rFonts w:ascii="Times New Roman" w:eastAsia="Times New Roman" w:hAnsi="Times New Roman" w:cs="Times New Roman"/>
          <w:sz w:val="24"/>
          <w:szCs w:val="24"/>
          <w:lang w:eastAsia="ru-RU"/>
        </w:rPr>
        <w:t xml:space="preserve">6.1. </w:t>
      </w:r>
      <w:r w:rsidRPr="003C567A">
        <w:rPr>
          <w:rFonts w:ascii="Times New Roman" w:eastAsia="Times New Roman" w:hAnsi="Times New Roman" w:cs="Times New Roman"/>
          <w:sz w:val="24"/>
          <w:szCs w:val="24"/>
        </w:rPr>
        <w:t>Требования к материально-техническому обеспечению образовательной программы</w:t>
      </w:r>
      <w:bookmarkEnd w:id="26"/>
    </w:p>
    <w:p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6.1.1. Специальные помещения должны представлять собой учебные аудитории </w:t>
      </w:r>
      <w:r w:rsidRPr="003C567A">
        <w:rPr>
          <w:rFonts w:ascii="Times New Roman" w:eastAsia="Times New Roman" w:hAnsi="Times New Roman" w:cs="Times New Roman"/>
          <w:sz w:val="24"/>
          <w:szCs w:val="24"/>
          <w:lang w:eastAsia="ru-RU"/>
        </w:rPr>
        <w:br/>
        <w:t>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w:t>
      </w:r>
      <w:r w:rsidR="0051721A">
        <w:rPr>
          <w:rFonts w:ascii="Times New Roman" w:eastAsia="Times New Roman" w:hAnsi="Times New Roman" w:cs="Times New Roman"/>
          <w:sz w:val="24"/>
          <w:szCs w:val="24"/>
          <w:lang w:eastAsia="ru-RU"/>
        </w:rPr>
        <w:t xml:space="preserve">питательной работы, мастерские </w:t>
      </w:r>
      <w:r w:rsidRPr="003C567A">
        <w:rPr>
          <w:rFonts w:ascii="Times New Roman" w:eastAsia="Times New Roman" w:hAnsi="Times New Roman" w:cs="Times New Roman"/>
          <w:sz w:val="24"/>
          <w:szCs w:val="24"/>
          <w:lang w:eastAsia="ru-RU"/>
        </w:rPr>
        <w:t>и лаборатории, оснащенные оборудованием, те</w:t>
      </w:r>
      <w:r w:rsidR="0051721A">
        <w:rPr>
          <w:rFonts w:ascii="Times New Roman" w:eastAsia="Times New Roman" w:hAnsi="Times New Roman" w:cs="Times New Roman"/>
          <w:sz w:val="24"/>
          <w:szCs w:val="24"/>
          <w:lang w:eastAsia="ru-RU"/>
        </w:rPr>
        <w:t xml:space="preserve">хническими средствами обучения </w:t>
      </w:r>
      <w:r w:rsidRPr="003C567A">
        <w:rPr>
          <w:rFonts w:ascii="Times New Roman" w:eastAsia="Times New Roman" w:hAnsi="Times New Roman" w:cs="Times New Roman"/>
          <w:sz w:val="24"/>
          <w:szCs w:val="24"/>
          <w:lang w:eastAsia="ru-RU"/>
        </w:rPr>
        <w:t>и материалами, учитывающими требования международных стандартов.</w:t>
      </w:r>
    </w:p>
    <w:p w:rsidR="003C567A" w:rsidRPr="003C567A" w:rsidRDefault="003C567A" w:rsidP="00FC4481">
      <w:pPr>
        <w:suppressAutoHyphens/>
        <w:spacing w:after="0" w:line="276" w:lineRule="auto"/>
        <w:ind w:firstLine="709"/>
        <w:jc w:val="both"/>
        <w:rPr>
          <w:rFonts w:ascii="Times New Roman" w:eastAsia="Times New Roman" w:hAnsi="Times New Roman" w:cs="Times New Roman"/>
          <w:b/>
          <w:sz w:val="24"/>
          <w:szCs w:val="24"/>
          <w:lang w:eastAsia="ru-RU"/>
        </w:rPr>
      </w:pPr>
    </w:p>
    <w:p w:rsidR="003C567A" w:rsidRPr="003C567A" w:rsidRDefault="003C567A" w:rsidP="00FC4481">
      <w:pPr>
        <w:suppressAutoHyphens/>
        <w:spacing w:after="0" w:line="276" w:lineRule="auto"/>
        <w:ind w:firstLine="709"/>
        <w:jc w:val="both"/>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Перечень специальных помещений</w:t>
      </w:r>
    </w:p>
    <w:p w:rsidR="003C567A" w:rsidRPr="003C567A" w:rsidRDefault="003C567A" w:rsidP="00FC4481">
      <w:pPr>
        <w:suppressAutoHyphens/>
        <w:spacing w:after="0" w:line="276" w:lineRule="auto"/>
        <w:ind w:firstLine="709"/>
        <w:rPr>
          <w:rFonts w:ascii="Times New Roman" w:eastAsia="Times New Roman" w:hAnsi="Times New Roman" w:cs="Times New Roman"/>
          <w:b/>
          <w:sz w:val="24"/>
          <w:szCs w:val="24"/>
          <w:lang w:eastAsia="ru-RU"/>
        </w:rPr>
      </w:pPr>
    </w:p>
    <w:p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Кабинеты:</w:t>
      </w:r>
    </w:p>
    <w:p w:rsidR="00AA0D0B" w:rsidRPr="00AA0D0B"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A0D0B" w:rsidRPr="00AA0D0B">
        <w:rPr>
          <w:rFonts w:ascii="Times New Roman" w:eastAsia="Times New Roman" w:hAnsi="Times New Roman" w:cs="Times New Roman"/>
          <w:sz w:val="24"/>
          <w:szCs w:val="24"/>
          <w:lang w:eastAsia="ru-RU"/>
        </w:rPr>
        <w:t>технических дисциплин</w:t>
      </w:r>
      <w:r w:rsidR="00F41A95">
        <w:rPr>
          <w:rFonts w:ascii="Times New Roman" w:eastAsia="Times New Roman" w:hAnsi="Times New Roman" w:cs="Times New Roman"/>
          <w:sz w:val="24"/>
          <w:szCs w:val="24"/>
          <w:lang w:eastAsia="ru-RU"/>
        </w:rPr>
        <w:t>;</w:t>
      </w:r>
    </w:p>
    <w:p w:rsidR="00AA0D0B" w:rsidRPr="00AA0D0B"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D0B" w:rsidRPr="00AA0D0B">
        <w:rPr>
          <w:rFonts w:ascii="Times New Roman" w:eastAsia="Times New Roman" w:hAnsi="Times New Roman" w:cs="Times New Roman"/>
          <w:sz w:val="24"/>
          <w:szCs w:val="24"/>
          <w:lang w:eastAsia="ru-RU"/>
        </w:rPr>
        <w:t>технического черчения</w:t>
      </w:r>
      <w:r w:rsidR="00F41A95">
        <w:rPr>
          <w:rFonts w:ascii="Times New Roman" w:eastAsia="Times New Roman" w:hAnsi="Times New Roman" w:cs="Times New Roman"/>
          <w:sz w:val="24"/>
          <w:szCs w:val="24"/>
          <w:lang w:eastAsia="ru-RU"/>
        </w:rPr>
        <w:t>;</w:t>
      </w:r>
    </w:p>
    <w:p w:rsidR="00AA0D0B" w:rsidRPr="00AA0D0B"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D0B" w:rsidRPr="00AA0D0B">
        <w:rPr>
          <w:rFonts w:ascii="Times New Roman" w:eastAsia="Times New Roman" w:hAnsi="Times New Roman" w:cs="Times New Roman"/>
          <w:sz w:val="24"/>
          <w:szCs w:val="24"/>
          <w:lang w:eastAsia="ru-RU"/>
        </w:rPr>
        <w:t>электротехники</w:t>
      </w:r>
      <w:r w:rsidR="00F41A95">
        <w:rPr>
          <w:rFonts w:ascii="Times New Roman" w:eastAsia="Times New Roman" w:hAnsi="Times New Roman" w:cs="Times New Roman"/>
          <w:sz w:val="24"/>
          <w:szCs w:val="24"/>
          <w:lang w:eastAsia="ru-RU"/>
        </w:rPr>
        <w:t>;</w:t>
      </w:r>
    </w:p>
    <w:p w:rsidR="00AA0D0B"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41A95">
        <w:rPr>
          <w:rFonts w:ascii="Times New Roman" w:eastAsia="Times New Roman" w:hAnsi="Times New Roman" w:cs="Times New Roman"/>
          <w:sz w:val="24"/>
          <w:szCs w:val="24"/>
          <w:lang w:eastAsia="ru-RU"/>
        </w:rPr>
        <w:t>общетехнических дисциплин;</w:t>
      </w:r>
    </w:p>
    <w:p w:rsidR="00B416AD" w:rsidRPr="00AA0D0B" w:rsidRDefault="00B416AD"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416AD">
        <w:rPr>
          <w:rFonts w:ascii="Times New Roman" w:hAnsi="Times New Roman"/>
          <w:sz w:val="24"/>
          <w:szCs w:val="24"/>
        </w:rPr>
        <w:t xml:space="preserve">технологии монтажа </w:t>
      </w:r>
      <w:proofErr w:type="spellStart"/>
      <w:r w:rsidRPr="00B416AD">
        <w:rPr>
          <w:rFonts w:ascii="Times New Roman" w:hAnsi="Times New Roman"/>
          <w:sz w:val="24"/>
          <w:szCs w:val="24"/>
        </w:rPr>
        <w:t>СТСиО</w:t>
      </w:r>
      <w:proofErr w:type="spellEnd"/>
      <w:r w:rsidRPr="00B416AD">
        <w:rPr>
          <w:rFonts w:ascii="Times New Roman" w:hAnsi="Times New Roman"/>
          <w:sz w:val="24"/>
          <w:szCs w:val="24"/>
        </w:rPr>
        <w:t xml:space="preserve"> и сварочных работ</w:t>
      </w:r>
      <w:r>
        <w:rPr>
          <w:rFonts w:ascii="Times New Roman" w:hAnsi="Times New Roman"/>
          <w:sz w:val="24"/>
          <w:szCs w:val="24"/>
        </w:rPr>
        <w:t>;</w:t>
      </w:r>
    </w:p>
    <w:p w:rsidR="003C567A"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AA0D0B" w:rsidRPr="00AA0D0B">
        <w:rPr>
          <w:rFonts w:ascii="Times New Roman" w:eastAsia="Times New Roman" w:hAnsi="Times New Roman" w:cs="Times New Roman"/>
          <w:sz w:val="24"/>
          <w:szCs w:val="24"/>
          <w:lang w:eastAsia="ru-RU"/>
        </w:rPr>
        <w:t>спецдисциплин</w:t>
      </w:r>
      <w:proofErr w:type="spellEnd"/>
      <w:r w:rsidR="00F41A95">
        <w:rPr>
          <w:rFonts w:ascii="Times New Roman" w:eastAsia="Times New Roman" w:hAnsi="Times New Roman" w:cs="Times New Roman"/>
          <w:sz w:val="24"/>
          <w:szCs w:val="24"/>
          <w:lang w:eastAsia="ru-RU"/>
        </w:rPr>
        <w:t>.</w:t>
      </w:r>
    </w:p>
    <w:p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 xml:space="preserve">Мастерские: </w:t>
      </w:r>
    </w:p>
    <w:p w:rsidR="003C567A" w:rsidRPr="003C567A" w:rsidRDefault="00AB0D84" w:rsidP="00AB0D84">
      <w:pPr>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C567A" w:rsidRPr="003C567A">
        <w:rPr>
          <w:rFonts w:ascii="Times New Roman" w:eastAsia="Times New Roman" w:hAnsi="Times New Roman" w:cs="Times New Roman"/>
          <w:sz w:val="24"/>
          <w:szCs w:val="24"/>
          <w:lang w:eastAsia="ru-RU"/>
        </w:rPr>
        <w:t>Слесарн</w:t>
      </w:r>
      <w:r w:rsidR="00AA0D0B">
        <w:rPr>
          <w:rFonts w:ascii="Times New Roman" w:eastAsia="Times New Roman" w:hAnsi="Times New Roman" w:cs="Times New Roman"/>
          <w:sz w:val="24"/>
          <w:szCs w:val="24"/>
          <w:lang w:eastAsia="ru-RU"/>
        </w:rPr>
        <w:t>ый цех</w:t>
      </w:r>
      <w:r w:rsidR="003C567A" w:rsidRPr="003C567A">
        <w:rPr>
          <w:rFonts w:ascii="Times New Roman" w:eastAsia="Times New Roman" w:hAnsi="Times New Roman" w:cs="Times New Roman"/>
          <w:sz w:val="24"/>
          <w:szCs w:val="24"/>
          <w:lang w:eastAsia="ru-RU"/>
        </w:rPr>
        <w:t>;</w:t>
      </w:r>
    </w:p>
    <w:p w:rsidR="003C567A" w:rsidRPr="003C567A" w:rsidRDefault="00AB0D84" w:rsidP="00AB0D84">
      <w:pPr>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D0B">
        <w:rPr>
          <w:rFonts w:ascii="Times New Roman" w:eastAsia="Times New Roman" w:hAnsi="Times New Roman" w:cs="Times New Roman"/>
          <w:sz w:val="24"/>
          <w:szCs w:val="24"/>
          <w:lang w:eastAsia="ru-RU"/>
        </w:rPr>
        <w:t>Сварочный цех</w:t>
      </w:r>
      <w:r w:rsidR="00885FEC">
        <w:rPr>
          <w:rFonts w:ascii="Times New Roman" w:eastAsia="Times New Roman" w:hAnsi="Times New Roman" w:cs="Times New Roman"/>
          <w:sz w:val="24"/>
          <w:szCs w:val="24"/>
          <w:lang w:eastAsia="ru-RU"/>
        </w:rPr>
        <w:t>;</w:t>
      </w:r>
    </w:p>
    <w:p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p>
    <w:p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Спортивный комплекс</w:t>
      </w:r>
    </w:p>
    <w:p w:rsidR="003C567A" w:rsidRPr="003C567A" w:rsidRDefault="00AB0D84" w:rsidP="00AB0D84">
      <w:pPr>
        <w:suppressAutoHyphen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C567A" w:rsidRPr="003C567A">
        <w:rPr>
          <w:rFonts w:ascii="Times New Roman" w:eastAsia="Times New Roman" w:hAnsi="Times New Roman" w:cs="Times New Roman"/>
          <w:bCs/>
          <w:sz w:val="24"/>
          <w:szCs w:val="24"/>
          <w:lang w:eastAsia="ru-RU"/>
        </w:rPr>
        <w:t>Спортивный зал</w:t>
      </w:r>
    </w:p>
    <w:p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Залы:</w:t>
      </w:r>
    </w:p>
    <w:p w:rsidR="003C567A" w:rsidRPr="003C567A" w:rsidRDefault="003C567A" w:rsidP="00AB0D84">
      <w:pPr>
        <w:numPr>
          <w:ilvl w:val="0"/>
          <w:numId w:val="3"/>
        </w:numPr>
        <w:suppressAutoHyphens/>
        <w:spacing w:after="0" w:line="276" w:lineRule="auto"/>
        <w:ind w:left="0" w:firstLine="0"/>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библиотека, читальный зал с выходом в интернет;</w:t>
      </w:r>
    </w:p>
    <w:p w:rsidR="003C567A" w:rsidRPr="003C567A" w:rsidRDefault="003C567A" w:rsidP="00AB0D84">
      <w:pPr>
        <w:numPr>
          <w:ilvl w:val="0"/>
          <w:numId w:val="3"/>
        </w:numPr>
        <w:suppressAutoHyphens/>
        <w:spacing w:after="0" w:line="276" w:lineRule="auto"/>
        <w:ind w:left="0" w:firstLine="0"/>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актовый зал.</w:t>
      </w:r>
    </w:p>
    <w:p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p>
    <w:p w:rsidR="003C567A" w:rsidRPr="003C567A" w:rsidRDefault="003C567A" w:rsidP="00FC4481">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 Материально-техническое оснащение кабинетов, лабораторий, мастерских и баз практики по профессии.</w:t>
      </w:r>
    </w:p>
    <w:p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bCs/>
          <w:sz w:val="24"/>
          <w:szCs w:val="24"/>
          <w:lang w:eastAsia="ru-RU"/>
        </w:rPr>
        <w:t>Образовательная организация, реализующая программу по профессии 15.01.05 Сварщик (ручной и частично механизированной сварки (наплавки),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w:t>
      </w:r>
      <w:r w:rsidRPr="003C567A">
        <w:rPr>
          <w:rFonts w:ascii="Times New Roman" w:eastAsia="Times New Roman" w:hAnsi="Times New Roman" w:cs="Times New Roman"/>
          <w:sz w:val="24"/>
          <w:szCs w:val="24"/>
          <w:lang w:eastAsia="ru-RU"/>
        </w:rPr>
        <w:t>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w:t>
      </w:r>
      <w:r w:rsidR="008A6471">
        <w:rPr>
          <w:rFonts w:ascii="Times New Roman" w:eastAsia="Times New Roman" w:hAnsi="Times New Roman" w:cs="Times New Roman"/>
          <w:sz w:val="24"/>
          <w:szCs w:val="24"/>
          <w:lang w:eastAsia="ru-RU"/>
        </w:rPr>
        <w:t>П</w:t>
      </w:r>
      <w:r w:rsidRPr="003C567A">
        <w:rPr>
          <w:rFonts w:ascii="Times New Roman" w:eastAsia="Times New Roman" w:hAnsi="Times New Roman" w:cs="Times New Roman"/>
          <w:sz w:val="24"/>
          <w:szCs w:val="24"/>
          <w:lang w:eastAsia="ru-RU"/>
        </w:rPr>
        <w:t xml:space="preserve">ОП перечень материально-технического обеспечения включает в себя: </w:t>
      </w:r>
    </w:p>
    <w:p w:rsidR="003C567A" w:rsidRPr="003C567A" w:rsidRDefault="003C567A" w:rsidP="003C567A">
      <w:pPr>
        <w:spacing w:after="0" w:line="240" w:lineRule="auto"/>
        <w:ind w:firstLine="709"/>
        <w:rPr>
          <w:rFonts w:ascii="Times New Roman" w:eastAsia="Times New Roman" w:hAnsi="Times New Roman" w:cs="Times New Roman"/>
          <w:b/>
          <w:sz w:val="24"/>
          <w:szCs w:val="24"/>
          <w:lang w:eastAsia="ru-RU"/>
        </w:rPr>
      </w:pPr>
    </w:p>
    <w:p w:rsid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6.1.2.1. Оснащение кабинетов</w:t>
      </w:r>
    </w:p>
    <w:p w:rsidR="00AB0D84" w:rsidRPr="00B416AD" w:rsidRDefault="00AB0D84" w:rsidP="00AB0D84">
      <w:pPr>
        <w:pStyle w:val="affffff3"/>
        <w:spacing w:line="276" w:lineRule="auto"/>
        <w:contextualSpacing/>
        <w:jc w:val="both"/>
        <w:rPr>
          <w:rFonts w:ascii="Times New Roman" w:hAnsi="Times New Roman"/>
          <w:b/>
          <w:sz w:val="24"/>
          <w:szCs w:val="24"/>
        </w:rPr>
      </w:pPr>
      <w:r w:rsidRPr="00B416AD">
        <w:rPr>
          <w:rFonts w:ascii="Times New Roman" w:hAnsi="Times New Roman"/>
          <w:b/>
          <w:sz w:val="24"/>
          <w:szCs w:val="24"/>
        </w:rPr>
        <w:t>Кабинет технического черчения оснащен:</w:t>
      </w:r>
    </w:p>
    <w:p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посадочные места по количеству обучающихся;</w:t>
      </w:r>
    </w:p>
    <w:p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рабочее место преподавателя;</w:t>
      </w:r>
    </w:p>
    <w:p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комплект учебно-наглядных пособий по черчению;</w:t>
      </w:r>
    </w:p>
    <w:p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макет модели деталей;</w:t>
      </w:r>
    </w:p>
    <w:p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Технические средства обучения:</w:t>
      </w:r>
    </w:p>
    <w:p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Ноутбуки в количестве 16 шт. с лицензионным программным обеспечением;</w:t>
      </w:r>
    </w:p>
    <w:p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мультимедийный проектор;</w:t>
      </w:r>
    </w:p>
    <w:p w:rsidR="00AB0D84" w:rsidRPr="00B416AD" w:rsidRDefault="00AB0D84" w:rsidP="00AB0D84">
      <w:pPr>
        <w:pStyle w:val="affffff3"/>
        <w:numPr>
          <w:ilvl w:val="0"/>
          <w:numId w:val="22"/>
        </w:numPr>
        <w:spacing w:line="276" w:lineRule="auto"/>
        <w:rPr>
          <w:rFonts w:ascii="Times New Roman" w:hAnsi="Times New Roman"/>
          <w:sz w:val="24"/>
          <w:szCs w:val="24"/>
          <w:lang w:val="sah-RU"/>
        </w:rPr>
      </w:pPr>
      <w:r w:rsidRPr="00B416AD">
        <w:rPr>
          <w:rFonts w:ascii="Times New Roman" w:hAnsi="Times New Roman"/>
          <w:sz w:val="24"/>
          <w:szCs w:val="24"/>
        </w:rPr>
        <w:t>экран</w:t>
      </w:r>
      <w:r w:rsidRPr="00B416AD">
        <w:rPr>
          <w:rFonts w:ascii="Times New Roman" w:hAnsi="Times New Roman"/>
          <w:sz w:val="24"/>
          <w:szCs w:val="24"/>
          <w:lang w:val="sah-RU"/>
        </w:rPr>
        <w:t>;</w:t>
      </w:r>
    </w:p>
    <w:p w:rsidR="00AB0D84" w:rsidRPr="00B416AD" w:rsidRDefault="00AB0D84" w:rsidP="00AB0D84">
      <w:pPr>
        <w:pStyle w:val="affffff3"/>
        <w:numPr>
          <w:ilvl w:val="0"/>
          <w:numId w:val="22"/>
        </w:numPr>
        <w:spacing w:line="276" w:lineRule="auto"/>
        <w:rPr>
          <w:rFonts w:ascii="Times New Roman" w:hAnsi="Times New Roman"/>
          <w:sz w:val="24"/>
          <w:szCs w:val="24"/>
          <w:lang w:val="sah-RU"/>
        </w:rPr>
      </w:pPr>
      <w:r w:rsidRPr="00B416AD">
        <w:rPr>
          <w:rFonts w:ascii="Times New Roman" w:hAnsi="Times New Roman"/>
          <w:sz w:val="24"/>
          <w:szCs w:val="24"/>
          <w:lang w:val="sah-RU"/>
        </w:rPr>
        <w:t>интерактивная доска</w:t>
      </w:r>
    </w:p>
    <w:p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Дидактический материал:</w:t>
      </w:r>
    </w:p>
    <w:p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lang w:val="sah-RU"/>
        </w:rPr>
        <w:t>к</w:t>
      </w:r>
      <w:proofErr w:type="spellStart"/>
      <w:r w:rsidRPr="00B416AD">
        <w:rPr>
          <w:rFonts w:ascii="Times New Roman" w:hAnsi="Times New Roman"/>
          <w:sz w:val="24"/>
          <w:szCs w:val="24"/>
        </w:rPr>
        <w:t>арточки-задания</w:t>
      </w:r>
      <w:proofErr w:type="spellEnd"/>
    </w:p>
    <w:p w:rsidR="00AB0D84" w:rsidRPr="00B416AD" w:rsidRDefault="00AB0D84" w:rsidP="00AB0D84">
      <w:pPr>
        <w:pStyle w:val="affffff3"/>
        <w:numPr>
          <w:ilvl w:val="0"/>
          <w:numId w:val="22"/>
        </w:numPr>
        <w:spacing w:line="276" w:lineRule="auto"/>
        <w:rPr>
          <w:rFonts w:ascii="Times New Roman" w:hAnsi="Times New Roman"/>
          <w:sz w:val="24"/>
          <w:szCs w:val="24"/>
          <w:lang w:val="sah-RU"/>
        </w:rPr>
      </w:pPr>
      <w:r w:rsidRPr="00B416AD">
        <w:rPr>
          <w:rFonts w:ascii="Times New Roman" w:hAnsi="Times New Roman"/>
          <w:sz w:val="24"/>
          <w:szCs w:val="24"/>
          <w:lang w:val="sah-RU"/>
        </w:rPr>
        <w:t>т</w:t>
      </w:r>
      <w:proofErr w:type="spellStart"/>
      <w:r w:rsidRPr="00B416AD">
        <w:rPr>
          <w:rFonts w:ascii="Times New Roman" w:hAnsi="Times New Roman"/>
          <w:sz w:val="24"/>
          <w:szCs w:val="24"/>
        </w:rPr>
        <w:t>естовые</w:t>
      </w:r>
      <w:proofErr w:type="spellEnd"/>
      <w:r w:rsidRPr="00B416AD">
        <w:rPr>
          <w:rFonts w:ascii="Times New Roman" w:hAnsi="Times New Roman"/>
          <w:sz w:val="24"/>
          <w:szCs w:val="24"/>
        </w:rPr>
        <w:t xml:space="preserve"> задания по темам</w:t>
      </w:r>
      <w:r w:rsidRPr="00B416AD">
        <w:rPr>
          <w:rFonts w:ascii="Times New Roman" w:hAnsi="Times New Roman"/>
          <w:sz w:val="24"/>
          <w:szCs w:val="24"/>
          <w:lang w:val="sah-RU"/>
        </w:rPr>
        <w:t>.</w:t>
      </w:r>
    </w:p>
    <w:p w:rsidR="00AB0D84" w:rsidRPr="00B416AD" w:rsidRDefault="00AB0D84" w:rsidP="00AB0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B416AD">
        <w:rPr>
          <w:rFonts w:ascii="Times New Roman" w:hAnsi="Times New Roman"/>
          <w:b/>
          <w:sz w:val="24"/>
          <w:szCs w:val="24"/>
        </w:rPr>
        <w:t>Кабинет электротехники оснащен:</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рабочее место преподавателя;</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посадочные места обучающихся – 30 мест;</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комплект учебно-методической документации по электротехнике;</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lastRenderedPageBreak/>
        <w:t>комплект учебно-наглядных средств обучения (модели, натурные объекты, электронные презентации, демонстрационные таблицы).</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Технические средства обучения:</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компьютеры с лицензионным программным обеспечением;</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мультимедийный проектор;</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экран.</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Комплект оборудования лабораторных стендов, в том числе:</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основы электротехники и электроники;</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электронная лаборатория;</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исследование асинхронных машин;</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исследование машин постоянного тока;</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однофазные трехфазные трансформаторы;</w:t>
      </w:r>
    </w:p>
    <w:p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измерение электрических величин.</w:t>
      </w:r>
    </w:p>
    <w:p w:rsidR="00AB0D84" w:rsidRPr="00B416AD" w:rsidRDefault="00AB0D84" w:rsidP="00AB0D84">
      <w:pPr>
        <w:suppressAutoHyphens/>
        <w:spacing w:after="0"/>
        <w:jc w:val="both"/>
        <w:rPr>
          <w:rFonts w:ascii="Times New Roman" w:hAnsi="Times New Roman"/>
          <w:b/>
          <w:sz w:val="24"/>
          <w:szCs w:val="24"/>
        </w:rPr>
      </w:pPr>
      <w:r w:rsidRPr="00B416AD">
        <w:rPr>
          <w:rFonts w:ascii="Times New Roman" w:hAnsi="Times New Roman"/>
          <w:b/>
          <w:bCs/>
          <w:sz w:val="24"/>
          <w:szCs w:val="24"/>
        </w:rPr>
        <w:t>Кабинет</w:t>
      </w:r>
      <w:r w:rsidRPr="00B416AD">
        <w:rPr>
          <w:rStyle w:val="backcolor11"/>
          <w:rFonts w:ascii="Times New Roman" w:hAnsi="Times New Roman"/>
          <w:b/>
          <w:sz w:val="24"/>
          <w:szCs w:val="24"/>
          <w:bdr w:val="none" w:sz="0" w:space="0" w:color="auto" w:frame="1"/>
        </w:rPr>
        <w:t xml:space="preserve"> </w:t>
      </w:r>
      <w:proofErr w:type="spellStart"/>
      <w:r w:rsidRPr="00B416AD">
        <w:rPr>
          <w:rFonts w:ascii="Times New Roman" w:hAnsi="Times New Roman"/>
          <w:b/>
          <w:sz w:val="24"/>
          <w:szCs w:val="24"/>
        </w:rPr>
        <w:t>спецдисциплин</w:t>
      </w:r>
      <w:proofErr w:type="spellEnd"/>
      <w:r w:rsidRPr="00B416AD">
        <w:rPr>
          <w:rFonts w:ascii="Times New Roman" w:hAnsi="Times New Roman"/>
          <w:b/>
          <w:bCs/>
          <w:sz w:val="24"/>
          <w:szCs w:val="24"/>
        </w:rPr>
        <w:t xml:space="preserve"> оснащен:</w:t>
      </w:r>
    </w:p>
    <w:p w:rsidR="00AB0D84" w:rsidRPr="00B416AD" w:rsidRDefault="00AB0D84" w:rsidP="00AB0D84">
      <w:pPr>
        <w:pStyle w:val="ad"/>
        <w:numPr>
          <w:ilvl w:val="0"/>
          <w:numId w:val="19"/>
        </w:numPr>
        <w:suppressAutoHyphens/>
        <w:spacing w:before="0" w:after="0" w:line="276" w:lineRule="auto"/>
        <w:contextualSpacing/>
        <w:jc w:val="both"/>
      </w:pPr>
      <w:r w:rsidRPr="00B416AD">
        <w:rPr>
          <w:bCs/>
          <w:iCs/>
        </w:rPr>
        <w:t>автоматизированное рабочее место преподавателя</w:t>
      </w:r>
      <w:r w:rsidRPr="00B416AD">
        <w:t>;</w:t>
      </w:r>
    </w:p>
    <w:p w:rsidR="00AB0D84" w:rsidRPr="00B416AD" w:rsidRDefault="00AB0D84" w:rsidP="00AB0D84">
      <w:pPr>
        <w:pStyle w:val="ad"/>
        <w:numPr>
          <w:ilvl w:val="0"/>
          <w:numId w:val="19"/>
        </w:numPr>
        <w:suppressAutoHyphens/>
        <w:spacing w:before="0" w:after="0" w:line="276" w:lineRule="auto"/>
        <w:contextualSpacing/>
        <w:jc w:val="both"/>
      </w:pPr>
      <w:r w:rsidRPr="00B416AD">
        <w:t>рабочие места обучающихся;</w:t>
      </w:r>
    </w:p>
    <w:p w:rsidR="00AB0D84" w:rsidRPr="00B416AD" w:rsidRDefault="00AB0D84" w:rsidP="00AB0D84">
      <w:pPr>
        <w:pStyle w:val="ad"/>
        <w:numPr>
          <w:ilvl w:val="0"/>
          <w:numId w:val="19"/>
        </w:numPr>
        <w:suppressAutoHyphens/>
        <w:spacing w:before="0" w:after="0" w:line="276" w:lineRule="auto"/>
        <w:contextualSpacing/>
        <w:jc w:val="both"/>
      </w:pPr>
      <w:r w:rsidRPr="00B416AD">
        <w:t>интерактивный комплекс;</w:t>
      </w:r>
    </w:p>
    <w:p w:rsidR="00AB0D84" w:rsidRPr="00B416AD" w:rsidRDefault="00AB0D84" w:rsidP="00AB0D84">
      <w:pPr>
        <w:pStyle w:val="ad"/>
        <w:numPr>
          <w:ilvl w:val="0"/>
          <w:numId w:val="19"/>
        </w:numPr>
        <w:suppressAutoHyphens/>
        <w:spacing w:before="0" w:after="0" w:line="276" w:lineRule="auto"/>
        <w:contextualSpacing/>
        <w:jc w:val="both"/>
      </w:pPr>
      <w:r w:rsidRPr="00B416AD">
        <w:t>демонстрационные учебные комплексы:</w:t>
      </w:r>
    </w:p>
    <w:p w:rsidR="00AB0D84" w:rsidRPr="00B416AD" w:rsidRDefault="00AB0D84" w:rsidP="00AB0D84">
      <w:pPr>
        <w:pStyle w:val="affffff1"/>
        <w:spacing w:after="0"/>
        <w:ind w:left="0" w:firstLine="1134"/>
        <w:rPr>
          <w:rFonts w:ascii="Times New Roman" w:hAnsi="Times New Roman"/>
          <w:b/>
          <w:color w:val="000000"/>
          <w:sz w:val="24"/>
          <w:szCs w:val="24"/>
        </w:rPr>
      </w:pPr>
      <w:r w:rsidRPr="00B416AD">
        <w:rPr>
          <w:rFonts w:ascii="Times New Roman" w:hAnsi="Times New Roman"/>
          <w:color w:val="000000"/>
          <w:sz w:val="24"/>
          <w:szCs w:val="24"/>
        </w:rPr>
        <w:t>системы водоотведения,</w:t>
      </w:r>
    </w:p>
    <w:p w:rsidR="00AB0D84" w:rsidRPr="00B416AD" w:rsidRDefault="00AB0D84" w:rsidP="00AB0D84">
      <w:pPr>
        <w:pStyle w:val="affffff1"/>
        <w:spacing w:after="0"/>
        <w:ind w:left="0" w:firstLine="1134"/>
        <w:rPr>
          <w:rFonts w:ascii="Times New Roman" w:hAnsi="Times New Roman"/>
          <w:color w:val="000000"/>
          <w:sz w:val="24"/>
          <w:szCs w:val="24"/>
        </w:rPr>
      </w:pPr>
      <w:r w:rsidRPr="00B416AD">
        <w:rPr>
          <w:rFonts w:ascii="Times New Roman" w:hAnsi="Times New Roman"/>
          <w:color w:val="000000"/>
          <w:sz w:val="24"/>
          <w:szCs w:val="24"/>
        </w:rPr>
        <w:t>системы водоснабжения,</w:t>
      </w:r>
    </w:p>
    <w:p w:rsidR="00AB0D84" w:rsidRPr="00B416AD" w:rsidRDefault="00AB0D84" w:rsidP="00AB0D84">
      <w:pPr>
        <w:pStyle w:val="affffff1"/>
        <w:spacing w:after="0"/>
        <w:ind w:left="0" w:firstLine="1134"/>
        <w:rPr>
          <w:rFonts w:ascii="Times New Roman" w:hAnsi="Times New Roman"/>
          <w:color w:val="000000"/>
          <w:sz w:val="24"/>
          <w:szCs w:val="24"/>
        </w:rPr>
      </w:pPr>
      <w:r w:rsidRPr="00B416AD">
        <w:rPr>
          <w:rFonts w:ascii="Times New Roman" w:hAnsi="Times New Roman"/>
          <w:color w:val="000000"/>
          <w:sz w:val="24"/>
          <w:szCs w:val="24"/>
        </w:rPr>
        <w:t>системы отопления,</w:t>
      </w:r>
    </w:p>
    <w:p w:rsidR="00AB0D84" w:rsidRPr="00B416AD" w:rsidRDefault="00AB0D84" w:rsidP="00AB0D84">
      <w:pPr>
        <w:pStyle w:val="affffff1"/>
        <w:spacing w:after="0"/>
        <w:ind w:left="0" w:firstLine="1134"/>
        <w:rPr>
          <w:rFonts w:ascii="Times New Roman" w:hAnsi="Times New Roman"/>
          <w:color w:val="000000"/>
          <w:sz w:val="24"/>
          <w:szCs w:val="24"/>
        </w:rPr>
      </w:pPr>
      <w:r w:rsidRPr="00B416AD">
        <w:rPr>
          <w:rFonts w:ascii="Times New Roman" w:hAnsi="Times New Roman"/>
          <w:color w:val="000000"/>
          <w:sz w:val="24"/>
          <w:szCs w:val="24"/>
        </w:rPr>
        <w:t>комплекты навесного оборудования.</w:t>
      </w:r>
    </w:p>
    <w:p w:rsidR="00AB0D84" w:rsidRPr="00B416AD" w:rsidRDefault="00AB0D84" w:rsidP="00AB0D84">
      <w:pPr>
        <w:suppressAutoHyphens/>
        <w:spacing w:after="0"/>
        <w:jc w:val="both"/>
        <w:rPr>
          <w:rFonts w:ascii="Times New Roman" w:hAnsi="Times New Roman"/>
          <w:b/>
          <w:sz w:val="24"/>
          <w:szCs w:val="24"/>
        </w:rPr>
      </w:pPr>
      <w:r w:rsidRPr="00B416AD">
        <w:rPr>
          <w:rFonts w:ascii="Times New Roman" w:hAnsi="Times New Roman"/>
          <w:b/>
          <w:bCs/>
          <w:iCs/>
          <w:sz w:val="24"/>
          <w:szCs w:val="24"/>
        </w:rPr>
        <w:t xml:space="preserve">Кабинет </w:t>
      </w:r>
      <w:r w:rsidRPr="00B416AD">
        <w:rPr>
          <w:rFonts w:ascii="Times New Roman" w:hAnsi="Times New Roman"/>
          <w:b/>
          <w:sz w:val="24"/>
          <w:szCs w:val="24"/>
        </w:rPr>
        <w:t>общетехнических дисциплин оснащен:</w:t>
      </w:r>
    </w:p>
    <w:p w:rsidR="00AB0D84" w:rsidRPr="00B416AD" w:rsidRDefault="00AB0D84" w:rsidP="00AB0D84">
      <w:pPr>
        <w:pStyle w:val="affffff3"/>
        <w:numPr>
          <w:ilvl w:val="0"/>
          <w:numId w:val="20"/>
        </w:numPr>
        <w:spacing w:line="276" w:lineRule="auto"/>
        <w:rPr>
          <w:rFonts w:ascii="Times New Roman" w:hAnsi="Times New Roman"/>
          <w:sz w:val="24"/>
          <w:szCs w:val="24"/>
        </w:rPr>
      </w:pPr>
      <w:r w:rsidRPr="00B416AD">
        <w:rPr>
          <w:rFonts w:ascii="Times New Roman" w:hAnsi="Times New Roman"/>
          <w:sz w:val="24"/>
          <w:szCs w:val="24"/>
        </w:rPr>
        <w:t>автоматизированное рабочее место преподавателя;</w:t>
      </w:r>
    </w:p>
    <w:p w:rsidR="00AB0D84" w:rsidRPr="00B416AD" w:rsidRDefault="00AB0D84" w:rsidP="00AB0D84">
      <w:pPr>
        <w:pStyle w:val="affffff3"/>
        <w:numPr>
          <w:ilvl w:val="0"/>
          <w:numId w:val="20"/>
        </w:numPr>
        <w:spacing w:line="276" w:lineRule="auto"/>
        <w:rPr>
          <w:rFonts w:ascii="Times New Roman" w:hAnsi="Times New Roman"/>
          <w:sz w:val="24"/>
          <w:szCs w:val="24"/>
        </w:rPr>
      </w:pPr>
      <w:r w:rsidRPr="00B416AD">
        <w:rPr>
          <w:rFonts w:ascii="Times New Roman" w:hAnsi="Times New Roman"/>
          <w:sz w:val="24"/>
          <w:szCs w:val="24"/>
        </w:rPr>
        <w:t>рабочие места обучающихся;</w:t>
      </w:r>
    </w:p>
    <w:p w:rsidR="00AB0D84" w:rsidRPr="00B416AD" w:rsidRDefault="00AB0D84" w:rsidP="00AB0D84">
      <w:pPr>
        <w:pStyle w:val="affffff3"/>
        <w:numPr>
          <w:ilvl w:val="0"/>
          <w:numId w:val="20"/>
        </w:numPr>
        <w:spacing w:line="276" w:lineRule="auto"/>
        <w:rPr>
          <w:rFonts w:ascii="Times New Roman" w:hAnsi="Times New Roman"/>
          <w:sz w:val="24"/>
          <w:szCs w:val="24"/>
        </w:rPr>
      </w:pPr>
      <w:r w:rsidRPr="00B416AD">
        <w:rPr>
          <w:rFonts w:ascii="Times New Roman" w:hAnsi="Times New Roman"/>
          <w:sz w:val="24"/>
          <w:szCs w:val="24"/>
        </w:rPr>
        <w:t>интерактивный комплекс;</w:t>
      </w:r>
    </w:p>
    <w:p w:rsidR="00AB0D84" w:rsidRPr="00B416AD" w:rsidRDefault="00AB0D84" w:rsidP="00AB0D84">
      <w:pPr>
        <w:pStyle w:val="affffff3"/>
        <w:numPr>
          <w:ilvl w:val="0"/>
          <w:numId w:val="20"/>
        </w:numPr>
        <w:spacing w:line="276" w:lineRule="auto"/>
        <w:rPr>
          <w:rFonts w:ascii="Times New Roman" w:hAnsi="Times New Roman"/>
          <w:sz w:val="24"/>
          <w:szCs w:val="24"/>
        </w:rPr>
      </w:pPr>
      <w:r w:rsidRPr="00B416AD">
        <w:rPr>
          <w:rFonts w:ascii="Times New Roman" w:hAnsi="Times New Roman"/>
          <w:sz w:val="24"/>
          <w:szCs w:val="24"/>
        </w:rPr>
        <w:t>демонстрационные учебные комплексы.</w:t>
      </w:r>
    </w:p>
    <w:p w:rsidR="00AB0D84" w:rsidRPr="004326D8" w:rsidRDefault="00AB0D84" w:rsidP="00AB0D84">
      <w:pPr>
        <w:pStyle w:val="affffff3"/>
        <w:spacing w:line="276" w:lineRule="auto"/>
        <w:rPr>
          <w:rFonts w:ascii="Times New Roman" w:hAnsi="Times New Roman"/>
          <w:b/>
          <w:sz w:val="24"/>
          <w:szCs w:val="24"/>
        </w:rPr>
      </w:pPr>
      <w:r w:rsidRPr="007F362E">
        <w:rPr>
          <w:rFonts w:ascii="Times New Roman" w:hAnsi="Times New Roman"/>
          <w:b/>
          <w:sz w:val="24"/>
          <w:szCs w:val="24"/>
        </w:rPr>
        <w:t>Кабинет</w:t>
      </w:r>
      <w:r w:rsidRPr="007F362E">
        <w:rPr>
          <w:rStyle w:val="backcolor11"/>
          <w:rFonts w:ascii="Times New Roman" w:hAnsi="Times New Roman"/>
          <w:b/>
          <w:sz w:val="24"/>
          <w:szCs w:val="24"/>
          <w:bdr w:val="none" w:sz="0" w:space="0" w:color="auto" w:frame="1"/>
        </w:rPr>
        <w:t xml:space="preserve"> </w:t>
      </w:r>
      <w:r w:rsidRPr="007F362E">
        <w:rPr>
          <w:rFonts w:ascii="Times New Roman" w:hAnsi="Times New Roman"/>
          <w:b/>
          <w:sz w:val="24"/>
          <w:szCs w:val="24"/>
        </w:rPr>
        <w:t xml:space="preserve">технологии монтажа </w:t>
      </w:r>
      <w:proofErr w:type="spellStart"/>
      <w:r w:rsidRPr="007F362E">
        <w:rPr>
          <w:rFonts w:ascii="Times New Roman" w:hAnsi="Times New Roman"/>
          <w:b/>
          <w:sz w:val="24"/>
          <w:szCs w:val="24"/>
        </w:rPr>
        <w:t>СТСиО</w:t>
      </w:r>
      <w:proofErr w:type="spellEnd"/>
      <w:r w:rsidRPr="007F362E">
        <w:rPr>
          <w:rFonts w:ascii="Times New Roman" w:hAnsi="Times New Roman"/>
          <w:b/>
          <w:sz w:val="24"/>
          <w:szCs w:val="24"/>
        </w:rPr>
        <w:t xml:space="preserve"> и сварочных работ оснащен</w:t>
      </w:r>
      <w:r w:rsidRPr="004326D8">
        <w:rPr>
          <w:rFonts w:ascii="Times New Roman" w:hAnsi="Times New Roman"/>
          <w:b/>
          <w:sz w:val="24"/>
          <w:szCs w:val="24"/>
        </w:rPr>
        <w:t xml:space="preserve">: </w:t>
      </w:r>
    </w:p>
    <w:p w:rsidR="00AB0D84" w:rsidRPr="004326D8" w:rsidRDefault="00AB0D84" w:rsidP="00AB0D84">
      <w:pPr>
        <w:pStyle w:val="affffff3"/>
        <w:numPr>
          <w:ilvl w:val="0"/>
          <w:numId w:val="21"/>
        </w:numPr>
        <w:spacing w:line="276" w:lineRule="auto"/>
        <w:rPr>
          <w:rFonts w:ascii="Times New Roman" w:hAnsi="Times New Roman"/>
          <w:sz w:val="24"/>
          <w:szCs w:val="24"/>
        </w:rPr>
      </w:pPr>
      <w:r w:rsidRPr="004326D8">
        <w:rPr>
          <w:rFonts w:ascii="Times New Roman" w:hAnsi="Times New Roman"/>
          <w:sz w:val="24"/>
          <w:szCs w:val="24"/>
        </w:rPr>
        <w:t>автоматизированное рабочее место преподавателя;</w:t>
      </w:r>
    </w:p>
    <w:p w:rsidR="00AB0D84" w:rsidRPr="004326D8" w:rsidRDefault="00AB0D84" w:rsidP="00AB0D84">
      <w:pPr>
        <w:pStyle w:val="affffff3"/>
        <w:numPr>
          <w:ilvl w:val="0"/>
          <w:numId w:val="20"/>
        </w:numPr>
        <w:spacing w:line="276" w:lineRule="auto"/>
        <w:rPr>
          <w:rFonts w:ascii="Times New Roman" w:hAnsi="Times New Roman"/>
          <w:sz w:val="24"/>
          <w:szCs w:val="24"/>
        </w:rPr>
      </w:pPr>
      <w:r w:rsidRPr="004326D8">
        <w:rPr>
          <w:rFonts w:ascii="Times New Roman" w:hAnsi="Times New Roman"/>
          <w:sz w:val="24"/>
          <w:szCs w:val="24"/>
        </w:rPr>
        <w:t>рабочие места обучающихся;</w:t>
      </w:r>
    </w:p>
    <w:p w:rsidR="00AB0D84" w:rsidRPr="004326D8" w:rsidRDefault="00AB0D84" w:rsidP="00AB0D84">
      <w:pPr>
        <w:pStyle w:val="affffff3"/>
        <w:numPr>
          <w:ilvl w:val="0"/>
          <w:numId w:val="20"/>
        </w:numPr>
        <w:spacing w:line="276" w:lineRule="auto"/>
        <w:rPr>
          <w:rFonts w:ascii="Times New Roman" w:hAnsi="Times New Roman"/>
          <w:sz w:val="24"/>
          <w:szCs w:val="24"/>
        </w:rPr>
      </w:pPr>
      <w:r w:rsidRPr="004326D8">
        <w:rPr>
          <w:rFonts w:ascii="Times New Roman" w:hAnsi="Times New Roman"/>
          <w:sz w:val="24"/>
          <w:szCs w:val="24"/>
        </w:rPr>
        <w:t>интерактивный комплекс;</w:t>
      </w:r>
    </w:p>
    <w:p w:rsidR="00AB0D84" w:rsidRPr="004326D8" w:rsidRDefault="00AB0D84" w:rsidP="00AB0D84">
      <w:pPr>
        <w:pStyle w:val="affffff3"/>
        <w:numPr>
          <w:ilvl w:val="0"/>
          <w:numId w:val="20"/>
        </w:numPr>
        <w:spacing w:line="276" w:lineRule="auto"/>
        <w:rPr>
          <w:rFonts w:ascii="Times New Roman" w:hAnsi="Times New Roman"/>
          <w:sz w:val="24"/>
          <w:szCs w:val="24"/>
        </w:rPr>
      </w:pPr>
      <w:r w:rsidRPr="004326D8">
        <w:rPr>
          <w:rFonts w:ascii="Times New Roman" w:hAnsi="Times New Roman"/>
          <w:sz w:val="24"/>
          <w:szCs w:val="24"/>
        </w:rPr>
        <w:t>учебные стенды (комплекты)по разделам;</w:t>
      </w:r>
    </w:p>
    <w:p w:rsidR="00AB0D84" w:rsidRPr="004326D8" w:rsidRDefault="00AB0D84" w:rsidP="00AB0D84">
      <w:pPr>
        <w:pStyle w:val="affffff3"/>
        <w:numPr>
          <w:ilvl w:val="0"/>
          <w:numId w:val="20"/>
        </w:numPr>
        <w:spacing w:line="276" w:lineRule="auto"/>
        <w:rPr>
          <w:rFonts w:ascii="Times New Roman" w:hAnsi="Times New Roman"/>
          <w:sz w:val="24"/>
          <w:szCs w:val="24"/>
        </w:rPr>
      </w:pPr>
      <w:r>
        <w:rPr>
          <w:rFonts w:ascii="Times New Roman" w:hAnsi="Times New Roman"/>
          <w:sz w:val="24"/>
          <w:szCs w:val="24"/>
        </w:rPr>
        <w:t>у</w:t>
      </w:r>
      <w:r w:rsidRPr="004326D8">
        <w:rPr>
          <w:rFonts w:ascii="Times New Roman" w:hAnsi="Times New Roman"/>
          <w:sz w:val="24"/>
          <w:szCs w:val="24"/>
        </w:rPr>
        <w:t>чебные комплексы</w:t>
      </w:r>
      <w:r>
        <w:rPr>
          <w:rFonts w:ascii="Times New Roman" w:hAnsi="Times New Roman"/>
          <w:sz w:val="24"/>
          <w:szCs w:val="24"/>
        </w:rPr>
        <w:t>;</w:t>
      </w:r>
    </w:p>
    <w:p w:rsidR="00AB0D84" w:rsidRPr="004326D8" w:rsidRDefault="00AB0D84" w:rsidP="00AB0D84">
      <w:pPr>
        <w:pStyle w:val="affffff3"/>
        <w:numPr>
          <w:ilvl w:val="0"/>
          <w:numId w:val="20"/>
        </w:numPr>
        <w:spacing w:line="276" w:lineRule="auto"/>
        <w:rPr>
          <w:rFonts w:ascii="Times New Roman" w:hAnsi="Times New Roman"/>
          <w:sz w:val="24"/>
          <w:szCs w:val="24"/>
        </w:rPr>
      </w:pPr>
      <w:r w:rsidRPr="004326D8">
        <w:rPr>
          <w:rFonts w:ascii="Times New Roman" w:hAnsi="Times New Roman"/>
          <w:sz w:val="24"/>
          <w:szCs w:val="24"/>
        </w:rPr>
        <w:t>виртуальный учебный комплекс «Имитатор работы оборудования лазерной резки»;</w:t>
      </w:r>
    </w:p>
    <w:p w:rsidR="00AB0D84" w:rsidRPr="00FE3ABB" w:rsidRDefault="00AB0D84" w:rsidP="00AB0D84">
      <w:pPr>
        <w:pStyle w:val="affffff3"/>
        <w:numPr>
          <w:ilvl w:val="0"/>
          <w:numId w:val="20"/>
        </w:numPr>
        <w:spacing w:line="276" w:lineRule="auto"/>
        <w:rPr>
          <w:rFonts w:ascii="Times New Roman" w:hAnsi="Times New Roman"/>
          <w:b/>
          <w:color w:val="000000"/>
          <w:sz w:val="24"/>
          <w:szCs w:val="24"/>
        </w:rPr>
      </w:pPr>
      <w:r w:rsidRPr="004326D8">
        <w:rPr>
          <w:rFonts w:ascii="Times New Roman" w:hAnsi="Times New Roman"/>
          <w:sz w:val="24"/>
          <w:szCs w:val="24"/>
        </w:rPr>
        <w:t>тренажер сварщика</w:t>
      </w:r>
      <w:r>
        <w:rPr>
          <w:rFonts w:ascii="Times New Roman" w:hAnsi="Times New Roman"/>
          <w:sz w:val="24"/>
          <w:szCs w:val="24"/>
        </w:rPr>
        <w:t>.</w:t>
      </w:r>
    </w:p>
    <w:p w:rsidR="0013435B" w:rsidRPr="0013435B" w:rsidRDefault="0013435B" w:rsidP="00AA0D0B">
      <w:pPr>
        <w:suppressAutoHyphens/>
        <w:spacing w:after="0" w:line="240" w:lineRule="auto"/>
        <w:ind w:firstLine="709"/>
        <w:jc w:val="both"/>
        <w:rPr>
          <w:rFonts w:ascii="Times New Roman" w:eastAsia="Times New Roman" w:hAnsi="Times New Roman" w:cs="Times New Roman"/>
          <w:bCs/>
          <w:iCs/>
          <w:sz w:val="24"/>
          <w:szCs w:val="24"/>
          <w:lang w:eastAsia="ru-RU"/>
        </w:rPr>
      </w:pPr>
    </w:p>
    <w:p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6.1.2.2. Оснащение помещений, задействованных при организации самостоятельной и воспитательной работы.</w:t>
      </w:r>
    </w:p>
    <w:p w:rsidR="003C567A" w:rsidRPr="00E61DA9" w:rsidRDefault="003C567A" w:rsidP="003C567A">
      <w:pPr>
        <w:suppressAutoHyphens/>
        <w:spacing w:after="0" w:line="240" w:lineRule="auto"/>
        <w:ind w:firstLine="709"/>
        <w:jc w:val="both"/>
        <w:rPr>
          <w:rFonts w:ascii="Times New Roman" w:eastAsia="Times New Roman" w:hAnsi="Times New Roman" w:cs="Times New Roman"/>
          <w:bCs/>
          <w:i/>
          <w:iCs/>
          <w:sz w:val="24"/>
          <w:szCs w:val="24"/>
          <w:lang w:eastAsia="ru-RU"/>
        </w:rPr>
      </w:pPr>
      <w:bookmarkStart w:id="27" w:name="_Hlk147911122"/>
      <w:r w:rsidRPr="00E61DA9">
        <w:rPr>
          <w:rFonts w:ascii="Times New Roman" w:eastAsia="Times New Roman" w:hAnsi="Times New Roman" w:cs="Times New Roman"/>
          <w:bCs/>
          <w:i/>
          <w:sz w:val="24"/>
          <w:szCs w:val="24"/>
          <w:lang w:eastAsia="ru-RU"/>
        </w:rPr>
        <w:t>А</w:t>
      </w:r>
      <w:r w:rsidRPr="00E61DA9">
        <w:rPr>
          <w:rFonts w:ascii="Times New Roman" w:eastAsia="Times New Roman" w:hAnsi="Times New Roman" w:cs="Times New Roman"/>
          <w:bCs/>
          <w:i/>
          <w:iCs/>
          <w:sz w:val="24"/>
          <w:szCs w:val="24"/>
          <w:lang w:eastAsia="ru-RU"/>
        </w:rPr>
        <w:t>ктовый зал</w:t>
      </w:r>
      <w:r w:rsidR="00B55B2C" w:rsidRPr="00E61DA9">
        <w:rPr>
          <w:rFonts w:ascii="Times New Roman" w:eastAsia="Times New Roman" w:hAnsi="Times New Roman" w:cs="Times New Roman"/>
          <w:bCs/>
          <w:i/>
          <w:iCs/>
          <w:sz w:val="24"/>
          <w:szCs w:val="24"/>
          <w:lang w:eastAsia="ru-RU"/>
        </w:rPr>
        <w:t>:</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Секция складных стульев</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Трибуна</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Кулисы</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Рабочая станция</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Акустическая система</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Микрофоны беспроводные</w:t>
      </w:r>
    </w:p>
    <w:p w:rsidR="00B55B2C" w:rsidRDefault="00B55B2C" w:rsidP="003C567A">
      <w:pPr>
        <w:suppressAutoHyphens/>
        <w:spacing w:after="0" w:line="240" w:lineRule="auto"/>
        <w:ind w:firstLine="709"/>
        <w:jc w:val="both"/>
        <w:rPr>
          <w:rFonts w:ascii="Times New Roman" w:eastAsia="Times New Roman" w:hAnsi="Times New Roman" w:cs="Times New Roman"/>
          <w:bCs/>
          <w:iCs/>
          <w:sz w:val="24"/>
          <w:szCs w:val="28"/>
        </w:rPr>
      </w:pPr>
      <w:r w:rsidRPr="003C567A">
        <w:rPr>
          <w:rFonts w:ascii="Times New Roman" w:eastAsia="Times New Roman" w:hAnsi="Times New Roman" w:cs="Times New Roman"/>
          <w:bCs/>
          <w:iCs/>
          <w:sz w:val="24"/>
          <w:szCs w:val="28"/>
        </w:rPr>
        <w:t>Проектор портативный</w:t>
      </w:r>
    </w:p>
    <w:p w:rsidR="00B55B2C" w:rsidRDefault="00B55B2C" w:rsidP="003C567A">
      <w:pPr>
        <w:suppressAutoHyphens/>
        <w:spacing w:after="0" w:line="240" w:lineRule="auto"/>
        <w:ind w:firstLine="709"/>
        <w:jc w:val="both"/>
        <w:rPr>
          <w:rFonts w:ascii="Times New Roman" w:eastAsia="Times New Roman" w:hAnsi="Times New Roman" w:cs="Times New Roman"/>
          <w:bCs/>
          <w:iCs/>
          <w:sz w:val="24"/>
          <w:szCs w:val="28"/>
        </w:rPr>
      </w:pPr>
      <w:r w:rsidRPr="003C567A">
        <w:rPr>
          <w:rFonts w:ascii="Times New Roman" w:eastAsia="Times New Roman" w:hAnsi="Times New Roman" w:cs="Times New Roman"/>
          <w:bCs/>
          <w:iCs/>
          <w:sz w:val="24"/>
          <w:szCs w:val="28"/>
        </w:rPr>
        <w:lastRenderedPageBreak/>
        <w:t>Экран проекционный рулонный</w:t>
      </w:r>
    </w:p>
    <w:p w:rsidR="00B55B2C" w:rsidRPr="003C567A" w:rsidRDefault="00B55B2C"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iCs/>
          <w:sz w:val="24"/>
          <w:szCs w:val="28"/>
        </w:rPr>
        <w:t>Рабочая станция</w:t>
      </w:r>
    </w:p>
    <w:bookmarkEnd w:id="27"/>
    <w:p w:rsidR="003C567A" w:rsidRPr="00E61DA9" w:rsidRDefault="003C567A" w:rsidP="003C567A">
      <w:pPr>
        <w:suppressAutoHyphens/>
        <w:spacing w:after="0" w:line="240" w:lineRule="auto"/>
        <w:ind w:firstLine="709"/>
        <w:jc w:val="both"/>
        <w:rPr>
          <w:rFonts w:ascii="Times New Roman" w:eastAsia="Times New Roman" w:hAnsi="Times New Roman" w:cs="Times New Roman"/>
          <w:bCs/>
          <w:i/>
          <w:sz w:val="24"/>
          <w:szCs w:val="24"/>
          <w:lang w:eastAsia="ru-RU"/>
        </w:rPr>
      </w:pPr>
      <w:r w:rsidRPr="00E61DA9">
        <w:rPr>
          <w:rFonts w:ascii="Times New Roman" w:eastAsia="Times New Roman" w:hAnsi="Times New Roman" w:cs="Times New Roman"/>
          <w:bCs/>
          <w:i/>
          <w:sz w:val="24"/>
          <w:szCs w:val="24"/>
          <w:lang w:eastAsia="ru-RU"/>
        </w:rPr>
        <w:t>Библиотека, читальный зал с выходом в Интернет</w:t>
      </w:r>
      <w:r w:rsidR="00B55B2C" w:rsidRPr="00E61DA9">
        <w:rPr>
          <w:rFonts w:ascii="Times New Roman" w:eastAsia="Times New Roman" w:hAnsi="Times New Roman" w:cs="Times New Roman"/>
          <w:bCs/>
          <w:i/>
          <w:sz w:val="24"/>
          <w:szCs w:val="24"/>
          <w:lang w:eastAsia="ru-RU"/>
        </w:rPr>
        <w:t>:</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Посадочные места по количеству посетителей</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Каталожные и формулярные шкафы</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Стенды и витрины</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Столы для читального зала</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Библиотечные стеллажи</w:t>
      </w:r>
    </w:p>
    <w:p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Персональный компьютер</w:t>
      </w:r>
    </w:p>
    <w:p w:rsidR="00B55B2C" w:rsidRPr="003C567A" w:rsidRDefault="00B55B2C"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Лаборатория «Материаловедения»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8953"/>
      </w:tblGrid>
      <w:tr w:rsidR="00DC13CC" w:rsidRPr="003C567A" w:rsidTr="00DC13CC">
        <w:tc>
          <w:tcPr>
            <w:tcW w:w="272" w:type="pct"/>
            <w:shd w:val="clear" w:color="auto" w:fill="auto"/>
            <w:vAlign w:val="center"/>
          </w:tcPr>
          <w:p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4728" w:type="pct"/>
            <w:shd w:val="clear" w:color="auto" w:fill="auto"/>
            <w:vAlign w:val="center"/>
          </w:tcPr>
          <w:p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r>
      <w:tr w:rsidR="003C567A" w:rsidRPr="003C567A" w:rsidTr="004127CC">
        <w:trPr>
          <w:trHeight w:val="278"/>
        </w:trPr>
        <w:tc>
          <w:tcPr>
            <w:tcW w:w="5000" w:type="pct"/>
            <w:gridSpan w:val="2"/>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w:t>
            </w:r>
          </w:p>
        </w:tc>
      </w:tr>
      <w:tr w:rsidR="003C567A" w:rsidRPr="003C567A" w:rsidTr="004127CC">
        <w:trPr>
          <w:trHeight w:val="277"/>
        </w:trPr>
        <w:tc>
          <w:tcPr>
            <w:tcW w:w="5000" w:type="pct"/>
            <w:gridSpan w:val="2"/>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272" w:type="pct"/>
            <w:shd w:val="clear" w:color="auto" w:fill="auto"/>
          </w:tcPr>
          <w:p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Рабочее место преподавателя</w:t>
            </w:r>
          </w:p>
        </w:tc>
      </w:tr>
      <w:tr w:rsidR="00DC13CC" w:rsidRPr="003C567A" w:rsidTr="00DC13CC">
        <w:tc>
          <w:tcPr>
            <w:tcW w:w="272" w:type="pct"/>
            <w:shd w:val="clear" w:color="auto" w:fill="auto"/>
          </w:tcPr>
          <w:p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r>
      <w:tr w:rsidR="00DC13CC" w:rsidRPr="003C567A" w:rsidTr="00DC13CC">
        <w:tc>
          <w:tcPr>
            <w:tcW w:w="272" w:type="pct"/>
            <w:shd w:val="clear" w:color="auto" w:fill="auto"/>
          </w:tcPr>
          <w:p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Доска ученическая</w:t>
            </w:r>
          </w:p>
        </w:tc>
      </w:tr>
      <w:tr w:rsidR="00DC13CC" w:rsidRPr="003C567A" w:rsidTr="00DC13CC">
        <w:tc>
          <w:tcPr>
            <w:tcW w:w="272" w:type="pct"/>
            <w:shd w:val="clear" w:color="auto" w:fill="auto"/>
          </w:tcPr>
          <w:p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методических пособий</w:t>
            </w:r>
          </w:p>
        </w:tc>
      </w:tr>
      <w:tr w:rsidR="00DC13CC" w:rsidRPr="003C567A" w:rsidTr="00DC13CC">
        <w:tc>
          <w:tcPr>
            <w:tcW w:w="272" w:type="pct"/>
            <w:shd w:val="clear" w:color="auto" w:fill="auto"/>
          </w:tcPr>
          <w:p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инвентаря</w:t>
            </w:r>
          </w:p>
        </w:tc>
      </w:tr>
      <w:tr w:rsidR="003C567A" w:rsidRPr="003C567A"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w:t>
            </w:r>
          </w:p>
        </w:tc>
      </w:tr>
      <w:tr w:rsidR="003C567A" w:rsidRPr="003C567A"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272"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Персональный компьютер </w:t>
            </w:r>
          </w:p>
        </w:tc>
      </w:tr>
      <w:tr w:rsidR="00DC13CC" w:rsidRPr="003C567A" w:rsidTr="00DC13CC">
        <w:tc>
          <w:tcPr>
            <w:tcW w:w="272"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Проектор</w:t>
            </w:r>
          </w:p>
        </w:tc>
      </w:tr>
      <w:tr w:rsidR="00DC13CC" w:rsidRPr="003C567A" w:rsidTr="00DC13CC">
        <w:tc>
          <w:tcPr>
            <w:tcW w:w="272"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Экран</w:t>
            </w:r>
          </w:p>
        </w:tc>
      </w:tr>
      <w:tr w:rsidR="003C567A" w:rsidRPr="003C567A" w:rsidTr="004127CC">
        <w:tc>
          <w:tcPr>
            <w:tcW w:w="5000" w:type="pct"/>
            <w:gridSpan w:val="2"/>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rsidTr="004127CC">
        <w:tc>
          <w:tcPr>
            <w:tcW w:w="5000" w:type="pct"/>
            <w:gridSpan w:val="2"/>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272" w:type="pct"/>
            <w:shd w:val="clear" w:color="auto" w:fill="auto"/>
          </w:tcPr>
          <w:p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Стационарный твердомер </w:t>
            </w:r>
          </w:p>
        </w:tc>
      </w:tr>
      <w:tr w:rsidR="00DC13CC" w:rsidRPr="003C567A" w:rsidTr="00DC13CC">
        <w:tc>
          <w:tcPr>
            <w:tcW w:w="272" w:type="pct"/>
            <w:shd w:val="clear" w:color="auto" w:fill="auto"/>
          </w:tcPr>
          <w:p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Машина разрывная испытательная</w:t>
            </w:r>
          </w:p>
        </w:tc>
      </w:tr>
      <w:tr w:rsidR="00DC13CC" w:rsidRPr="003C567A" w:rsidTr="00DC13CC">
        <w:tc>
          <w:tcPr>
            <w:tcW w:w="272" w:type="pct"/>
            <w:shd w:val="clear" w:color="auto" w:fill="auto"/>
          </w:tcPr>
          <w:p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Маятниковый</w:t>
            </w:r>
            <w:r>
              <w:rPr>
                <w:rFonts w:ascii="Times New Roman" w:eastAsia="Times New Roman" w:hAnsi="Times New Roman" w:cs="Times New Roman"/>
                <w:iCs/>
                <w:sz w:val="24"/>
                <w:szCs w:val="28"/>
                <w:lang w:eastAsia="ru-RU"/>
              </w:rPr>
              <w:t xml:space="preserve"> </w:t>
            </w:r>
            <w:r w:rsidRPr="003C567A">
              <w:rPr>
                <w:rFonts w:ascii="Times New Roman" w:eastAsia="Times New Roman" w:hAnsi="Times New Roman" w:cs="Times New Roman"/>
                <w:iCs/>
                <w:sz w:val="24"/>
                <w:szCs w:val="28"/>
                <w:lang w:eastAsia="ru-RU"/>
              </w:rPr>
              <w:t>копер</w:t>
            </w:r>
          </w:p>
        </w:tc>
      </w:tr>
      <w:tr w:rsidR="00DC13CC" w:rsidRPr="003C567A" w:rsidTr="00DC13CC">
        <w:tc>
          <w:tcPr>
            <w:tcW w:w="272" w:type="pct"/>
            <w:shd w:val="clear" w:color="auto" w:fill="auto"/>
          </w:tcPr>
          <w:p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Учебное оборудование «Изучение микроструктуры легированной стали» </w:t>
            </w:r>
          </w:p>
        </w:tc>
      </w:tr>
      <w:tr w:rsidR="00DC13CC" w:rsidRPr="003C567A" w:rsidTr="00DC13CC">
        <w:tc>
          <w:tcPr>
            <w:tcW w:w="272" w:type="pct"/>
            <w:shd w:val="clear" w:color="auto" w:fill="auto"/>
          </w:tcPr>
          <w:p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Учебное</w:t>
            </w:r>
            <w:r>
              <w:rPr>
                <w:rFonts w:ascii="Times New Roman" w:eastAsia="Times New Roman" w:hAnsi="Times New Roman" w:cs="Times New Roman"/>
                <w:iCs/>
                <w:sz w:val="24"/>
                <w:szCs w:val="28"/>
                <w:lang w:eastAsia="ru-RU"/>
              </w:rPr>
              <w:t xml:space="preserve"> </w:t>
            </w:r>
            <w:r w:rsidRPr="003C567A">
              <w:rPr>
                <w:rFonts w:ascii="Times New Roman" w:eastAsia="Times New Roman" w:hAnsi="Times New Roman" w:cs="Times New Roman"/>
                <w:iCs/>
                <w:sz w:val="24"/>
                <w:szCs w:val="28"/>
                <w:lang w:eastAsia="ru-RU"/>
              </w:rPr>
              <w:t xml:space="preserve">оборудование «Изучение микроструктуры углеродистой стали в равновесном состоянии» </w:t>
            </w:r>
          </w:p>
        </w:tc>
      </w:tr>
      <w:tr w:rsidR="00DC13CC" w:rsidRPr="003C567A" w:rsidTr="00DC13CC">
        <w:tc>
          <w:tcPr>
            <w:tcW w:w="272" w:type="pct"/>
            <w:shd w:val="clear" w:color="auto" w:fill="auto"/>
          </w:tcPr>
          <w:p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Учебное</w:t>
            </w:r>
            <w:r>
              <w:rPr>
                <w:rFonts w:ascii="Times New Roman" w:eastAsia="Times New Roman" w:hAnsi="Times New Roman" w:cs="Times New Roman"/>
                <w:iCs/>
                <w:sz w:val="24"/>
                <w:szCs w:val="28"/>
                <w:lang w:eastAsia="ru-RU"/>
              </w:rPr>
              <w:t xml:space="preserve"> </w:t>
            </w:r>
            <w:r w:rsidRPr="003C567A">
              <w:rPr>
                <w:rFonts w:ascii="Times New Roman" w:eastAsia="Times New Roman" w:hAnsi="Times New Roman" w:cs="Times New Roman"/>
                <w:iCs/>
                <w:sz w:val="24"/>
                <w:szCs w:val="28"/>
                <w:lang w:eastAsia="ru-RU"/>
              </w:rPr>
              <w:t xml:space="preserve">оборудование «Изучение микроструктуры углеродистой стали в неравновесном состоянии» </w:t>
            </w:r>
          </w:p>
        </w:tc>
      </w:tr>
      <w:tr w:rsidR="00DC13CC" w:rsidRPr="003C567A" w:rsidTr="00DC13CC">
        <w:tc>
          <w:tcPr>
            <w:tcW w:w="272" w:type="pct"/>
            <w:shd w:val="clear" w:color="auto" w:fill="auto"/>
          </w:tcPr>
          <w:p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Типовой комплект учебного оборудования «Изучение микроструктуры цветных металлов» </w:t>
            </w:r>
          </w:p>
        </w:tc>
      </w:tr>
      <w:tr w:rsidR="00DC13CC" w:rsidRPr="003C567A" w:rsidTr="00DC13CC">
        <w:tc>
          <w:tcPr>
            <w:tcW w:w="272" w:type="pct"/>
            <w:shd w:val="clear" w:color="auto" w:fill="auto"/>
          </w:tcPr>
          <w:p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Учебное оборудование «Лаборатория металлографии»</w:t>
            </w:r>
          </w:p>
        </w:tc>
      </w:tr>
      <w:tr w:rsidR="003C567A" w:rsidRPr="003C567A" w:rsidTr="004127CC">
        <w:tc>
          <w:tcPr>
            <w:tcW w:w="5000" w:type="pct"/>
            <w:gridSpan w:val="2"/>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rsidTr="004127CC">
        <w:tc>
          <w:tcPr>
            <w:tcW w:w="5000" w:type="pct"/>
            <w:gridSpan w:val="2"/>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272" w:type="pct"/>
            <w:shd w:val="clear" w:color="auto" w:fill="auto"/>
          </w:tcPr>
          <w:p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Комплект учебно-методической документации (согласно перечню используемых учебных изданий и дополнительной литературы)</w:t>
            </w:r>
          </w:p>
        </w:tc>
      </w:tr>
      <w:tr w:rsidR="00DC13CC" w:rsidRPr="003C567A" w:rsidTr="00DC13CC">
        <w:tc>
          <w:tcPr>
            <w:tcW w:w="272" w:type="pct"/>
            <w:shd w:val="clear" w:color="auto" w:fill="auto"/>
          </w:tcPr>
          <w:p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Таблицы показателей механических свойств металлов и сплавов</w:t>
            </w:r>
          </w:p>
        </w:tc>
      </w:tr>
      <w:tr w:rsidR="00DC13CC" w:rsidRPr="003C567A" w:rsidTr="00DC13CC">
        <w:tc>
          <w:tcPr>
            <w:tcW w:w="272" w:type="pct"/>
            <w:shd w:val="clear" w:color="auto" w:fill="auto"/>
          </w:tcPr>
          <w:p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Комплект плакатов и схем: внутреннее строение металлов, деформация и ее виды, твердость и методы ее определения, классификация и марки чугунов, классификация и марки стали, алгоритм расшифровки сталей, виды сталей, их свойства, маркировка углеродистых конструкционных сталей, маркировка углеродистых инструментальных сталей, строение резины, пластических масс и полимерных материалов, строение композиционных материалов, абразивные материалы и др.</w:t>
            </w:r>
          </w:p>
        </w:tc>
      </w:tr>
      <w:tr w:rsidR="00DC13CC" w:rsidRPr="003C567A" w:rsidTr="00DC13CC">
        <w:tc>
          <w:tcPr>
            <w:tcW w:w="272" w:type="pct"/>
            <w:shd w:val="clear" w:color="auto" w:fill="auto"/>
          </w:tcPr>
          <w:p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Коллекция металлографических образцов </w:t>
            </w:r>
          </w:p>
        </w:tc>
      </w:tr>
      <w:tr w:rsidR="00DC13CC" w:rsidRPr="003C567A" w:rsidTr="00DC13CC">
        <w:tc>
          <w:tcPr>
            <w:tcW w:w="272" w:type="pct"/>
            <w:shd w:val="clear" w:color="auto" w:fill="auto"/>
          </w:tcPr>
          <w:p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Электронный альбом фотографий микроструктур сталей и сплавов </w:t>
            </w:r>
          </w:p>
        </w:tc>
      </w:tr>
    </w:tbl>
    <w:p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Лаборатория «Электротехника и сварочное оборудование»</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30"/>
        <w:gridCol w:w="8767"/>
      </w:tblGrid>
      <w:tr w:rsidR="00DC13CC" w:rsidRPr="003C567A" w:rsidTr="00DC13CC">
        <w:tc>
          <w:tcPr>
            <w:tcW w:w="354" w:type="pct"/>
            <w:shd w:val="clear" w:color="auto" w:fill="auto"/>
            <w:vAlign w:val="center"/>
          </w:tcPr>
          <w:p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4646" w:type="pct"/>
            <w:gridSpan w:val="2"/>
            <w:shd w:val="clear" w:color="auto" w:fill="auto"/>
            <w:vAlign w:val="center"/>
          </w:tcPr>
          <w:p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r>
      <w:tr w:rsidR="003C567A" w:rsidRPr="003C567A" w:rsidTr="004127CC">
        <w:trPr>
          <w:trHeight w:val="278"/>
        </w:trPr>
        <w:tc>
          <w:tcPr>
            <w:tcW w:w="5000" w:type="pct"/>
            <w:gridSpan w:val="3"/>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rsidTr="004127CC">
        <w:trPr>
          <w:trHeight w:val="277"/>
        </w:trPr>
        <w:tc>
          <w:tcPr>
            <w:tcW w:w="5000" w:type="pct"/>
            <w:gridSpan w:val="3"/>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354" w:type="pct"/>
            <w:shd w:val="clear" w:color="auto" w:fill="auto"/>
          </w:tcPr>
          <w:p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Рабочее место преподавателя</w:t>
            </w:r>
          </w:p>
        </w:tc>
      </w:tr>
      <w:tr w:rsidR="00DC13CC" w:rsidRPr="003C567A" w:rsidTr="00DC13CC">
        <w:tc>
          <w:tcPr>
            <w:tcW w:w="354" w:type="pct"/>
            <w:shd w:val="clear" w:color="auto" w:fill="auto"/>
          </w:tcPr>
          <w:p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r>
      <w:tr w:rsidR="00DC13CC" w:rsidRPr="003C567A" w:rsidTr="00DC13CC">
        <w:tc>
          <w:tcPr>
            <w:tcW w:w="354" w:type="pct"/>
            <w:shd w:val="clear" w:color="auto" w:fill="auto"/>
          </w:tcPr>
          <w:p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Доска ученическая</w:t>
            </w:r>
          </w:p>
        </w:tc>
      </w:tr>
      <w:tr w:rsidR="00DC13CC" w:rsidRPr="003C567A" w:rsidTr="00DC13CC">
        <w:tc>
          <w:tcPr>
            <w:tcW w:w="354" w:type="pct"/>
            <w:shd w:val="clear" w:color="auto" w:fill="auto"/>
          </w:tcPr>
          <w:p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методических пособий</w:t>
            </w:r>
          </w:p>
        </w:tc>
      </w:tr>
      <w:tr w:rsidR="00DC13CC" w:rsidRPr="003C567A" w:rsidTr="00DC13CC">
        <w:tc>
          <w:tcPr>
            <w:tcW w:w="354" w:type="pct"/>
            <w:shd w:val="clear" w:color="auto" w:fill="auto"/>
          </w:tcPr>
          <w:p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инвентаря</w:t>
            </w:r>
          </w:p>
        </w:tc>
      </w:tr>
      <w:tr w:rsidR="003C567A" w:rsidRPr="003C567A" w:rsidTr="004127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 </w:t>
            </w:r>
          </w:p>
        </w:tc>
      </w:tr>
      <w:tr w:rsidR="003C567A" w:rsidRPr="003C567A" w:rsidTr="004127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354" w:type="pct"/>
            <w:shd w:val="clear" w:color="auto" w:fill="auto"/>
          </w:tcPr>
          <w:p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Персональный компьютер</w:t>
            </w:r>
          </w:p>
        </w:tc>
      </w:tr>
      <w:tr w:rsidR="00DC13CC" w:rsidRPr="003C567A" w:rsidTr="00DC13CC">
        <w:tc>
          <w:tcPr>
            <w:tcW w:w="354" w:type="pct"/>
            <w:shd w:val="clear" w:color="auto" w:fill="auto"/>
          </w:tcPr>
          <w:p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Проектор</w:t>
            </w:r>
          </w:p>
        </w:tc>
      </w:tr>
      <w:tr w:rsidR="00DC13CC" w:rsidRPr="003C567A" w:rsidTr="00DC13CC">
        <w:tc>
          <w:tcPr>
            <w:tcW w:w="354" w:type="pct"/>
            <w:shd w:val="clear" w:color="auto" w:fill="auto"/>
          </w:tcPr>
          <w:p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Экран</w:t>
            </w:r>
          </w:p>
        </w:tc>
      </w:tr>
      <w:tr w:rsidR="00DC13CC" w:rsidRPr="003C567A" w:rsidTr="00DC13CC">
        <w:tc>
          <w:tcPr>
            <w:tcW w:w="354" w:type="pct"/>
            <w:shd w:val="clear" w:color="auto" w:fill="auto"/>
          </w:tcPr>
          <w:p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Колонки </w:t>
            </w:r>
          </w:p>
        </w:tc>
      </w:tr>
      <w:tr w:rsidR="00DC13CC" w:rsidRPr="003C567A" w:rsidTr="00DC13CC">
        <w:tc>
          <w:tcPr>
            <w:tcW w:w="354" w:type="pct"/>
            <w:shd w:val="clear" w:color="auto" w:fill="auto"/>
          </w:tcPr>
          <w:p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Веб камера</w:t>
            </w:r>
          </w:p>
        </w:tc>
      </w:tr>
      <w:tr w:rsidR="003C567A" w:rsidRPr="003C567A" w:rsidTr="004127CC">
        <w:tc>
          <w:tcPr>
            <w:tcW w:w="5000" w:type="pct"/>
            <w:gridSpan w:val="3"/>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rsidTr="004127CC">
        <w:tc>
          <w:tcPr>
            <w:tcW w:w="5000" w:type="pct"/>
            <w:gridSpan w:val="3"/>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354" w:type="pct"/>
            <w:shd w:val="clear" w:color="auto" w:fill="auto"/>
          </w:tcPr>
          <w:p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Стенд основы электротехники и электроники</w:t>
            </w:r>
          </w:p>
        </w:tc>
      </w:tr>
      <w:tr w:rsidR="00DC13CC" w:rsidRPr="003C567A" w:rsidTr="00DC13CC">
        <w:tc>
          <w:tcPr>
            <w:tcW w:w="354" w:type="pct"/>
            <w:shd w:val="clear" w:color="auto" w:fill="auto"/>
          </w:tcPr>
          <w:p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Электронная лаборатория</w:t>
            </w:r>
          </w:p>
        </w:tc>
      </w:tr>
      <w:tr w:rsidR="00DC13CC" w:rsidRPr="003C567A" w:rsidTr="00DC13CC">
        <w:tc>
          <w:tcPr>
            <w:tcW w:w="354" w:type="pct"/>
            <w:shd w:val="clear" w:color="auto" w:fill="auto"/>
          </w:tcPr>
          <w:p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Стенд измерение электрических величин</w:t>
            </w:r>
          </w:p>
        </w:tc>
      </w:tr>
      <w:tr w:rsidR="00DC13CC" w:rsidRPr="003C567A" w:rsidTr="00DC13CC">
        <w:tc>
          <w:tcPr>
            <w:tcW w:w="354" w:type="pct"/>
            <w:shd w:val="clear" w:color="auto" w:fill="auto"/>
          </w:tcPr>
          <w:p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Стенд исследование асинхронных машин</w:t>
            </w:r>
          </w:p>
        </w:tc>
      </w:tr>
      <w:tr w:rsidR="00DC13CC" w:rsidRPr="003C567A" w:rsidTr="00DC13CC">
        <w:tc>
          <w:tcPr>
            <w:tcW w:w="354" w:type="pct"/>
            <w:shd w:val="clear" w:color="auto" w:fill="auto"/>
          </w:tcPr>
          <w:p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Стенд исследование машин постоянного тока</w:t>
            </w:r>
          </w:p>
        </w:tc>
      </w:tr>
      <w:tr w:rsidR="00DC13CC" w:rsidRPr="003C567A" w:rsidTr="00DC13CC">
        <w:tc>
          <w:tcPr>
            <w:tcW w:w="354" w:type="pct"/>
            <w:shd w:val="clear" w:color="auto" w:fill="auto"/>
          </w:tcPr>
          <w:p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Однофазные трехфазные трансформаторы</w:t>
            </w:r>
          </w:p>
        </w:tc>
      </w:tr>
      <w:tr w:rsidR="003C567A" w:rsidRPr="003C567A" w:rsidTr="004127CC">
        <w:tc>
          <w:tcPr>
            <w:tcW w:w="5000" w:type="pct"/>
            <w:gridSpan w:val="3"/>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rsidTr="004127CC">
        <w:tc>
          <w:tcPr>
            <w:tcW w:w="5000" w:type="pct"/>
            <w:gridSpan w:val="3"/>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370"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iCs/>
                <w:sz w:val="24"/>
                <w:szCs w:val="28"/>
              </w:rPr>
              <w:t>1.</w:t>
            </w:r>
          </w:p>
        </w:tc>
        <w:tc>
          <w:tcPr>
            <w:tcW w:w="4630"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iCs/>
                <w:sz w:val="24"/>
                <w:szCs w:val="28"/>
                <w:lang w:eastAsia="ru-RU"/>
              </w:rPr>
              <w:t>Комплект плакатов «Электротехника»</w:t>
            </w:r>
          </w:p>
        </w:tc>
      </w:tr>
      <w:tr w:rsidR="00DC13CC" w:rsidRPr="003C567A" w:rsidTr="00DC13CC">
        <w:tc>
          <w:tcPr>
            <w:tcW w:w="370"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630"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iCs/>
                <w:sz w:val="24"/>
                <w:szCs w:val="28"/>
                <w:lang w:eastAsia="ru-RU"/>
              </w:rPr>
              <w:t>Комплект планшетов «Электротехника»</w:t>
            </w:r>
          </w:p>
        </w:tc>
      </w:tr>
      <w:tr w:rsidR="00DC13CC" w:rsidRPr="003C567A" w:rsidTr="00DC13CC">
        <w:tc>
          <w:tcPr>
            <w:tcW w:w="370"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630"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iCs/>
                <w:sz w:val="24"/>
                <w:szCs w:val="28"/>
                <w:lang w:eastAsia="ru-RU"/>
              </w:rPr>
              <w:t>Комплект планшетов «Теоретические основы электротехники»</w:t>
            </w:r>
          </w:p>
        </w:tc>
      </w:tr>
      <w:tr w:rsidR="00DC13CC" w:rsidRPr="003C567A" w:rsidTr="00DC13CC">
        <w:tc>
          <w:tcPr>
            <w:tcW w:w="370"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4630"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iCs/>
                <w:sz w:val="24"/>
                <w:szCs w:val="28"/>
                <w:lang w:eastAsia="ru-RU"/>
              </w:rPr>
              <w:t>Комплект плакатов «Электротехника. Электрические цепи постоянного тока»</w:t>
            </w:r>
          </w:p>
        </w:tc>
      </w:tr>
      <w:tr w:rsidR="00DC13CC" w:rsidRPr="003C567A" w:rsidTr="00DC13CC">
        <w:tc>
          <w:tcPr>
            <w:tcW w:w="370"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4630"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iCs/>
                <w:sz w:val="24"/>
                <w:szCs w:val="28"/>
                <w:lang w:eastAsia="ru-RU"/>
              </w:rPr>
              <w:t>Комплект плакатов «Электротехника. Цепи синусоидального переменного тока»</w:t>
            </w:r>
          </w:p>
        </w:tc>
      </w:tr>
      <w:tr w:rsidR="00DC13CC" w:rsidRPr="003C567A" w:rsidTr="00DC13CC">
        <w:tc>
          <w:tcPr>
            <w:tcW w:w="370" w:type="pct"/>
            <w:gridSpan w:val="2"/>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6.</w:t>
            </w:r>
          </w:p>
        </w:tc>
        <w:tc>
          <w:tcPr>
            <w:tcW w:w="4630" w:type="pct"/>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iCs/>
                <w:sz w:val="24"/>
                <w:szCs w:val="28"/>
                <w:lang w:eastAsia="ru-RU"/>
              </w:rPr>
              <w:t>Комплект плакатов «Электротехника. Электрическое и магнитное поле»</w:t>
            </w:r>
          </w:p>
        </w:tc>
      </w:tr>
    </w:tbl>
    <w:p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6.1.2.4. Оснащение мастерских</w:t>
      </w:r>
    </w:p>
    <w:p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Мастерская «Слесарн</w:t>
      </w:r>
      <w:r w:rsidR="00634C24">
        <w:rPr>
          <w:rFonts w:ascii="Times New Roman" w:eastAsia="Times New Roman" w:hAnsi="Times New Roman" w:cs="Times New Roman"/>
          <w:bCs/>
          <w:sz w:val="24"/>
          <w:szCs w:val="24"/>
          <w:lang w:eastAsia="ru-RU"/>
        </w:rPr>
        <w:t>ый цех</w:t>
      </w:r>
      <w:r w:rsidRPr="003C567A">
        <w:rPr>
          <w:rFonts w:ascii="Times New Roman" w:eastAsia="Times New Roman" w:hAnsi="Times New Roman" w:cs="Times New Roman"/>
          <w:bCs/>
          <w:sz w:val="24"/>
          <w:szCs w:val="24"/>
          <w:lang w:eastAsia="ru-RU"/>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8868"/>
      </w:tblGrid>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4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r>
      <w:tr w:rsidR="003C567A" w:rsidRPr="003C567A" w:rsidTr="004127CC">
        <w:trPr>
          <w:trHeight w:val="27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rsidTr="004127CC">
        <w:trPr>
          <w:trHeight w:val="27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Рабочее место преподавателя</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одежды</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хранения инструмента</w:t>
            </w:r>
          </w:p>
        </w:tc>
      </w:tr>
      <w:tr w:rsidR="003C567A" w:rsidRPr="003C567A"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w:t>
            </w:r>
            <w:r w:rsidR="00BD4729">
              <w:rPr>
                <w:rFonts w:ascii="Times New Roman" w:eastAsia="Times New Roman" w:hAnsi="Times New Roman" w:cs="Times New Roman"/>
                <w:b/>
                <w:bCs/>
                <w:iCs/>
                <w:sz w:val="24"/>
                <w:szCs w:val="28"/>
              </w:rPr>
              <w:t xml:space="preserve"> </w:t>
            </w:r>
          </w:p>
        </w:tc>
      </w:tr>
      <w:tr w:rsidR="003C567A" w:rsidRPr="003C567A"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Оборудование для резки, гибки металла.</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Персональный компьютер </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Проектор</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Экран</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Колонки </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lastRenderedPageBreak/>
              <w:t>6.</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Веб камера</w:t>
            </w:r>
          </w:p>
        </w:tc>
      </w:tr>
      <w:tr w:rsidR="003C567A" w:rsidRPr="003C567A"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Верстак слесарный с индивидуальным освещением и защитными экранами - по количеству обучающихся</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Плита разметочная чугунная 400х400 по ГОСТ 10905-86</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Тиски слесарные с ручным приводом по ГОСТ 4045-75 общего назначения - по количеству обучающихс</w:t>
            </w:r>
            <w:r>
              <w:rPr>
                <w:rFonts w:ascii="Times New Roman" w:eastAsia="Times New Roman" w:hAnsi="Times New Roman" w:cs="Times New Roman"/>
                <w:iCs/>
                <w:sz w:val="24"/>
                <w:szCs w:val="28"/>
              </w:rPr>
              <w:t>я</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Радиально-сверлильный станок</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Стационарный ручной листогибочный станок</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6.</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Заточной станок универсальный</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7.</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Рычажные ножницы</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8.</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Гильотинные ножницы</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9.</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Инструментальный шкаф</w:t>
            </w:r>
          </w:p>
        </w:tc>
      </w:tr>
      <w:tr w:rsidR="003C567A" w:rsidRPr="003C567A"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4727" w:type="pct"/>
            <w:tcBorders>
              <w:top w:val="single" w:sz="4" w:space="0" w:color="auto"/>
              <w:left w:val="single" w:sz="4" w:space="0" w:color="auto"/>
              <w:bottom w:val="single" w:sz="4" w:space="0" w:color="auto"/>
              <w:right w:val="single" w:sz="4" w:space="0" w:color="auto"/>
            </w:tcBorders>
            <w:shd w:val="clear" w:color="auto" w:fill="auto"/>
          </w:tcPr>
          <w:p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Комплект учебно-методической документации (согласно перечню используемых учебных изданий и дополнительной литературы)</w:t>
            </w:r>
          </w:p>
        </w:tc>
      </w:tr>
    </w:tbl>
    <w:p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rsidR="003C567A" w:rsidRPr="00E61DA9"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E61DA9">
        <w:rPr>
          <w:rFonts w:ascii="Times New Roman" w:eastAsia="Times New Roman" w:hAnsi="Times New Roman" w:cs="Times New Roman"/>
          <w:bCs/>
          <w:sz w:val="24"/>
          <w:szCs w:val="24"/>
          <w:lang w:eastAsia="ru-RU"/>
        </w:rPr>
        <w:t>Мастерская «</w:t>
      </w:r>
      <w:r w:rsidR="00634C24" w:rsidRPr="00E61DA9">
        <w:rPr>
          <w:rFonts w:ascii="Times New Roman" w:eastAsia="Times New Roman" w:hAnsi="Times New Roman" w:cs="Times New Roman"/>
          <w:bCs/>
          <w:sz w:val="24"/>
          <w:szCs w:val="24"/>
          <w:lang w:eastAsia="ru-RU"/>
        </w:rPr>
        <w:t>Сварочный цех</w:t>
      </w:r>
      <w:r w:rsidRPr="00E61DA9">
        <w:rPr>
          <w:rFonts w:ascii="Times New Roman" w:eastAsia="Times New Roman" w:hAnsi="Times New Roman" w:cs="Times New Roman"/>
          <w:bCs/>
          <w:sz w:val="24"/>
          <w:szCs w:val="24"/>
          <w:lang w:eastAsia="ru-RU"/>
        </w:rPr>
        <w:t>»</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4117"/>
        <w:gridCol w:w="4676"/>
      </w:tblGrid>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2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2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rsidTr="00E61DA9">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rsidTr="00E61DA9">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3"/>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Рабочее место преподавателя</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885FEC" w:rsidP="003C567A">
            <w:pPr>
              <w:snapToGrid w:val="0"/>
              <w:spacing w:after="0" w:line="240" w:lineRule="auto"/>
              <w:rPr>
                <w:rFonts w:ascii="Times New Roman" w:eastAsia="Times New Roman" w:hAnsi="Times New Roman" w:cs="Times New Roman"/>
                <w:iCs/>
                <w:sz w:val="24"/>
                <w:szCs w:val="28"/>
              </w:rPr>
            </w:pPr>
            <w:r w:rsidRPr="00885FEC">
              <w:rPr>
                <w:rFonts w:ascii="Times New Roman" w:eastAsia="Times New Roman" w:hAnsi="Times New Roman" w:cs="Times New Roman"/>
                <w:iCs/>
                <w:sz w:val="24"/>
                <w:szCs w:val="28"/>
              </w:rPr>
              <w:t>Толщина столешниц: ЛДСП 16 мм Кромка на столешницах: ПВХ 1 мм Толщина опор: ЛДСП 16 мм Кромка на опорах: ПВХ 0,4 мм Толщина передней соединительной панели: ЛДСП 16 мм Кромка на передней соединительной панели: ЛДСП 0,4 мм</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3"/>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Посадочные места по количеству обучающихся</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885FEC" w:rsidRPr="00885FEC" w:rsidRDefault="00885FEC" w:rsidP="00885FEC">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столешница</w:t>
            </w:r>
            <w:r w:rsidRPr="00885FEC">
              <w:rPr>
                <w:rFonts w:ascii="Times New Roman" w:eastAsia="Times New Roman" w:hAnsi="Times New Roman" w:cs="Times New Roman"/>
                <w:iCs/>
                <w:sz w:val="24"/>
                <w:szCs w:val="28"/>
              </w:rPr>
              <w:t xml:space="preserve">: 1230*510*90 мм, </w:t>
            </w:r>
          </w:p>
          <w:p w:rsidR="00885FEC" w:rsidRPr="00885FEC" w:rsidRDefault="00885FEC" w:rsidP="00885FEC">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 экран</w:t>
            </w:r>
            <w:r w:rsidRPr="00885FEC">
              <w:rPr>
                <w:rFonts w:ascii="Times New Roman" w:eastAsia="Times New Roman" w:hAnsi="Times New Roman" w:cs="Times New Roman"/>
                <w:iCs/>
                <w:sz w:val="24"/>
                <w:szCs w:val="28"/>
              </w:rPr>
              <w:t xml:space="preserve">: 1100*280*90 мм, </w:t>
            </w:r>
          </w:p>
          <w:p w:rsidR="003C567A" w:rsidRPr="003C567A" w:rsidRDefault="00885FEC" w:rsidP="00885FEC">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 карка</w:t>
            </w:r>
            <w:r w:rsidR="00EA18C4">
              <w:rPr>
                <w:rFonts w:ascii="Times New Roman" w:eastAsia="Times New Roman" w:hAnsi="Times New Roman" w:cs="Times New Roman"/>
                <w:iCs/>
                <w:sz w:val="24"/>
                <w:szCs w:val="28"/>
              </w:rPr>
              <w:t>с</w:t>
            </w:r>
            <w:r w:rsidRPr="00885FEC">
              <w:rPr>
                <w:rFonts w:ascii="Times New Roman" w:eastAsia="Times New Roman" w:hAnsi="Times New Roman" w:cs="Times New Roman"/>
                <w:iCs/>
                <w:sz w:val="24"/>
                <w:szCs w:val="28"/>
              </w:rPr>
              <w:t>: 420*260*760 мм</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3"/>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одежды</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 </w:t>
            </w: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4"/>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Персональный компьютер </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4"/>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Колонки </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5"/>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Сварочно-монтажный стол с отверстиями на верхних плоскостях. (для фиксации трубы и пластин)</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277358" w:rsidP="003C567A">
            <w:pPr>
              <w:snapToGrid w:val="0"/>
              <w:spacing w:after="0" w:line="240" w:lineRule="auto"/>
              <w:rPr>
                <w:rFonts w:ascii="Times New Roman" w:eastAsia="Times New Roman" w:hAnsi="Times New Roman" w:cs="Times New Roman"/>
                <w:iCs/>
                <w:sz w:val="24"/>
                <w:szCs w:val="28"/>
              </w:rPr>
            </w:pPr>
            <w:r w:rsidRPr="00277358">
              <w:rPr>
                <w:rFonts w:ascii="Times New Roman" w:eastAsia="Times New Roman" w:hAnsi="Times New Roman" w:cs="Times New Roman"/>
                <w:iCs/>
                <w:sz w:val="24"/>
                <w:szCs w:val="28"/>
              </w:rPr>
              <w:t>Минимальный размер столешницы сборочно-сварочного стола 1000х600 мм.</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Тележка инструментальная 3 полки</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277358" w:rsidP="003C567A">
            <w:pPr>
              <w:snapToGrid w:val="0"/>
              <w:spacing w:after="0" w:line="240" w:lineRule="auto"/>
              <w:rPr>
                <w:rFonts w:ascii="Times New Roman" w:eastAsia="Times New Roman" w:hAnsi="Times New Roman" w:cs="Times New Roman"/>
                <w:iCs/>
                <w:sz w:val="24"/>
                <w:szCs w:val="28"/>
              </w:rPr>
            </w:pPr>
            <w:r w:rsidRPr="00277358">
              <w:rPr>
                <w:rFonts w:ascii="Times New Roman" w:eastAsia="Times New Roman" w:hAnsi="Times New Roman" w:cs="Times New Roman"/>
                <w:iCs/>
                <w:sz w:val="24"/>
                <w:szCs w:val="28"/>
              </w:rPr>
              <w:t xml:space="preserve">Размер полок: не менее 700х350, количество полок 3 </w:t>
            </w:r>
            <w:proofErr w:type="spellStart"/>
            <w:r w:rsidRPr="00277358">
              <w:rPr>
                <w:rFonts w:ascii="Times New Roman" w:eastAsia="Times New Roman" w:hAnsi="Times New Roman" w:cs="Times New Roman"/>
                <w:iCs/>
                <w:sz w:val="24"/>
                <w:szCs w:val="28"/>
              </w:rPr>
              <w:t>шт</w:t>
            </w:r>
            <w:proofErr w:type="spellEnd"/>
            <w:r w:rsidRPr="00277358">
              <w:rPr>
                <w:rFonts w:ascii="Times New Roman" w:eastAsia="Times New Roman" w:hAnsi="Times New Roman" w:cs="Times New Roman"/>
                <w:iCs/>
                <w:sz w:val="24"/>
                <w:szCs w:val="28"/>
              </w:rPr>
              <w:t>, на колесах с механизмом фиксации</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хранения инструмента</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Сварочный аппарат для 111/141 </w:t>
            </w:r>
            <w:r w:rsidRPr="003C567A">
              <w:rPr>
                <w:rFonts w:ascii="Times New Roman" w:eastAsia="Times New Roman" w:hAnsi="Times New Roman" w:cs="Times New Roman"/>
                <w:iCs/>
                <w:sz w:val="24"/>
                <w:szCs w:val="28"/>
              </w:rPr>
              <w:lastRenderedPageBreak/>
              <w:t>AC/DC</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277358" w:rsidRDefault="00277358" w:rsidP="003C567A">
            <w:pPr>
              <w:snapToGrid w:val="0"/>
              <w:spacing w:after="0" w:line="240" w:lineRule="auto"/>
              <w:rPr>
                <w:rFonts w:ascii="Times New Roman" w:eastAsia="Times New Roman" w:hAnsi="Times New Roman" w:cs="Times New Roman"/>
                <w:iCs/>
                <w:sz w:val="24"/>
                <w:szCs w:val="28"/>
              </w:rPr>
            </w:pPr>
            <w:r w:rsidRPr="00277358">
              <w:rPr>
                <w:rFonts w:ascii="Times New Roman" w:eastAsia="Times New Roman" w:hAnsi="Times New Roman" w:cs="Times New Roman"/>
                <w:iCs/>
                <w:sz w:val="24"/>
                <w:szCs w:val="28"/>
              </w:rPr>
              <w:lastRenderedPageBreak/>
              <w:t xml:space="preserve">Сварочные аппараты, обеспечивающие </w:t>
            </w:r>
            <w:r w:rsidRPr="00277358">
              <w:rPr>
                <w:rFonts w:ascii="Times New Roman" w:eastAsia="Times New Roman" w:hAnsi="Times New Roman" w:cs="Times New Roman"/>
                <w:iCs/>
                <w:sz w:val="24"/>
                <w:szCs w:val="28"/>
              </w:rPr>
              <w:lastRenderedPageBreak/>
              <w:t xml:space="preserve">максимальный ток не менее 230А, инверторного типа с высокой частотой, регулируемой частотой и балансом переменного тока (Гц), обеспечивающие режим импульсной </w:t>
            </w:r>
            <w:r w:rsidRPr="00277358">
              <w:rPr>
                <w:rFonts w:ascii="Times New Roman" w:eastAsia="Times New Roman" w:hAnsi="Times New Roman" w:cs="Times New Roman"/>
                <w:iCs/>
                <w:sz w:val="24"/>
                <w:szCs w:val="28"/>
                <w:lang w:val="en-US"/>
              </w:rPr>
              <w:t>TIG</w:t>
            </w:r>
            <w:r w:rsidRPr="00277358">
              <w:rPr>
                <w:rFonts w:ascii="Times New Roman" w:eastAsia="Times New Roman" w:hAnsi="Times New Roman" w:cs="Times New Roman"/>
                <w:iCs/>
                <w:sz w:val="24"/>
                <w:szCs w:val="28"/>
              </w:rPr>
              <w:t xml:space="preserve"> сварки, цифровую индикацию режима сварки и плавную регулировку сварочного тока. Полностью укомплектован для выполнения работ (горелка </w:t>
            </w:r>
            <w:r w:rsidRPr="00277358">
              <w:rPr>
                <w:rFonts w:ascii="Times New Roman" w:eastAsia="Times New Roman" w:hAnsi="Times New Roman" w:cs="Times New Roman"/>
                <w:iCs/>
                <w:sz w:val="24"/>
                <w:szCs w:val="28"/>
                <w:lang w:val="en-US"/>
              </w:rPr>
              <w:t>TIG</w:t>
            </w:r>
            <w:r w:rsidRPr="00277358">
              <w:rPr>
                <w:rFonts w:ascii="Times New Roman" w:eastAsia="Times New Roman" w:hAnsi="Times New Roman" w:cs="Times New Roman"/>
                <w:iCs/>
                <w:sz w:val="24"/>
                <w:szCs w:val="28"/>
              </w:rPr>
              <w:t xml:space="preserve">, </w:t>
            </w:r>
            <w:proofErr w:type="spellStart"/>
            <w:r w:rsidRPr="00277358">
              <w:rPr>
                <w:rFonts w:ascii="Times New Roman" w:eastAsia="Times New Roman" w:hAnsi="Times New Roman" w:cs="Times New Roman"/>
                <w:iCs/>
                <w:sz w:val="24"/>
                <w:szCs w:val="28"/>
              </w:rPr>
              <w:t>электрододержатель</w:t>
            </w:r>
            <w:proofErr w:type="spellEnd"/>
            <w:r w:rsidRPr="00277358">
              <w:rPr>
                <w:rFonts w:ascii="Times New Roman" w:eastAsia="Times New Roman" w:hAnsi="Times New Roman" w:cs="Times New Roman"/>
                <w:iCs/>
                <w:sz w:val="24"/>
                <w:szCs w:val="28"/>
              </w:rPr>
              <w:t xml:space="preserve"> с кабелем не менее 3 метров</w:t>
            </w:r>
            <w:proofErr w:type="gramStart"/>
            <w:r w:rsidRPr="00277358">
              <w:rPr>
                <w:rFonts w:ascii="Times New Roman" w:eastAsia="Times New Roman" w:hAnsi="Times New Roman" w:cs="Times New Roman"/>
                <w:iCs/>
                <w:sz w:val="24"/>
                <w:szCs w:val="28"/>
              </w:rPr>
              <w:t xml:space="preserve"> ,</w:t>
            </w:r>
            <w:proofErr w:type="gramEnd"/>
            <w:r w:rsidRPr="00277358">
              <w:rPr>
                <w:rFonts w:ascii="Times New Roman" w:eastAsia="Times New Roman" w:hAnsi="Times New Roman" w:cs="Times New Roman"/>
                <w:iCs/>
                <w:sz w:val="24"/>
                <w:szCs w:val="28"/>
              </w:rPr>
              <w:t xml:space="preserve"> обратный кабель не менее 3 метров с зажимом, соответствующие номинальному току источника)</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Сварочный аппарат для 135/136 </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C31C90" w:rsidRDefault="00C31C90" w:rsidP="003C567A">
            <w:pPr>
              <w:snapToGrid w:val="0"/>
              <w:spacing w:after="0" w:line="240" w:lineRule="auto"/>
              <w:rPr>
                <w:rFonts w:ascii="Times New Roman" w:eastAsia="Times New Roman" w:hAnsi="Times New Roman" w:cs="Times New Roman"/>
                <w:iCs/>
                <w:sz w:val="24"/>
                <w:szCs w:val="28"/>
                <w:lang w:val="en-US"/>
              </w:rPr>
            </w:pPr>
            <w:r>
              <w:rPr>
                <w:rFonts w:ascii="Times New Roman" w:eastAsia="Times New Roman" w:hAnsi="Times New Roman" w:cs="Times New Roman"/>
                <w:iCs/>
                <w:sz w:val="24"/>
                <w:szCs w:val="28"/>
                <w:lang w:val="en-US"/>
              </w:rPr>
              <w:t>SPEEDWAY 250 IGBT</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Фильтровентиляционная установка</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526674" w:rsidP="003C567A">
            <w:pPr>
              <w:snapToGrid w:val="0"/>
              <w:spacing w:after="0" w:line="240" w:lineRule="auto"/>
              <w:rPr>
                <w:rFonts w:ascii="Times New Roman" w:eastAsia="Times New Roman" w:hAnsi="Times New Roman" w:cs="Times New Roman"/>
                <w:iCs/>
                <w:sz w:val="24"/>
                <w:szCs w:val="28"/>
              </w:rPr>
            </w:pPr>
            <w:r w:rsidRPr="00526674">
              <w:rPr>
                <w:rFonts w:ascii="Times New Roman" w:eastAsia="Times New Roman" w:hAnsi="Times New Roman" w:cs="Times New Roman"/>
                <w:iCs/>
                <w:sz w:val="24"/>
                <w:szCs w:val="28"/>
              </w:rPr>
              <w:t>Мощность всасывания на входе не менее 1000 м3/час </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Сетевые угловые шлифовальные машины (УШМ)</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277358" w:rsidRDefault="00277358" w:rsidP="003C567A">
            <w:pPr>
              <w:snapToGrid w:val="0"/>
              <w:spacing w:after="0" w:line="240" w:lineRule="auto"/>
              <w:rPr>
                <w:rFonts w:ascii="Times New Roman" w:eastAsia="Times New Roman" w:hAnsi="Times New Roman" w:cs="Times New Roman"/>
                <w:iCs/>
                <w:sz w:val="24"/>
                <w:szCs w:val="28"/>
              </w:rPr>
            </w:pPr>
            <w:r w:rsidRPr="00277358">
              <w:rPr>
                <w:rFonts w:ascii="Times New Roman" w:eastAsia="Times New Roman" w:hAnsi="Times New Roman" w:cs="Times New Roman"/>
                <w:iCs/>
                <w:sz w:val="24"/>
                <w:szCs w:val="28"/>
              </w:rPr>
              <w:t>Под круг 125 мм, Мощность 900Вт</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Сетевые прямые шлифовальные машины (ПШМ)</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526674" w:rsidRDefault="00526674" w:rsidP="003C567A">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Давление-6,3атм, обороты 6000 об/мин</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numPr>
                <w:ilvl w:val="0"/>
                <w:numId w:val="16"/>
              </w:numPr>
              <w:snapToGrid w:val="0"/>
              <w:spacing w:after="0" w:line="240" w:lineRule="auto"/>
              <w:ind w:left="357" w:hanging="357"/>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Печь для прокалки электродов </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10.</w:t>
            </w: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Пресс гидравлический напольный</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11.</w:t>
            </w: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Универсальное резиновое покрытие 4 мм, 15х1,25 м</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12.</w:t>
            </w: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Сварочная штора </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526674" w:rsidP="003C567A">
            <w:pPr>
              <w:snapToGrid w:val="0"/>
              <w:spacing w:after="0" w:line="240" w:lineRule="auto"/>
              <w:rPr>
                <w:rFonts w:ascii="Times New Roman" w:eastAsia="Times New Roman" w:hAnsi="Times New Roman" w:cs="Times New Roman"/>
                <w:iCs/>
                <w:sz w:val="24"/>
                <w:szCs w:val="28"/>
              </w:rPr>
            </w:pPr>
            <w:r w:rsidRPr="00526674">
              <w:rPr>
                <w:rFonts w:ascii="Times New Roman" w:eastAsia="Times New Roman" w:hAnsi="Times New Roman" w:cs="Times New Roman"/>
                <w:iCs/>
                <w:sz w:val="24"/>
                <w:szCs w:val="28"/>
              </w:rPr>
              <w:t>Степень затемнения 9 DIN</w:t>
            </w: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Демонстрационный комплекс «Сварочные технологии»</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Комплект плакатов «Ручная электродуговая сварка»</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Комплект плакатов «Ручная дуговая сварка в защищенных газах»</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Комплект плакатов «Способы выполнения сварных швов»</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rsidR="0011528F" w:rsidRDefault="0011528F"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rsidR="00E53690" w:rsidRPr="00E53690" w:rsidRDefault="00E53690" w:rsidP="00E53690">
      <w:pPr>
        <w:pStyle w:val="ConsPlusNormal"/>
        <w:spacing w:line="276" w:lineRule="auto"/>
        <w:ind w:firstLine="540"/>
        <w:jc w:val="both"/>
        <w:rPr>
          <w:rFonts w:ascii="Times New Roman" w:hAnsi="Times New Roman" w:cs="Times New Roman"/>
          <w:sz w:val="24"/>
          <w:szCs w:val="24"/>
        </w:rPr>
      </w:pPr>
      <w:r w:rsidRPr="00E53690">
        <w:rPr>
          <w:rFonts w:ascii="Times New Roman" w:hAnsi="Times New Roman" w:cs="Times New Roman"/>
          <w:sz w:val="24"/>
          <w:szCs w:val="24"/>
        </w:rPr>
        <w:t>Перечень минимально необходимого набора инструментов:</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защитные очки для сварки;</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защитные очки для шлифовки;</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сварочная маска;</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защитные ботинки;</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средство защиты органов слуха;</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ручная шлифовальная машинка (болгарка) с защитным кожухом;</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металлическая щетка для шлифовальной машинки, подходящая ей по размеру;</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огнестойкая одежда;</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lastRenderedPageBreak/>
        <w:t>молоток для отделения шлака;</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зубило;</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разметчик;</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напильники;</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металлические щетки;</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молоток;</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универсальный шаблон сварщика;</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стальная линейка с метрической разметкой;</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прямоугольник;</w:t>
      </w:r>
    </w:p>
    <w:p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струбцины и приспособления для сборки под сварку;</w:t>
      </w:r>
    </w:p>
    <w:p w:rsidR="00E53690" w:rsidRPr="00E53690" w:rsidRDefault="00E53690" w:rsidP="00E53690">
      <w:pPr>
        <w:pStyle w:val="ConsPlusNormal"/>
        <w:spacing w:line="276" w:lineRule="auto"/>
        <w:ind w:firstLine="540"/>
        <w:jc w:val="both"/>
        <w:rPr>
          <w:rFonts w:ascii="Times New Roman" w:hAnsi="Times New Roman" w:cs="Times New Roman"/>
          <w:sz w:val="24"/>
          <w:szCs w:val="24"/>
        </w:rPr>
      </w:pPr>
      <w:r w:rsidRPr="00E53690">
        <w:rPr>
          <w:rFonts w:ascii="Times New Roman" w:hAnsi="Times New Roman" w:cs="Times New Roman"/>
          <w:sz w:val="24"/>
          <w:szCs w:val="24"/>
        </w:rPr>
        <w:t>Все инструменты и рабоч</w:t>
      </w:r>
      <w:r>
        <w:rPr>
          <w:rFonts w:ascii="Times New Roman" w:hAnsi="Times New Roman" w:cs="Times New Roman"/>
          <w:sz w:val="24"/>
          <w:szCs w:val="24"/>
        </w:rPr>
        <w:t>ая одежда должны соответствуют</w:t>
      </w:r>
      <w:r w:rsidRPr="00E53690">
        <w:rPr>
          <w:rFonts w:ascii="Times New Roman" w:hAnsi="Times New Roman" w:cs="Times New Roman"/>
          <w:sz w:val="24"/>
          <w:szCs w:val="24"/>
        </w:rPr>
        <w:t xml:space="preserve"> положениям техники безопасности и гигиены труда, установленным в Российской Федерации.</w:t>
      </w:r>
    </w:p>
    <w:p w:rsidR="00E53690" w:rsidRPr="00E53690" w:rsidRDefault="00E53690" w:rsidP="00E53690">
      <w:pPr>
        <w:suppressAutoHyphens/>
        <w:spacing w:after="0" w:line="276" w:lineRule="auto"/>
        <w:ind w:firstLine="709"/>
        <w:jc w:val="both"/>
        <w:rPr>
          <w:rFonts w:ascii="Times New Roman" w:eastAsia="Times New Roman" w:hAnsi="Times New Roman" w:cs="Times New Roman"/>
          <w:bCs/>
          <w:sz w:val="24"/>
          <w:szCs w:val="24"/>
          <w:lang w:eastAsia="ru-RU"/>
        </w:rPr>
      </w:pPr>
    </w:p>
    <w:p w:rsidR="000A2A7D" w:rsidRDefault="000A2A7D" w:rsidP="000A2A7D">
      <w:pPr>
        <w:suppressAutoHyphens/>
        <w:spacing w:after="0"/>
        <w:ind w:firstLine="709"/>
        <w:jc w:val="both"/>
        <w:rPr>
          <w:rFonts w:ascii="Times New Roman" w:hAnsi="Times New Roman"/>
          <w:bCs/>
          <w:sz w:val="24"/>
          <w:szCs w:val="24"/>
        </w:rPr>
      </w:pPr>
      <w:r>
        <w:rPr>
          <w:rFonts w:ascii="Times New Roman" w:hAnsi="Times New Roman"/>
          <w:bCs/>
          <w:sz w:val="24"/>
          <w:szCs w:val="24"/>
        </w:rPr>
        <w:t>6.1.2.5. Оснащение баз практик</w:t>
      </w:r>
    </w:p>
    <w:p w:rsidR="000A2A7D" w:rsidRDefault="000A2A7D" w:rsidP="000A2A7D">
      <w:pPr>
        <w:spacing w:after="0"/>
        <w:ind w:firstLine="709"/>
        <w:jc w:val="both"/>
        <w:rPr>
          <w:rFonts w:ascii="Times New Roman" w:hAnsi="Times New Roman"/>
          <w:sz w:val="24"/>
          <w:szCs w:val="24"/>
        </w:rPr>
      </w:pPr>
      <w:r>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0A2A7D" w:rsidRDefault="000A2A7D" w:rsidP="000A2A7D">
      <w:pPr>
        <w:spacing w:after="0"/>
        <w:ind w:firstLine="709"/>
        <w:jc w:val="both"/>
        <w:rPr>
          <w:rFonts w:ascii="Times New Roman" w:hAnsi="Times New Roman"/>
          <w:b/>
          <w:sz w:val="24"/>
          <w:szCs w:val="24"/>
        </w:rPr>
      </w:pPr>
      <w:r>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Pr>
          <w:rFonts w:ascii="Times New Roman" w:hAnsi="Times New Roman"/>
          <w:bCs/>
          <w:color w:val="000000"/>
          <w:sz w:val="24"/>
          <w:szCs w:val="24"/>
        </w:rPr>
        <w:t>.</w:t>
      </w:r>
      <w:r>
        <w:rPr>
          <w:rFonts w:ascii="Times New Roman" w:hAnsi="Times New Roman"/>
          <w:b/>
          <w:sz w:val="24"/>
          <w:szCs w:val="24"/>
        </w:rPr>
        <w:t xml:space="preserve"> </w:t>
      </w:r>
    </w:p>
    <w:p w:rsidR="000A2A7D" w:rsidRDefault="000A2A7D" w:rsidP="000A2A7D">
      <w:pPr>
        <w:spacing w:after="0"/>
        <w:ind w:firstLine="709"/>
        <w:jc w:val="both"/>
        <w:rPr>
          <w:rFonts w:ascii="Times New Roman" w:hAnsi="Times New Roman"/>
          <w:sz w:val="24"/>
          <w:szCs w:val="24"/>
        </w:rPr>
      </w:pPr>
      <w:r>
        <w:rPr>
          <w:rFonts w:ascii="Times New Roman" w:hAnsi="Times New Roman"/>
          <w:sz w:val="24"/>
          <w:szCs w:val="24"/>
        </w:rPr>
        <w:t>Производственная практика реализуется в организациях, обеспечивающих деятельность обучающихся в профессиональной области 40. Сквозные виды профессиональной деятельности в промышленности.</w:t>
      </w:r>
    </w:p>
    <w:p w:rsidR="000A2A7D" w:rsidRDefault="000A2A7D" w:rsidP="000A2A7D">
      <w:pPr>
        <w:spacing w:after="0"/>
        <w:ind w:firstLine="709"/>
        <w:jc w:val="both"/>
        <w:rPr>
          <w:rFonts w:ascii="Times New Roman" w:hAnsi="Times New Roman"/>
          <w:sz w:val="24"/>
          <w:szCs w:val="24"/>
        </w:rPr>
      </w:pPr>
      <w:r>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0A2A7D" w:rsidRDefault="000A2A7D" w:rsidP="000A2A7D">
      <w:pPr>
        <w:spacing w:after="0"/>
        <w:ind w:firstLine="709"/>
        <w:jc w:val="both"/>
        <w:rPr>
          <w:rFonts w:ascii="Times New Roman" w:hAnsi="Times New Roman"/>
          <w:sz w:val="24"/>
          <w:szCs w:val="24"/>
        </w:rPr>
      </w:pPr>
      <w:r>
        <w:rPr>
          <w:rFonts w:ascii="Times New Roman" w:hAnsi="Times New Roman"/>
          <w:sz w:val="24"/>
          <w:szCs w:val="24"/>
        </w:rPr>
        <w:t>6.1.3.Допускается замена оборудования его виртуальными аналогами.</w:t>
      </w:r>
    </w:p>
    <w:p w:rsidR="000A2A7D" w:rsidRDefault="000A2A7D" w:rsidP="00E53690">
      <w:pPr>
        <w:suppressAutoHyphens/>
        <w:spacing w:after="0" w:line="276" w:lineRule="auto"/>
        <w:ind w:firstLine="709"/>
        <w:jc w:val="both"/>
        <w:rPr>
          <w:rFonts w:ascii="Times New Roman" w:eastAsia="Times New Roman" w:hAnsi="Times New Roman" w:cs="Times New Roman"/>
          <w:bCs/>
          <w:sz w:val="24"/>
          <w:szCs w:val="24"/>
          <w:lang w:eastAsia="ru-RU"/>
        </w:rPr>
      </w:pPr>
    </w:p>
    <w:p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p>
    <w:p w:rsidR="003C567A" w:rsidRPr="003C567A" w:rsidRDefault="003C567A" w:rsidP="003C567A">
      <w:pPr>
        <w:spacing w:after="60" w:line="276" w:lineRule="auto"/>
        <w:ind w:firstLine="709"/>
        <w:jc w:val="both"/>
        <w:outlineLvl w:val="1"/>
        <w:rPr>
          <w:rFonts w:ascii="Times New Roman" w:eastAsia="Times New Roman" w:hAnsi="Times New Roman" w:cs="Times New Roman"/>
          <w:sz w:val="24"/>
          <w:szCs w:val="24"/>
        </w:rPr>
      </w:pPr>
      <w:bookmarkStart w:id="28" w:name="_Hlk68082241"/>
      <w:bookmarkStart w:id="29" w:name="_Toc149311497"/>
      <w:r w:rsidRPr="003C567A">
        <w:rPr>
          <w:rFonts w:ascii="Times New Roman" w:eastAsia="Times New Roman" w:hAnsi="Times New Roman" w:cs="Times New Roman"/>
          <w:sz w:val="24"/>
          <w:szCs w:val="24"/>
          <w:lang w:eastAsia="ru-RU"/>
        </w:rPr>
        <w:t xml:space="preserve">6.2. </w:t>
      </w:r>
      <w:r w:rsidRPr="003C567A">
        <w:rPr>
          <w:rFonts w:ascii="Times New Roman" w:eastAsia="Times New Roman" w:hAnsi="Times New Roman" w:cs="Times New Roman"/>
          <w:sz w:val="24"/>
          <w:szCs w:val="24"/>
        </w:rPr>
        <w:t>Требования к учебно-методическому обеспечению образовательной программы</w:t>
      </w:r>
      <w:bookmarkEnd w:id="28"/>
      <w:bookmarkEnd w:id="29"/>
    </w:p>
    <w:p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3C567A" w:rsidRPr="003C567A" w:rsidRDefault="003C567A" w:rsidP="00634C2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w:t>
      </w:r>
      <w:r w:rsidR="00634C24">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доступа не менее 25 процентов обучающихся к цифровой (электронной) библиотеке.</w:t>
      </w:r>
    </w:p>
    <w:p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Обучающимся должен быть обеспечен доступ (удаленный доступ), в том числе </w:t>
      </w:r>
      <w:r w:rsidRPr="003C567A">
        <w:rPr>
          <w:rFonts w:ascii="Times New Roman" w:eastAsia="Times New Roman" w:hAnsi="Times New Roman" w:cs="Times New Roman"/>
          <w:sz w:val="24"/>
          <w:szCs w:val="24"/>
          <w:lang w:eastAsia="ru-RU"/>
        </w:rPr>
        <w:br/>
        <w:t>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w:t>
      </w:r>
    </w:p>
    <w:p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lastRenderedPageBreak/>
        <w:t>Образовательная программа должна обеспечиваться учебно-методической документацией по всем учебным дисциплинам (модулям).</w:t>
      </w:r>
    </w:p>
    <w:p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3C567A" w:rsidRDefault="003C567A" w:rsidP="003C567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bCs/>
          <w:sz w:val="24"/>
          <w:szCs w:val="24"/>
        </w:rPr>
        <w:t xml:space="preserve">6.2.3. </w:t>
      </w:r>
      <w:r w:rsidRPr="003C567A">
        <w:rPr>
          <w:rFonts w:ascii="Times New Roman" w:eastAsia="Times New Roman" w:hAnsi="Times New Roman" w:cs="Times New Roman"/>
          <w:sz w:val="24"/>
          <w:szCs w:val="24"/>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55412B" w:rsidRPr="003C567A" w:rsidRDefault="0055412B" w:rsidP="003C567A">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
        <w:gridCol w:w="3647"/>
        <w:gridCol w:w="4961"/>
      </w:tblGrid>
      <w:tr w:rsidR="00634C24" w:rsidRPr="00985111" w:rsidTr="008C0B4A">
        <w:trPr>
          <w:trHeight w:val="1078"/>
        </w:trPr>
        <w:tc>
          <w:tcPr>
            <w:tcW w:w="383" w:type="pct"/>
            <w:tcBorders>
              <w:top w:val="single" w:sz="4" w:space="0" w:color="auto"/>
              <w:left w:val="single" w:sz="4" w:space="0" w:color="auto"/>
              <w:bottom w:val="single" w:sz="4" w:space="0" w:color="auto"/>
              <w:right w:val="single" w:sz="4" w:space="0" w:color="auto"/>
            </w:tcBorders>
            <w:hideMark/>
          </w:tcPr>
          <w:p w:rsidR="00634C24" w:rsidRPr="005F59C7" w:rsidRDefault="00634C24" w:rsidP="006411B2">
            <w:pPr>
              <w:contextualSpacing/>
              <w:jc w:val="center"/>
              <w:rPr>
                <w:rFonts w:ascii="Times New Roman" w:eastAsia="Calibri" w:hAnsi="Times New Roman" w:cs="Times New Roman"/>
                <w:b/>
                <w:bCs/>
                <w:sz w:val="24"/>
                <w:szCs w:val="24"/>
              </w:rPr>
            </w:pPr>
            <w:r w:rsidRPr="005F59C7">
              <w:rPr>
                <w:rFonts w:ascii="Times New Roman" w:eastAsia="Calibri" w:hAnsi="Times New Roman" w:cs="Times New Roman"/>
                <w:b/>
                <w:bCs/>
                <w:sz w:val="24"/>
                <w:szCs w:val="24"/>
              </w:rPr>
              <w:t>№ п/п</w:t>
            </w:r>
          </w:p>
        </w:tc>
        <w:tc>
          <w:tcPr>
            <w:tcW w:w="1956" w:type="pct"/>
            <w:tcBorders>
              <w:top w:val="single" w:sz="4" w:space="0" w:color="auto"/>
              <w:left w:val="single" w:sz="4" w:space="0" w:color="auto"/>
              <w:bottom w:val="single" w:sz="4" w:space="0" w:color="auto"/>
              <w:right w:val="single" w:sz="4" w:space="0" w:color="auto"/>
            </w:tcBorders>
            <w:hideMark/>
          </w:tcPr>
          <w:p w:rsidR="00634C24" w:rsidRPr="005F59C7" w:rsidRDefault="00634C24" w:rsidP="006411B2">
            <w:pPr>
              <w:contextualSpacing/>
              <w:jc w:val="center"/>
              <w:rPr>
                <w:rFonts w:ascii="Times New Roman" w:eastAsia="Calibri" w:hAnsi="Times New Roman" w:cs="Times New Roman"/>
                <w:b/>
                <w:bCs/>
                <w:sz w:val="24"/>
                <w:szCs w:val="24"/>
              </w:rPr>
            </w:pPr>
            <w:r w:rsidRPr="005F59C7">
              <w:rPr>
                <w:rFonts w:ascii="Times New Roman" w:eastAsia="Calibri" w:hAnsi="Times New Roman" w:cs="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661" w:type="pct"/>
            <w:tcBorders>
              <w:top w:val="single" w:sz="4" w:space="0" w:color="auto"/>
              <w:left w:val="single" w:sz="4" w:space="0" w:color="auto"/>
              <w:bottom w:val="single" w:sz="4" w:space="0" w:color="auto"/>
              <w:right w:val="single" w:sz="4" w:space="0" w:color="auto"/>
            </w:tcBorders>
            <w:hideMark/>
          </w:tcPr>
          <w:p w:rsidR="00634C24" w:rsidRPr="005F59C7" w:rsidRDefault="00634C24" w:rsidP="006411B2">
            <w:pPr>
              <w:contextualSpacing/>
              <w:jc w:val="center"/>
              <w:rPr>
                <w:rFonts w:ascii="Times New Roman" w:eastAsia="Calibri" w:hAnsi="Times New Roman" w:cs="Times New Roman"/>
                <w:b/>
                <w:bCs/>
                <w:sz w:val="24"/>
                <w:szCs w:val="24"/>
              </w:rPr>
            </w:pPr>
            <w:r w:rsidRPr="005F59C7">
              <w:rPr>
                <w:rFonts w:ascii="Times New Roman" w:eastAsia="Calibri" w:hAnsi="Times New Roman" w:cs="Times New Roman"/>
                <w:b/>
                <w:bCs/>
                <w:sz w:val="24"/>
                <w:szCs w:val="24"/>
              </w:rPr>
              <w:t>Код и наименование учебной дисциплины (модуля)</w:t>
            </w:r>
          </w:p>
        </w:tc>
      </w:tr>
      <w:tr w:rsidR="00634C24" w:rsidRPr="00985111" w:rsidTr="008C0B4A">
        <w:trPr>
          <w:trHeight w:val="539"/>
        </w:trPr>
        <w:tc>
          <w:tcPr>
            <w:tcW w:w="383" w:type="pct"/>
            <w:tcBorders>
              <w:top w:val="single" w:sz="4" w:space="0" w:color="auto"/>
              <w:left w:val="single" w:sz="4" w:space="0" w:color="auto"/>
              <w:bottom w:val="single" w:sz="4" w:space="0" w:color="auto"/>
              <w:right w:val="single" w:sz="4" w:space="0" w:color="auto"/>
            </w:tcBorders>
            <w:hideMark/>
          </w:tcPr>
          <w:p w:rsidR="00634C24" w:rsidRPr="00985111" w:rsidRDefault="00634C24" w:rsidP="006411B2">
            <w:pPr>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1</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MS Windows 7</w:t>
            </w:r>
          </w:p>
        </w:tc>
        <w:tc>
          <w:tcPr>
            <w:tcW w:w="2661" w:type="pct"/>
            <w:tcBorders>
              <w:top w:val="single" w:sz="4" w:space="0" w:color="auto"/>
              <w:left w:val="single" w:sz="4" w:space="0" w:color="auto"/>
              <w:bottom w:val="single" w:sz="4" w:space="0" w:color="auto"/>
              <w:right w:val="single" w:sz="4" w:space="0" w:color="auto"/>
            </w:tcBorders>
          </w:tcPr>
          <w:p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 xml:space="preserve">ОП.03 </w:t>
            </w:r>
            <w:r w:rsidR="000A2A7D">
              <w:rPr>
                <w:rFonts w:ascii="Times New Roman" w:eastAsia="Calibri" w:hAnsi="Times New Roman" w:cs="Times New Roman"/>
              </w:rPr>
              <w:t>Материаловедение</w:t>
            </w:r>
            <w:r w:rsidRPr="0055412B">
              <w:rPr>
                <w:rFonts w:ascii="Times New Roman" w:eastAsia="Calibri" w:hAnsi="Times New Roman" w:cs="Times New Roman"/>
              </w:rPr>
              <w:t>;</w:t>
            </w:r>
          </w:p>
          <w:p w:rsid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p w:rsidR="007F18BD" w:rsidRDefault="007F18BD" w:rsidP="006411B2">
            <w:pPr>
              <w:contextualSpacing/>
              <w:jc w:val="both"/>
              <w:rPr>
                <w:rFonts w:ascii="Times New Roman" w:eastAsia="Calibri" w:hAnsi="Times New Roman" w:cs="Times New Roman"/>
              </w:rPr>
            </w:pPr>
            <w:r>
              <w:rPr>
                <w:rFonts w:ascii="Times New Roman" w:eastAsia="Calibri" w:hAnsi="Times New Roman" w:cs="Times New Roman"/>
              </w:rPr>
              <w:t>СГ.01 Родной язык;</w:t>
            </w:r>
          </w:p>
          <w:p w:rsidR="007F18BD" w:rsidRDefault="007F18BD" w:rsidP="006411B2">
            <w:pPr>
              <w:contextualSpacing/>
              <w:jc w:val="both"/>
              <w:rPr>
                <w:rFonts w:ascii="Times New Roman" w:eastAsia="Calibri" w:hAnsi="Times New Roman" w:cs="Times New Roman"/>
              </w:rPr>
            </w:pPr>
            <w:r>
              <w:rPr>
                <w:rFonts w:ascii="Times New Roman" w:eastAsia="Calibri" w:hAnsi="Times New Roman" w:cs="Times New Roman"/>
              </w:rPr>
              <w:t>СГ.02 История России;</w:t>
            </w:r>
          </w:p>
          <w:p w:rsidR="007F18BD" w:rsidRPr="0055412B" w:rsidRDefault="007F18BD" w:rsidP="006411B2">
            <w:pPr>
              <w:contextualSpacing/>
              <w:jc w:val="both"/>
              <w:rPr>
                <w:rFonts w:ascii="Times New Roman" w:eastAsia="Calibri" w:hAnsi="Times New Roman" w:cs="Times New Roman"/>
              </w:rPr>
            </w:pPr>
            <w:r>
              <w:rPr>
                <w:rFonts w:ascii="Times New Roman" w:eastAsia="Calibri" w:hAnsi="Times New Roman" w:cs="Times New Roman"/>
              </w:rPr>
              <w:t xml:space="preserve">СГ.03 </w:t>
            </w:r>
            <w:r w:rsidRPr="007F18BD">
              <w:rPr>
                <w:rFonts w:ascii="Times New Roman" w:eastAsia="Calibri" w:hAnsi="Times New Roman" w:cs="Times New Roman"/>
              </w:rPr>
              <w:t>Иностранный язык в профессиональной деятельности</w:t>
            </w:r>
            <w:r>
              <w:rPr>
                <w:rFonts w:ascii="Times New Roman" w:eastAsia="Calibri" w:hAnsi="Times New Roman" w:cs="Times New Roman"/>
              </w:rPr>
              <w:t>;</w:t>
            </w:r>
          </w:p>
          <w:p w:rsidR="0055412B" w:rsidRPr="0055412B" w:rsidRDefault="0098594D" w:rsidP="006411B2">
            <w:pPr>
              <w:contextualSpacing/>
              <w:jc w:val="both"/>
              <w:rPr>
                <w:rFonts w:ascii="Times New Roman" w:eastAsia="Calibri" w:hAnsi="Times New Roman" w:cs="Times New Roman"/>
              </w:rPr>
            </w:pPr>
            <w:r>
              <w:rPr>
                <w:rFonts w:ascii="Times New Roman" w:eastAsia="Calibri" w:hAnsi="Times New Roman" w:cs="Times New Roman"/>
              </w:rPr>
              <w:t xml:space="preserve">СГ.04 </w:t>
            </w:r>
            <w:r w:rsidR="0055412B" w:rsidRPr="0055412B">
              <w:rPr>
                <w:rFonts w:ascii="Times New Roman" w:eastAsia="Calibri" w:hAnsi="Times New Roman" w:cs="Times New Roman"/>
              </w:rPr>
              <w:t xml:space="preserve"> Безопасность жизнедеятельности;</w:t>
            </w:r>
          </w:p>
          <w:p w:rsidR="0055412B" w:rsidRPr="0055412B" w:rsidRDefault="0098594D" w:rsidP="006411B2">
            <w:pPr>
              <w:contextualSpacing/>
              <w:jc w:val="both"/>
              <w:rPr>
                <w:rFonts w:ascii="Times New Roman" w:eastAsia="Calibri" w:hAnsi="Times New Roman" w:cs="Times New Roman"/>
              </w:rPr>
            </w:pPr>
            <w:r>
              <w:rPr>
                <w:rFonts w:ascii="Times New Roman" w:eastAsia="Calibri" w:hAnsi="Times New Roman" w:cs="Times New Roman"/>
              </w:rPr>
              <w:t>СГ.06 Основы финансовой грамотности</w:t>
            </w:r>
            <w:r w:rsidR="0055412B" w:rsidRPr="0055412B">
              <w:rPr>
                <w:rFonts w:ascii="Times New Roman" w:eastAsia="Calibri" w:hAnsi="Times New Roman" w:cs="Times New Roman"/>
              </w:rPr>
              <w:t>;</w:t>
            </w:r>
          </w:p>
          <w:p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1 </w:t>
            </w:r>
            <w:r w:rsidR="00FE4C7B" w:rsidRPr="00FE4C7B">
              <w:rPr>
                <w:rFonts w:ascii="Times New Roman" w:eastAsia="Calibri" w:hAnsi="Times New Roman" w:cs="Times New Roman"/>
              </w:rPr>
              <w:t>Выполнение подготовительных, сборочных операций перед сваркой и контроль сварных соединений</w:t>
            </w:r>
            <w:r w:rsidRPr="0055412B">
              <w:rPr>
                <w:rFonts w:ascii="Times New Roman" w:eastAsia="Calibri" w:hAnsi="Times New Roman" w:cs="Times New Roman"/>
              </w:rPr>
              <w:t>;</w:t>
            </w:r>
          </w:p>
          <w:p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2 </w:t>
            </w:r>
            <w:r w:rsidR="00FE4C7B" w:rsidRPr="00FE4C7B">
              <w:rPr>
                <w:rFonts w:ascii="Times New Roman" w:eastAsia="Calibri" w:hAnsi="Times New Roman" w:cs="Times New Roman"/>
              </w:rPr>
              <w:t>Выполнение ручной дуговой сварки (наплавка, резка) плавящимся покрытым электродом</w:t>
            </w:r>
            <w:r w:rsidRPr="0055412B">
              <w:rPr>
                <w:rFonts w:ascii="Times New Roman" w:eastAsia="Calibri" w:hAnsi="Times New Roman" w:cs="Times New Roman"/>
              </w:rPr>
              <w:t>;</w:t>
            </w:r>
          </w:p>
          <w:p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3 </w:t>
            </w:r>
            <w:r w:rsidR="00FE4C7B" w:rsidRPr="00FE4C7B">
              <w:rPr>
                <w:rFonts w:ascii="Times New Roman" w:eastAsia="Calibri" w:hAnsi="Times New Roman" w:cs="Times New Roman"/>
              </w:rPr>
              <w:t>Выполнение частично механизированной сварки (наплавки) плавлением</w:t>
            </w:r>
            <w:r w:rsidRPr="0055412B">
              <w:rPr>
                <w:rFonts w:ascii="Times New Roman" w:eastAsia="Calibri" w:hAnsi="Times New Roman" w:cs="Times New Roman"/>
              </w:rPr>
              <w:t>;</w:t>
            </w:r>
          </w:p>
          <w:p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4 </w:t>
            </w:r>
            <w:r w:rsidR="00FE4C7B" w:rsidRPr="00FE4C7B">
              <w:rPr>
                <w:rFonts w:ascii="Times New Roman" w:eastAsia="Calibri" w:hAnsi="Times New Roman" w:cs="Times New Roman"/>
              </w:rPr>
              <w:t>Выполнение ручной дуговой сварки (наплавки) неплавящимся электродом в защитном газе</w:t>
            </w:r>
            <w:r w:rsidRPr="0055412B">
              <w:rPr>
                <w:rFonts w:ascii="Times New Roman" w:eastAsia="Calibri" w:hAnsi="Times New Roman" w:cs="Times New Roman"/>
              </w:rPr>
              <w:t>.</w:t>
            </w:r>
          </w:p>
        </w:tc>
      </w:tr>
      <w:tr w:rsidR="00634C24" w:rsidRPr="0006174B" w:rsidTr="008C0B4A">
        <w:trPr>
          <w:trHeight w:val="539"/>
        </w:trPr>
        <w:tc>
          <w:tcPr>
            <w:tcW w:w="383" w:type="pct"/>
            <w:tcBorders>
              <w:top w:val="single" w:sz="4" w:space="0" w:color="auto"/>
              <w:left w:val="single" w:sz="4" w:space="0" w:color="auto"/>
              <w:bottom w:val="single" w:sz="4" w:space="0" w:color="auto"/>
              <w:right w:val="single" w:sz="4" w:space="0" w:color="auto"/>
            </w:tcBorders>
          </w:tcPr>
          <w:p w:rsidR="00634C24" w:rsidRPr="00985111"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MS Windows 10</w:t>
            </w:r>
          </w:p>
        </w:tc>
        <w:tc>
          <w:tcPr>
            <w:tcW w:w="2661" w:type="pct"/>
            <w:tcBorders>
              <w:top w:val="single" w:sz="4" w:space="0" w:color="auto"/>
              <w:left w:val="single" w:sz="4" w:space="0" w:color="auto"/>
              <w:bottom w:val="single" w:sz="4" w:space="0" w:color="auto"/>
              <w:right w:val="single" w:sz="4" w:space="0" w:color="auto"/>
            </w:tcBorders>
          </w:tcPr>
          <w:p w:rsidR="00634C24" w:rsidRPr="0055412B" w:rsidRDefault="00A6062A" w:rsidP="0098594D">
            <w:pPr>
              <w:contextualSpacing/>
              <w:jc w:val="both"/>
              <w:rPr>
                <w:rFonts w:ascii="Times New Roman" w:eastAsia="Calibri" w:hAnsi="Times New Roman" w:cs="Times New Roman"/>
              </w:rPr>
            </w:pPr>
            <w:r w:rsidRPr="0055412B">
              <w:rPr>
                <w:rFonts w:ascii="Times New Roman" w:eastAsia="Calibri" w:hAnsi="Times New Roman" w:cs="Times New Roman"/>
              </w:rPr>
              <w:t>ОП.01 Основы инженерной графики;</w:t>
            </w:r>
          </w:p>
        </w:tc>
      </w:tr>
      <w:tr w:rsidR="00634C24" w:rsidRPr="002848ED" w:rsidTr="008C0B4A">
        <w:trPr>
          <w:trHeight w:val="269"/>
        </w:trPr>
        <w:tc>
          <w:tcPr>
            <w:tcW w:w="383" w:type="pct"/>
            <w:tcBorders>
              <w:top w:val="single" w:sz="4" w:space="0" w:color="auto"/>
              <w:left w:val="single" w:sz="4" w:space="0" w:color="auto"/>
              <w:bottom w:val="single" w:sz="4" w:space="0" w:color="auto"/>
              <w:right w:val="single" w:sz="4" w:space="0" w:color="auto"/>
            </w:tcBorders>
          </w:tcPr>
          <w:p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MS Office 2010</w:t>
            </w:r>
          </w:p>
        </w:tc>
        <w:tc>
          <w:tcPr>
            <w:tcW w:w="2661" w:type="pct"/>
            <w:tcBorders>
              <w:top w:val="single" w:sz="4" w:space="0" w:color="auto"/>
              <w:left w:val="single" w:sz="4" w:space="0" w:color="auto"/>
              <w:bottom w:val="single" w:sz="4" w:space="0" w:color="auto"/>
              <w:right w:val="single" w:sz="4" w:space="0" w:color="auto"/>
            </w:tcBorders>
          </w:tcPr>
          <w:p w:rsidR="00A6062A"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1 </w:t>
            </w:r>
            <w:r w:rsidRPr="00FE4C7B">
              <w:rPr>
                <w:rFonts w:ascii="Times New Roman" w:eastAsia="Calibri" w:hAnsi="Times New Roman" w:cs="Times New Roman"/>
              </w:rPr>
              <w:t>Выполнение подготовительных, сборочных операций перед сваркой и контроль сварных соединений</w:t>
            </w:r>
            <w:r w:rsidRPr="0055412B">
              <w:rPr>
                <w:rFonts w:ascii="Times New Roman" w:eastAsia="Calibri" w:hAnsi="Times New Roman" w:cs="Times New Roman"/>
              </w:rPr>
              <w:t>;</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2 </w:t>
            </w:r>
            <w:r w:rsidRPr="00FE4C7B">
              <w:rPr>
                <w:rFonts w:ascii="Times New Roman" w:eastAsia="Calibri" w:hAnsi="Times New Roman" w:cs="Times New Roman"/>
              </w:rPr>
              <w:t>Выполнение ручной дуговой сварки (наплавка, резка) плавящимся покрытым электродом</w:t>
            </w:r>
            <w:r w:rsidRPr="0055412B">
              <w:rPr>
                <w:rFonts w:ascii="Times New Roman" w:eastAsia="Calibri" w:hAnsi="Times New Roman" w:cs="Times New Roman"/>
              </w:rPr>
              <w:t>;</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3 </w:t>
            </w:r>
            <w:r w:rsidRPr="00FE4C7B">
              <w:rPr>
                <w:rFonts w:ascii="Times New Roman" w:eastAsia="Calibri" w:hAnsi="Times New Roman" w:cs="Times New Roman"/>
              </w:rPr>
              <w:t>Выполнение частично механизированной сварки (наплавки) плавлением</w:t>
            </w:r>
            <w:r w:rsidRPr="0055412B">
              <w:rPr>
                <w:rFonts w:ascii="Times New Roman" w:eastAsia="Calibri" w:hAnsi="Times New Roman" w:cs="Times New Roman"/>
              </w:rPr>
              <w:t>;</w:t>
            </w:r>
          </w:p>
          <w:p w:rsidR="00634C24" w:rsidRPr="00A6062A"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4 </w:t>
            </w:r>
            <w:r w:rsidRPr="00FE4C7B">
              <w:rPr>
                <w:rFonts w:ascii="Times New Roman" w:eastAsia="Calibri" w:hAnsi="Times New Roman" w:cs="Times New Roman"/>
              </w:rPr>
              <w:t>Выполнение ручной дуговой сварки (наплавки) неплавящимся электродом в защитном газе</w:t>
            </w:r>
            <w:r w:rsidRPr="0055412B">
              <w:rPr>
                <w:rFonts w:ascii="Times New Roman" w:eastAsia="Calibri" w:hAnsi="Times New Roman" w:cs="Times New Roman"/>
              </w:rPr>
              <w:t>.</w:t>
            </w:r>
          </w:p>
        </w:tc>
      </w:tr>
      <w:tr w:rsidR="00634C24" w:rsidRPr="002848ED" w:rsidTr="008C0B4A">
        <w:trPr>
          <w:trHeight w:val="257"/>
        </w:trPr>
        <w:tc>
          <w:tcPr>
            <w:tcW w:w="383" w:type="pct"/>
            <w:tcBorders>
              <w:top w:val="single" w:sz="4" w:space="0" w:color="auto"/>
              <w:left w:val="single" w:sz="4" w:space="0" w:color="auto"/>
              <w:bottom w:val="single" w:sz="4" w:space="0" w:color="auto"/>
              <w:right w:val="single" w:sz="4" w:space="0" w:color="auto"/>
            </w:tcBorders>
          </w:tcPr>
          <w:p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MS Office 2019</w:t>
            </w:r>
          </w:p>
        </w:tc>
        <w:tc>
          <w:tcPr>
            <w:tcW w:w="2661" w:type="pct"/>
            <w:tcBorders>
              <w:top w:val="single" w:sz="4" w:space="0" w:color="auto"/>
              <w:left w:val="single" w:sz="4" w:space="0" w:color="auto"/>
              <w:bottom w:val="single" w:sz="4" w:space="0" w:color="auto"/>
              <w:right w:val="single" w:sz="4" w:space="0" w:color="auto"/>
            </w:tcBorders>
          </w:tcPr>
          <w:p w:rsidR="00634C24" w:rsidRPr="0055412B" w:rsidRDefault="00A6062A" w:rsidP="008C0B4A">
            <w:pPr>
              <w:contextualSpacing/>
              <w:jc w:val="both"/>
              <w:rPr>
                <w:rFonts w:ascii="Times New Roman" w:eastAsia="Calibri" w:hAnsi="Times New Roman" w:cs="Times New Roman"/>
                <w:lang w:val="en-US"/>
              </w:rPr>
            </w:pPr>
            <w:r w:rsidRPr="0055412B">
              <w:rPr>
                <w:rFonts w:ascii="Times New Roman" w:eastAsia="Calibri" w:hAnsi="Times New Roman" w:cs="Times New Roman"/>
              </w:rPr>
              <w:t>ОП.01 Основы инженерной графики;</w:t>
            </w:r>
          </w:p>
        </w:tc>
      </w:tr>
      <w:tr w:rsidR="00634C24" w:rsidRPr="0006174B" w:rsidTr="008C0B4A">
        <w:trPr>
          <w:trHeight w:val="1078"/>
        </w:trPr>
        <w:tc>
          <w:tcPr>
            <w:tcW w:w="383" w:type="pct"/>
            <w:tcBorders>
              <w:top w:val="single" w:sz="4" w:space="0" w:color="auto"/>
              <w:left w:val="single" w:sz="4" w:space="0" w:color="auto"/>
              <w:bottom w:val="single" w:sz="4" w:space="0" w:color="auto"/>
              <w:right w:val="single" w:sz="4" w:space="0" w:color="auto"/>
            </w:tcBorders>
          </w:tcPr>
          <w:p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Google Chrome</w:t>
            </w:r>
          </w:p>
        </w:tc>
        <w:tc>
          <w:tcPr>
            <w:tcW w:w="2661" w:type="pct"/>
            <w:tcBorders>
              <w:top w:val="single" w:sz="4" w:space="0" w:color="auto"/>
              <w:left w:val="single" w:sz="4" w:space="0" w:color="auto"/>
              <w:bottom w:val="single" w:sz="4" w:space="0" w:color="auto"/>
              <w:right w:val="single" w:sz="4" w:space="0" w:color="auto"/>
            </w:tcBorders>
          </w:tcPr>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ОП.01 Основы инженерной графики;</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rsidR="00634C24" w:rsidRDefault="00A6062A" w:rsidP="006411B2">
            <w:pPr>
              <w:contextualSpacing/>
              <w:jc w:val="both"/>
              <w:rPr>
                <w:rFonts w:ascii="Times New Roman" w:eastAsia="Calibri" w:hAnsi="Times New Roman" w:cs="Times New Roman"/>
              </w:rPr>
            </w:pPr>
            <w:r w:rsidRPr="0055412B">
              <w:rPr>
                <w:rFonts w:ascii="Times New Roman" w:eastAsia="Calibri" w:hAnsi="Times New Roman" w:cs="Times New Roman"/>
              </w:rPr>
              <w:t xml:space="preserve">ОП.03 </w:t>
            </w:r>
            <w:r w:rsidR="009F163A">
              <w:rPr>
                <w:rFonts w:ascii="Times New Roman" w:eastAsia="Calibri" w:hAnsi="Times New Roman" w:cs="Times New Roman"/>
              </w:rPr>
              <w:t>Материаловедение</w:t>
            </w:r>
            <w:r w:rsidRPr="0055412B">
              <w:rPr>
                <w:rFonts w:ascii="Times New Roman" w:eastAsia="Calibri" w:hAnsi="Times New Roman" w:cs="Times New Roman"/>
              </w:rPr>
              <w:t>;</w:t>
            </w:r>
          </w:p>
          <w:p w:rsidR="00A6062A" w:rsidRPr="0055412B" w:rsidRDefault="009F163A" w:rsidP="00A6062A">
            <w:pPr>
              <w:contextualSpacing/>
              <w:jc w:val="both"/>
              <w:rPr>
                <w:rFonts w:ascii="Times New Roman" w:eastAsia="Calibri" w:hAnsi="Times New Roman" w:cs="Times New Roman"/>
              </w:rPr>
            </w:pPr>
            <w:r>
              <w:rPr>
                <w:rFonts w:ascii="Times New Roman" w:eastAsia="Calibri" w:hAnsi="Times New Roman" w:cs="Times New Roman"/>
              </w:rPr>
              <w:t xml:space="preserve">СГ.07 </w:t>
            </w:r>
            <w:r w:rsidR="007F18BD">
              <w:rPr>
                <w:rFonts w:ascii="Times New Roman" w:eastAsia="Calibri" w:hAnsi="Times New Roman" w:cs="Times New Roman"/>
              </w:rPr>
              <w:t>О</w:t>
            </w:r>
            <w:r>
              <w:rPr>
                <w:rFonts w:ascii="Times New Roman" w:eastAsia="Calibri" w:hAnsi="Times New Roman" w:cs="Times New Roman"/>
              </w:rPr>
              <w:t>сновы бережливого производства</w:t>
            </w:r>
            <w:r w:rsidR="00A6062A" w:rsidRPr="0055412B">
              <w:rPr>
                <w:rFonts w:ascii="Times New Roman" w:eastAsia="Calibri" w:hAnsi="Times New Roman" w:cs="Times New Roman"/>
              </w:rPr>
              <w:t>;</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1 Подготовительно-сварочные работы и контроль качества сварных швов после сварки;</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2 Ручная дуговая сварка (наплавка, резка) плавящимся покрытым электродом;</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3 Ручная дуговая сварка (наплавка) неплавящимся электродом в защитном газе;</w:t>
            </w:r>
          </w:p>
          <w:p w:rsidR="00A6062A" w:rsidRPr="0055412B" w:rsidRDefault="00A6062A" w:rsidP="008C0B4A">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4 Частично механизированная сварка (наплавка) плавлением.</w:t>
            </w:r>
          </w:p>
        </w:tc>
      </w:tr>
      <w:tr w:rsidR="00634C24" w:rsidRPr="0006174B" w:rsidTr="008C0B4A">
        <w:trPr>
          <w:trHeight w:val="1078"/>
        </w:trPr>
        <w:tc>
          <w:tcPr>
            <w:tcW w:w="383" w:type="pct"/>
            <w:tcBorders>
              <w:top w:val="single" w:sz="4" w:space="0" w:color="auto"/>
              <w:left w:val="single" w:sz="4" w:space="0" w:color="auto"/>
              <w:bottom w:val="single" w:sz="4" w:space="0" w:color="auto"/>
              <w:right w:val="single" w:sz="4" w:space="0" w:color="auto"/>
            </w:tcBorders>
          </w:tcPr>
          <w:p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Yandex Browser</w:t>
            </w:r>
          </w:p>
        </w:tc>
        <w:tc>
          <w:tcPr>
            <w:tcW w:w="2661" w:type="pct"/>
            <w:tcBorders>
              <w:top w:val="single" w:sz="4" w:space="0" w:color="auto"/>
              <w:left w:val="single" w:sz="4" w:space="0" w:color="auto"/>
              <w:bottom w:val="single" w:sz="4" w:space="0" w:color="auto"/>
              <w:right w:val="single" w:sz="4" w:space="0" w:color="auto"/>
            </w:tcBorders>
          </w:tcPr>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rsidR="00634C24" w:rsidRDefault="00A6062A" w:rsidP="006411B2">
            <w:pPr>
              <w:contextualSpacing/>
              <w:jc w:val="both"/>
              <w:rPr>
                <w:rFonts w:ascii="Times New Roman" w:eastAsia="Calibri" w:hAnsi="Times New Roman" w:cs="Times New Roman"/>
              </w:rPr>
            </w:pPr>
            <w:r w:rsidRPr="0055412B">
              <w:rPr>
                <w:rFonts w:ascii="Times New Roman" w:eastAsia="Calibri" w:hAnsi="Times New Roman" w:cs="Times New Roman"/>
              </w:rPr>
              <w:t xml:space="preserve">ОП.03 </w:t>
            </w:r>
            <w:r w:rsidR="007F18BD">
              <w:rPr>
                <w:rFonts w:ascii="Times New Roman" w:eastAsia="Calibri" w:hAnsi="Times New Roman" w:cs="Times New Roman"/>
              </w:rPr>
              <w:t>Материаловедение</w:t>
            </w:r>
            <w:r w:rsidRPr="0055412B">
              <w:rPr>
                <w:rFonts w:ascii="Times New Roman" w:eastAsia="Calibri" w:hAnsi="Times New Roman" w:cs="Times New Roman"/>
              </w:rPr>
              <w:t>;</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p w:rsidR="00A6062A" w:rsidRPr="0055412B" w:rsidRDefault="007F18BD" w:rsidP="00A6062A">
            <w:pPr>
              <w:contextualSpacing/>
              <w:jc w:val="both"/>
              <w:rPr>
                <w:rFonts w:ascii="Times New Roman" w:eastAsia="Calibri" w:hAnsi="Times New Roman" w:cs="Times New Roman"/>
              </w:rPr>
            </w:pPr>
            <w:r>
              <w:rPr>
                <w:rFonts w:ascii="Times New Roman" w:eastAsia="Calibri" w:hAnsi="Times New Roman" w:cs="Times New Roman"/>
              </w:rPr>
              <w:t>СГ.07</w:t>
            </w:r>
            <w:r w:rsidR="00A6062A" w:rsidRPr="0055412B">
              <w:rPr>
                <w:rFonts w:ascii="Times New Roman" w:eastAsia="Calibri" w:hAnsi="Times New Roman" w:cs="Times New Roman"/>
              </w:rPr>
              <w:t xml:space="preserve"> Основы </w:t>
            </w:r>
            <w:r>
              <w:rPr>
                <w:rFonts w:ascii="Times New Roman" w:eastAsia="Calibri" w:hAnsi="Times New Roman" w:cs="Times New Roman"/>
              </w:rPr>
              <w:t>бережливого производства</w:t>
            </w:r>
            <w:r w:rsidR="00A6062A" w:rsidRPr="0055412B">
              <w:rPr>
                <w:rFonts w:ascii="Times New Roman" w:eastAsia="Calibri" w:hAnsi="Times New Roman" w:cs="Times New Roman"/>
              </w:rPr>
              <w:t>;</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1 </w:t>
            </w:r>
            <w:r w:rsidRPr="00FE4C7B">
              <w:rPr>
                <w:rFonts w:ascii="Times New Roman" w:eastAsia="Calibri" w:hAnsi="Times New Roman" w:cs="Times New Roman"/>
              </w:rPr>
              <w:t>Выполнение подготовительных, сборочных операций перед сваркой и контроль сварных соединений</w:t>
            </w:r>
            <w:r w:rsidRPr="0055412B">
              <w:rPr>
                <w:rFonts w:ascii="Times New Roman" w:eastAsia="Calibri" w:hAnsi="Times New Roman" w:cs="Times New Roman"/>
              </w:rPr>
              <w:t>;</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2 </w:t>
            </w:r>
            <w:r w:rsidRPr="00FE4C7B">
              <w:rPr>
                <w:rFonts w:ascii="Times New Roman" w:eastAsia="Calibri" w:hAnsi="Times New Roman" w:cs="Times New Roman"/>
              </w:rPr>
              <w:t>Выполнение ручной дуговой сварки (наплавка, резка) плавящимся покрытым электродом</w:t>
            </w:r>
            <w:r w:rsidRPr="0055412B">
              <w:rPr>
                <w:rFonts w:ascii="Times New Roman" w:eastAsia="Calibri" w:hAnsi="Times New Roman" w:cs="Times New Roman"/>
              </w:rPr>
              <w:t>;</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3 </w:t>
            </w:r>
            <w:r w:rsidRPr="00FE4C7B">
              <w:rPr>
                <w:rFonts w:ascii="Times New Roman" w:eastAsia="Calibri" w:hAnsi="Times New Roman" w:cs="Times New Roman"/>
              </w:rPr>
              <w:t>Выполнение частично механизированной сварки (наплавки) плавлением</w:t>
            </w:r>
            <w:r w:rsidRPr="0055412B">
              <w:rPr>
                <w:rFonts w:ascii="Times New Roman" w:eastAsia="Calibri" w:hAnsi="Times New Roman" w:cs="Times New Roman"/>
              </w:rPr>
              <w:t>;</w:t>
            </w:r>
          </w:p>
          <w:p w:rsidR="00A6062A"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4 </w:t>
            </w:r>
            <w:r w:rsidRPr="00FE4C7B">
              <w:rPr>
                <w:rFonts w:ascii="Times New Roman" w:eastAsia="Calibri" w:hAnsi="Times New Roman" w:cs="Times New Roman"/>
              </w:rPr>
              <w:t>Выполнение ручной дуговой сварки (наплавки) неплавящимся электродом в защитном газе</w:t>
            </w:r>
            <w:r w:rsidRPr="0055412B">
              <w:rPr>
                <w:rFonts w:ascii="Times New Roman" w:eastAsia="Calibri" w:hAnsi="Times New Roman" w:cs="Times New Roman"/>
              </w:rPr>
              <w:t>.</w:t>
            </w:r>
          </w:p>
        </w:tc>
      </w:tr>
      <w:tr w:rsidR="00634C24" w:rsidRPr="0006174B" w:rsidTr="008C0B4A">
        <w:trPr>
          <w:trHeight w:val="1078"/>
        </w:trPr>
        <w:tc>
          <w:tcPr>
            <w:tcW w:w="383" w:type="pct"/>
            <w:tcBorders>
              <w:top w:val="single" w:sz="4" w:space="0" w:color="auto"/>
              <w:left w:val="single" w:sz="4" w:space="0" w:color="auto"/>
              <w:bottom w:val="single" w:sz="4" w:space="0" w:color="auto"/>
              <w:right w:val="single" w:sz="4" w:space="0" w:color="auto"/>
            </w:tcBorders>
          </w:tcPr>
          <w:p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WinRAR,</w:t>
            </w:r>
            <w:r w:rsidRPr="0055412B">
              <w:rPr>
                <w:rFonts w:ascii="Times New Roman" w:hAnsi="Times New Roman" w:cs="Times New Roman"/>
              </w:rPr>
              <w:t xml:space="preserve"> </w:t>
            </w:r>
            <w:r w:rsidRPr="0055412B">
              <w:rPr>
                <w:rFonts w:ascii="Times New Roman" w:hAnsi="Times New Roman" w:cs="Times New Roman"/>
                <w:lang w:val="en-US"/>
              </w:rPr>
              <w:t>7Zip</w:t>
            </w:r>
          </w:p>
        </w:tc>
        <w:tc>
          <w:tcPr>
            <w:tcW w:w="2661" w:type="pct"/>
            <w:tcBorders>
              <w:top w:val="single" w:sz="4" w:space="0" w:color="auto"/>
              <w:left w:val="single" w:sz="4" w:space="0" w:color="auto"/>
              <w:bottom w:val="single" w:sz="4" w:space="0" w:color="auto"/>
              <w:right w:val="single" w:sz="4" w:space="0" w:color="auto"/>
            </w:tcBorders>
          </w:tcPr>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ОП.01 Основы инженерной графики;</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ОП.03 Основы материаловедения;</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p w:rsidR="008619CA" w:rsidRPr="0055412B" w:rsidRDefault="008619CA" w:rsidP="008619CA">
            <w:pPr>
              <w:contextualSpacing/>
              <w:jc w:val="both"/>
              <w:rPr>
                <w:rFonts w:ascii="Times New Roman" w:eastAsia="Calibri" w:hAnsi="Times New Roman" w:cs="Times New Roman"/>
              </w:rPr>
            </w:pPr>
            <w:r>
              <w:rPr>
                <w:rFonts w:ascii="Times New Roman" w:eastAsia="Calibri" w:hAnsi="Times New Roman" w:cs="Times New Roman"/>
              </w:rPr>
              <w:t>СГ.07</w:t>
            </w:r>
            <w:r w:rsidRPr="0055412B">
              <w:rPr>
                <w:rFonts w:ascii="Times New Roman" w:eastAsia="Calibri" w:hAnsi="Times New Roman" w:cs="Times New Roman"/>
              </w:rPr>
              <w:t xml:space="preserve"> Основы </w:t>
            </w:r>
            <w:r>
              <w:rPr>
                <w:rFonts w:ascii="Times New Roman" w:eastAsia="Calibri" w:hAnsi="Times New Roman" w:cs="Times New Roman"/>
              </w:rPr>
              <w:t>бережливого производства</w:t>
            </w:r>
            <w:r w:rsidRPr="0055412B">
              <w:rPr>
                <w:rFonts w:ascii="Times New Roman" w:eastAsia="Calibri" w:hAnsi="Times New Roman" w:cs="Times New Roman"/>
              </w:rPr>
              <w:t>;</w:t>
            </w:r>
          </w:p>
          <w:p w:rsidR="00A6062A" w:rsidRPr="0055412B" w:rsidRDefault="008619CA" w:rsidP="00A6062A">
            <w:pPr>
              <w:contextualSpacing/>
              <w:jc w:val="both"/>
              <w:rPr>
                <w:rFonts w:ascii="Times New Roman" w:eastAsia="Calibri" w:hAnsi="Times New Roman" w:cs="Times New Roman"/>
              </w:rPr>
            </w:pPr>
            <w:r>
              <w:rPr>
                <w:rFonts w:ascii="Times New Roman" w:eastAsia="Calibri" w:hAnsi="Times New Roman" w:cs="Times New Roman"/>
              </w:rPr>
              <w:t>СГ.04</w:t>
            </w:r>
            <w:r w:rsidR="00A6062A" w:rsidRPr="0055412B">
              <w:rPr>
                <w:rFonts w:ascii="Times New Roman" w:eastAsia="Calibri" w:hAnsi="Times New Roman" w:cs="Times New Roman"/>
              </w:rPr>
              <w:t xml:space="preserve"> Безопасность жизнедеятельности;</w:t>
            </w:r>
          </w:p>
          <w:p w:rsidR="00A6062A" w:rsidRPr="0055412B" w:rsidRDefault="008619CA" w:rsidP="00A6062A">
            <w:pPr>
              <w:contextualSpacing/>
              <w:jc w:val="both"/>
              <w:rPr>
                <w:rFonts w:ascii="Times New Roman" w:eastAsia="Calibri" w:hAnsi="Times New Roman" w:cs="Times New Roman"/>
              </w:rPr>
            </w:pPr>
            <w:r>
              <w:rPr>
                <w:rFonts w:ascii="Times New Roman" w:eastAsia="Calibri" w:hAnsi="Times New Roman" w:cs="Times New Roman"/>
              </w:rPr>
              <w:t>СГ.06</w:t>
            </w:r>
            <w:r w:rsidR="00A6062A" w:rsidRPr="0055412B">
              <w:rPr>
                <w:rFonts w:ascii="Times New Roman" w:eastAsia="Calibri" w:hAnsi="Times New Roman" w:cs="Times New Roman"/>
              </w:rPr>
              <w:t xml:space="preserve"> Основы финансовой грамотности;</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1 </w:t>
            </w:r>
            <w:r w:rsidRPr="00FE4C7B">
              <w:rPr>
                <w:rFonts w:ascii="Times New Roman" w:eastAsia="Calibri" w:hAnsi="Times New Roman" w:cs="Times New Roman"/>
              </w:rPr>
              <w:t>Выполнение подготовительных, сборочных операций перед сваркой и контроль сварных соединений</w:t>
            </w:r>
            <w:r w:rsidRPr="0055412B">
              <w:rPr>
                <w:rFonts w:ascii="Times New Roman" w:eastAsia="Calibri" w:hAnsi="Times New Roman" w:cs="Times New Roman"/>
              </w:rPr>
              <w:t>;</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2 </w:t>
            </w:r>
            <w:r w:rsidRPr="00FE4C7B">
              <w:rPr>
                <w:rFonts w:ascii="Times New Roman" w:eastAsia="Calibri" w:hAnsi="Times New Roman" w:cs="Times New Roman"/>
              </w:rPr>
              <w:t>Выполнение ручной дуговой сварки (наплавка, резка) плавящимся покрытым электродом</w:t>
            </w:r>
            <w:r w:rsidRPr="0055412B">
              <w:rPr>
                <w:rFonts w:ascii="Times New Roman" w:eastAsia="Calibri" w:hAnsi="Times New Roman" w:cs="Times New Roman"/>
              </w:rPr>
              <w:t>;</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3 </w:t>
            </w:r>
            <w:r w:rsidRPr="00FE4C7B">
              <w:rPr>
                <w:rFonts w:ascii="Times New Roman" w:eastAsia="Calibri" w:hAnsi="Times New Roman" w:cs="Times New Roman"/>
              </w:rPr>
              <w:t>Выполнение частично механизированной сварки (наплавки) плавлением</w:t>
            </w:r>
            <w:r w:rsidRPr="0055412B">
              <w:rPr>
                <w:rFonts w:ascii="Times New Roman" w:eastAsia="Calibri" w:hAnsi="Times New Roman" w:cs="Times New Roman"/>
              </w:rPr>
              <w:t>;</w:t>
            </w:r>
          </w:p>
          <w:p w:rsidR="00A6062A"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4 </w:t>
            </w:r>
            <w:r w:rsidRPr="00FE4C7B">
              <w:rPr>
                <w:rFonts w:ascii="Times New Roman" w:eastAsia="Calibri" w:hAnsi="Times New Roman" w:cs="Times New Roman"/>
              </w:rPr>
              <w:t>Выполнение ручной дуговой сварки (наплавки) неплавящимся электродом в защитном газе</w:t>
            </w:r>
            <w:r w:rsidRPr="0055412B">
              <w:rPr>
                <w:rFonts w:ascii="Times New Roman" w:eastAsia="Calibri" w:hAnsi="Times New Roman" w:cs="Times New Roman"/>
              </w:rPr>
              <w:t>.</w:t>
            </w:r>
          </w:p>
        </w:tc>
      </w:tr>
      <w:tr w:rsidR="00634C24" w:rsidRPr="0006174B" w:rsidTr="008C0B4A">
        <w:trPr>
          <w:trHeight w:val="1078"/>
        </w:trPr>
        <w:tc>
          <w:tcPr>
            <w:tcW w:w="383" w:type="pct"/>
            <w:tcBorders>
              <w:top w:val="single" w:sz="4" w:space="0" w:color="auto"/>
              <w:left w:val="single" w:sz="4" w:space="0" w:color="auto"/>
              <w:bottom w:val="single" w:sz="4" w:space="0" w:color="auto"/>
              <w:right w:val="single" w:sz="4" w:space="0" w:color="auto"/>
            </w:tcBorders>
          </w:tcPr>
          <w:p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proofErr w:type="spellStart"/>
            <w:r w:rsidRPr="0055412B">
              <w:rPr>
                <w:rFonts w:ascii="Times New Roman" w:hAnsi="Times New Roman" w:cs="Times New Roman"/>
                <w:lang w:val="en-US"/>
              </w:rPr>
              <w:t>Yandex</w:t>
            </w:r>
            <w:proofErr w:type="spellEnd"/>
            <w:r w:rsidRPr="0055412B">
              <w:rPr>
                <w:rFonts w:ascii="Times New Roman" w:hAnsi="Times New Roman" w:cs="Times New Roman"/>
                <w:lang w:val="en-US"/>
              </w:rPr>
              <w:t xml:space="preserve"> </w:t>
            </w:r>
            <w:proofErr w:type="spellStart"/>
            <w:r w:rsidRPr="0055412B">
              <w:rPr>
                <w:rFonts w:ascii="Times New Roman" w:hAnsi="Times New Roman" w:cs="Times New Roman"/>
                <w:lang w:val="en-US"/>
              </w:rPr>
              <w:t>Telemost</w:t>
            </w:r>
            <w:proofErr w:type="spellEnd"/>
          </w:p>
        </w:tc>
        <w:tc>
          <w:tcPr>
            <w:tcW w:w="2661" w:type="pct"/>
            <w:tcBorders>
              <w:top w:val="single" w:sz="4" w:space="0" w:color="auto"/>
              <w:left w:val="single" w:sz="4" w:space="0" w:color="auto"/>
              <w:bottom w:val="single" w:sz="4" w:space="0" w:color="auto"/>
              <w:right w:val="single" w:sz="4" w:space="0" w:color="auto"/>
            </w:tcBorders>
          </w:tcPr>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ОП.01 Основы инженерной графики;</w:t>
            </w:r>
          </w:p>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rsidR="00634C24" w:rsidRDefault="00A6062A" w:rsidP="006411B2">
            <w:pPr>
              <w:contextualSpacing/>
              <w:jc w:val="both"/>
              <w:rPr>
                <w:rFonts w:ascii="Times New Roman" w:eastAsia="Calibri" w:hAnsi="Times New Roman" w:cs="Times New Roman"/>
              </w:rPr>
            </w:pPr>
            <w:r w:rsidRPr="0055412B">
              <w:rPr>
                <w:rFonts w:ascii="Times New Roman" w:eastAsia="Calibri" w:hAnsi="Times New Roman" w:cs="Times New Roman"/>
              </w:rPr>
              <w:t xml:space="preserve">ОП.03 </w:t>
            </w:r>
            <w:r w:rsidR="008619CA">
              <w:rPr>
                <w:rFonts w:ascii="Times New Roman" w:eastAsia="Calibri" w:hAnsi="Times New Roman" w:cs="Times New Roman"/>
              </w:rPr>
              <w:t>Материаловедение</w:t>
            </w:r>
            <w:r w:rsidRPr="0055412B">
              <w:rPr>
                <w:rFonts w:ascii="Times New Roman" w:eastAsia="Calibri" w:hAnsi="Times New Roman" w:cs="Times New Roman"/>
              </w:rPr>
              <w:t>;</w:t>
            </w:r>
          </w:p>
          <w:p w:rsidR="00A6062A" w:rsidRPr="0055412B" w:rsidRDefault="00A6062A" w:rsidP="008C0B4A">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tc>
      </w:tr>
      <w:tr w:rsidR="00634C24" w:rsidRPr="0006174B" w:rsidTr="008C0B4A">
        <w:trPr>
          <w:trHeight w:val="1078"/>
        </w:trPr>
        <w:tc>
          <w:tcPr>
            <w:tcW w:w="383" w:type="pct"/>
            <w:tcBorders>
              <w:top w:val="single" w:sz="4" w:space="0" w:color="auto"/>
              <w:left w:val="single" w:sz="4" w:space="0" w:color="auto"/>
              <w:bottom w:val="single" w:sz="4" w:space="0" w:color="auto"/>
              <w:right w:val="single" w:sz="4" w:space="0" w:color="auto"/>
            </w:tcBorders>
          </w:tcPr>
          <w:p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proofErr w:type="spellStart"/>
            <w:r w:rsidRPr="0055412B">
              <w:rPr>
                <w:rFonts w:ascii="Times New Roman" w:hAnsi="Times New Roman" w:cs="Times New Roman"/>
                <w:lang w:val="en-US"/>
              </w:rPr>
              <w:t>DrWeb</w:t>
            </w:r>
            <w:proofErr w:type="spellEnd"/>
          </w:p>
        </w:tc>
        <w:tc>
          <w:tcPr>
            <w:tcW w:w="2661" w:type="pct"/>
            <w:tcBorders>
              <w:top w:val="single" w:sz="4" w:space="0" w:color="auto"/>
              <w:left w:val="single" w:sz="4" w:space="0" w:color="auto"/>
              <w:bottom w:val="single" w:sz="4" w:space="0" w:color="auto"/>
              <w:right w:val="single" w:sz="4" w:space="0" w:color="auto"/>
            </w:tcBorders>
          </w:tcPr>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1 </w:t>
            </w:r>
            <w:r w:rsidRPr="00FE4C7B">
              <w:rPr>
                <w:rFonts w:ascii="Times New Roman" w:eastAsia="Calibri" w:hAnsi="Times New Roman" w:cs="Times New Roman"/>
              </w:rPr>
              <w:t>Выполнение подготовительных, сборочных операций перед сваркой и контроль сварных соединений</w:t>
            </w:r>
            <w:r w:rsidRPr="0055412B">
              <w:rPr>
                <w:rFonts w:ascii="Times New Roman" w:eastAsia="Calibri" w:hAnsi="Times New Roman" w:cs="Times New Roman"/>
              </w:rPr>
              <w:t>;</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2 </w:t>
            </w:r>
            <w:r w:rsidRPr="00FE4C7B">
              <w:rPr>
                <w:rFonts w:ascii="Times New Roman" w:eastAsia="Calibri" w:hAnsi="Times New Roman" w:cs="Times New Roman"/>
              </w:rPr>
              <w:t>Выполнение ручной дуговой сварки (наплавка, резка) плавящимся покрытым электродом</w:t>
            </w:r>
            <w:r w:rsidRPr="0055412B">
              <w:rPr>
                <w:rFonts w:ascii="Times New Roman" w:eastAsia="Calibri" w:hAnsi="Times New Roman" w:cs="Times New Roman"/>
              </w:rPr>
              <w:t>;</w:t>
            </w:r>
          </w:p>
          <w:p w:rsidR="00FE4C7B"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3 </w:t>
            </w:r>
            <w:r w:rsidRPr="00FE4C7B">
              <w:rPr>
                <w:rFonts w:ascii="Times New Roman" w:eastAsia="Calibri" w:hAnsi="Times New Roman" w:cs="Times New Roman"/>
              </w:rPr>
              <w:t>Выполнение частично механизированной сварки (наплавки) плавлением</w:t>
            </w:r>
            <w:r w:rsidRPr="0055412B">
              <w:rPr>
                <w:rFonts w:ascii="Times New Roman" w:eastAsia="Calibri" w:hAnsi="Times New Roman" w:cs="Times New Roman"/>
              </w:rPr>
              <w:t>;</w:t>
            </w:r>
          </w:p>
          <w:p w:rsidR="00634C24" w:rsidRPr="0055412B" w:rsidRDefault="00FE4C7B" w:rsidP="00FE4C7B">
            <w:pPr>
              <w:contextualSpacing/>
              <w:jc w:val="both"/>
              <w:rPr>
                <w:rFonts w:ascii="Times New Roman" w:eastAsia="Calibri" w:hAnsi="Times New Roman" w:cs="Times New Roman"/>
              </w:rPr>
            </w:pPr>
            <w:r w:rsidRPr="0055412B">
              <w:rPr>
                <w:rFonts w:ascii="Times New Roman" w:eastAsia="Calibri" w:hAnsi="Times New Roman" w:cs="Times New Roman"/>
              </w:rPr>
              <w:t>ПМ.</w:t>
            </w:r>
            <w:r w:rsidR="0061355C">
              <w:rPr>
                <w:rFonts w:ascii="Times New Roman" w:eastAsia="Calibri" w:hAnsi="Times New Roman" w:cs="Times New Roman"/>
              </w:rPr>
              <w:t>0</w:t>
            </w:r>
            <w:r w:rsidRPr="0055412B">
              <w:rPr>
                <w:rFonts w:ascii="Times New Roman" w:eastAsia="Calibri" w:hAnsi="Times New Roman" w:cs="Times New Roman"/>
              </w:rPr>
              <w:t xml:space="preserve">4 </w:t>
            </w:r>
            <w:r w:rsidRPr="00FE4C7B">
              <w:rPr>
                <w:rFonts w:ascii="Times New Roman" w:eastAsia="Calibri" w:hAnsi="Times New Roman" w:cs="Times New Roman"/>
              </w:rPr>
              <w:t>Выполнение ручной дуговой сварки (наплавки) неплавящимся электродом в защитном газе</w:t>
            </w:r>
            <w:r w:rsidRPr="0055412B">
              <w:rPr>
                <w:rFonts w:ascii="Times New Roman" w:eastAsia="Calibri" w:hAnsi="Times New Roman" w:cs="Times New Roman"/>
              </w:rPr>
              <w:t>.</w:t>
            </w:r>
          </w:p>
        </w:tc>
      </w:tr>
      <w:tr w:rsidR="00634C24" w:rsidRPr="0006174B" w:rsidTr="00EE4916">
        <w:trPr>
          <w:trHeight w:val="811"/>
        </w:trPr>
        <w:tc>
          <w:tcPr>
            <w:tcW w:w="383" w:type="pct"/>
            <w:tcBorders>
              <w:top w:val="single" w:sz="4" w:space="0" w:color="auto"/>
              <w:left w:val="single" w:sz="4" w:space="0" w:color="auto"/>
              <w:bottom w:val="single" w:sz="4" w:space="0" w:color="auto"/>
              <w:right w:val="single" w:sz="4" w:space="0" w:color="auto"/>
            </w:tcBorders>
          </w:tcPr>
          <w:p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956" w:type="pct"/>
            <w:tcBorders>
              <w:top w:val="single" w:sz="4" w:space="0" w:color="auto"/>
              <w:left w:val="single" w:sz="4" w:space="0" w:color="auto"/>
              <w:bottom w:val="single" w:sz="4" w:space="0" w:color="auto"/>
              <w:right w:val="single" w:sz="4" w:space="0" w:color="auto"/>
            </w:tcBorders>
          </w:tcPr>
          <w:p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Avast Antivirus</w:t>
            </w:r>
          </w:p>
        </w:tc>
        <w:tc>
          <w:tcPr>
            <w:tcW w:w="2661" w:type="pct"/>
            <w:tcBorders>
              <w:top w:val="single" w:sz="4" w:space="0" w:color="auto"/>
              <w:left w:val="single" w:sz="4" w:space="0" w:color="auto"/>
              <w:bottom w:val="single" w:sz="4" w:space="0" w:color="auto"/>
              <w:right w:val="single" w:sz="4" w:space="0" w:color="auto"/>
            </w:tcBorders>
          </w:tcPr>
          <w:p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rsidR="00634C24" w:rsidRDefault="00A6062A" w:rsidP="006411B2">
            <w:pPr>
              <w:contextualSpacing/>
              <w:jc w:val="both"/>
              <w:rPr>
                <w:rFonts w:ascii="Times New Roman" w:eastAsia="Calibri" w:hAnsi="Times New Roman" w:cs="Times New Roman"/>
              </w:rPr>
            </w:pPr>
            <w:r w:rsidRPr="0055412B">
              <w:rPr>
                <w:rFonts w:ascii="Times New Roman" w:eastAsia="Calibri" w:hAnsi="Times New Roman" w:cs="Times New Roman"/>
              </w:rPr>
              <w:t xml:space="preserve">ОП.03 </w:t>
            </w:r>
            <w:r w:rsidR="008619CA">
              <w:rPr>
                <w:rFonts w:ascii="Times New Roman" w:eastAsia="Calibri" w:hAnsi="Times New Roman" w:cs="Times New Roman"/>
              </w:rPr>
              <w:t>Материаловедение</w:t>
            </w:r>
            <w:r w:rsidRPr="0055412B">
              <w:rPr>
                <w:rFonts w:ascii="Times New Roman" w:eastAsia="Calibri" w:hAnsi="Times New Roman" w:cs="Times New Roman"/>
              </w:rPr>
              <w:t>;</w:t>
            </w:r>
          </w:p>
          <w:p w:rsidR="00A6062A" w:rsidRPr="0055412B" w:rsidRDefault="00A6062A" w:rsidP="008C0B4A">
            <w:pPr>
              <w:contextualSpacing/>
              <w:jc w:val="both"/>
              <w:rPr>
                <w:rFonts w:ascii="Times New Roman" w:eastAsia="Calibri" w:hAnsi="Times New Roman" w:cs="Times New Roman"/>
              </w:rPr>
            </w:pPr>
            <w:r w:rsidRPr="0055412B">
              <w:rPr>
                <w:rFonts w:ascii="Times New Roman" w:eastAsia="Calibri" w:hAnsi="Times New Roman" w:cs="Times New Roman"/>
              </w:rPr>
              <w:t xml:space="preserve">ОП.04 </w:t>
            </w:r>
            <w:r w:rsidR="00FE4C7B">
              <w:rPr>
                <w:rFonts w:ascii="Times New Roman" w:eastAsia="Calibri" w:hAnsi="Times New Roman" w:cs="Times New Roman"/>
              </w:rPr>
              <w:t>Допуски и технические измерения.</w:t>
            </w:r>
          </w:p>
        </w:tc>
      </w:tr>
    </w:tbl>
    <w:p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rPr>
      </w:pPr>
    </w:p>
    <w:p w:rsidR="003C567A" w:rsidRPr="003C567A" w:rsidRDefault="003C567A" w:rsidP="00BD4729">
      <w:pPr>
        <w:spacing w:after="60" w:line="276" w:lineRule="auto"/>
        <w:ind w:firstLine="709"/>
        <w:jc w:val="both"/>
        <w:outlineLvl w:val="1"/>
        <w:rPr>
          <w:rFonts w:ascii="Times New Roman" w:eastAsia="Times New Roman" w:hAnsi="Times New Roman" w:cs="Times New Roman"/>
          <w:sz w:val="24"/>
          <w:szCs w:val="24"/>
        </w:rPr>
      </w:pPr>
      <w:bookmarkStart w:id="30" w:name="_Toc149311498"/>
      <w:r w:rsidRPr="003C567A">
        <w:rPr>
          <w:rFonts w:ascii="Times New Roman" w:eastAsia="Times New Roman" w:hAnsi="Times New Roman" w:cs="Times New Roman"/>
          <w:sz w:val="24"/>
          <w:szCs w:val="24"/>
        </w:rPr>
        <w:t>6.3. Требования к практической подготовке обучающихся</w:t>
      </w:r>
      <w:bookmarkEnd w:id="30"/>
    </w:p>
    <w:p w:rsidR="00B32B5B" w:rsidRDefault="00B32B5B" w:rsidP="00B32B5B">
      <w:pPr>
        <w:suppressAutoHyphens/>
        <w:spacing w:after="0"/>
        <w:ind w:firstLine="709"/>
        <w:jc w:val="both"/>
        <w:rPr>
          <w:rFonts w:ascii="Times New Roman" w:hAnsi="Times New Roman"/>
          <w:bCs/>
          <w:sz w:val="24"/>
          <w:szCs w:val="24"/>
        </w:rPr>
      </w:pPr>
      <w:bookmarkStart w:id="31" w:name="_Hlk68082671"/>
      <w:r>
        <w:rPr>
          <w:rFonts w:ascii="Times New Roman" w:hAnsi="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B32B5B" w:rsidRDefault="00B32B5B" w:rsidP="00B32B5B">
      <w:pPr>
        <w:suppressAutoHyphens/>
        <w:spacing w:after="0"/>
        <w:ind w:firstLine="709"/>
        <w:jc w:val="both"/>
        <w:rPr>
          <w:rFonts w:ascii="Times New Roman" w:hAnsi="Times New Roman"/>
          <w:bCs/>
          <w:sz w:val="24"/>
          <w:szCs w:val="24"/>
        </w:rPr>
      </w:pPr>
      <w:r>
        <w:rPr>
          <w:rFonts w:ascii="Times New Roman" w:hAnsi="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w:t>
      </w:r>
    </w:p>
    <w:p w:rsidR="00B32B5B" w:rsidRDefault="00B32B5B" w:rsidP="00B32B5B">
      <w:pPr>
        <w:suppressAutoHyphens/>
        <w:spacing w:after="0"/>
        <w:ind w:firstLine="709"/>
        <w:jc w:val="both"/>
        <w:rPr>
          <w:rFonts w:ascii="Times New Roman" w:hAnsi="Times New Roman"/>
          <w:bCs/>
          <w:sz w:val="24"/>
          <w:szCs w:val="24"/>
        </w:rPr>
      </w:pPr>
      <w:r>
        <w:rPr>
          <w:rFonts w:ascii="Times New Roman" w:hAnsi="Times New Roman"/>
          <w:bCs/>
          <w:sz w:val="24"/>
          <w:szCs w:val="24"/>
        </w:rPr>
        <w:t>6.3.3. Образовательная деятельность в форме практической подготовки:</w:t>
      </w:r>
    </w:p>
    <w:p w:rsidR="00B32B5B" w:rsidRDefault="00B32B5B" w:rsidP="00B32B5B">
      <w:pPr>
        <w:numPr>
          <w:ilvl w:val="0"/>
          <w:numId w:val="2"/>
        </w:numPr>
        <w:suppressAutoHyphens/>
        <w:spacing w:after="0" w:line="276" w:lineRule="auto"/>
        <w:ind w:left="0" w:firstLine="709"/>
        <w:jc w:val="both"/>
        <w:rPr>
          <w:rFonts w:ascii="Times New Roman" w:hAnsi="Times New Roman"/>
          <w:bCs/>
          <w:sz w:val="24"/>
          <w:szCs w:val="24"/>
        </w:rPr>
      </w:pPr>
      <w:r>
        <w:rPr>
          <w:rFonts w:ascii="Times New Roman" w:hAnsi="Times New Roman"/>
          <w:bCs/>
          <w:sz w:val="24"/>
          <w:szCs w:val="24"/>
        </w:rPr>
        <w:t>реализуется при проведении практических и лабораторных занятий, всех видов практики и иных видов учебной деятельности;</w:t>
      </w:r>
    </w:p>
    <w:p w:rsidR="00B32B5B" w:rsidRDefault="00B32B5B" w:rsidP="00B32B5B">
      <w:pPr>
        <w:numPr>
          <w:ilvl w:val="0"/>
          <w:numId w:val="2"/>
        </w:numPr>
        <w:suppressAutoHyphens/>
        <w:spacing w:after="0" w:line="276" w:lineRule="auto"/>
        <w:ind w:left="0" w:firstLine="709"/>
        <w:jc w:val="both"/>
        <w:rPr>
          <w:rFonts w:ascii="Times New Roman" w:hAnsi="Times New Roman"/>
          <w:bCs/>
          <w:sz w:val="24"/>
          <w:szCs w:val="24"/>
        </w:rPr>
      </w:pPr>
      <w:r>
        <w:rPr>
          <w:rFonts w:ascii="Times New Roman" w:hAnsi="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Pr>
          <w:rFonts w:ascii="Times New Roman" w:hAnsi="Times New Roman"/>
          <w:bCs/>
          <w:sz w:val="24"/>
          <w:szCs w:val="24"/>
        </w:rPr>
        <w:br/>
        <w:t>к реальным производственным;</w:t>
      </w:r>
    </w:p>
    <w:p w:rsidR="00B32B5B" w:rsidRDefault="00B32B5B" w:rsidP="00B32B5B">
      <w:pPr>
        <w:numPr>
          <w:ilvl w:val="0"/>
          <w:numId w:val="2"/>
        </w:numPr>
        <w:suppressAutoHyphens/>
        <w:spacing w:after="0" w:line="276" w:lineRule="auto"/>
        <w:ind w:left="0" w:firstLine="709"/>
        <w:jc w:val="both"/>
        <w:rPr>
          <w:rFonts w:ascii="Times New Roman" w:hAnsi="Times New Roman"/>
          <w:bCs/>
          <w:sz w:val="24"/>
          <w:szCs w:val="24"/>
        </w:rPr>
      </w:pPr>
      <w:r>
        <w:rPr>
          <w:rFonts w:ascii="Times New Roman" w:hAnsi="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Pr>
          <w:rFonts w:ascii="Times New Roman" w:hAnsi="Times New Roman"/>
          <w:bCs/>
          <w:sz w:val="24"/>
          <w:szCs w:val="24"/>
        </w:rPr>
        <w:br/>
        <w:t>для последующего выполнения работ, связанных с будущей профессиональной деятельностью.</w:t>
      </w:r>
    </w:p>
    <w:p w:rsidR="00B32B5B" w:rsidRDefault="00B32B5B" w:rsidP="00B32B5B">
      <w:pPr>
        <w:suppressAutoHyphens/>
        <w:spacing w:after="0"/>
        <w:ind w:firstLine="993"/>
        <w:jc w:val="both"/>
        <w:rPr>
          <w:rFonts w:ascii="Times New Roman" w:hAnsi="Times New Roman"/>
          <w:bCs/>
          <w:sz w:val="24"/>
          <w:szCs w:val="24"/>
        </w:rPr>
      </w:pPr>
      <w:r>
        <w:rPr>
          <w:rFonts w:ascii="Times New Roman" w:hAnsi="Times New Roman"/>
          <w:bCs/>
          <w:sz w:val="24"/>
          <w:szCs w:val="24"/>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B32B5B" w:rsidRDefault="00B32B5B" w:rsidP="00B32B5B">
      <w:pPr>
        <w:suppressAutoHyphens/>
        <w:spacing w:after="0"/>
        <w:ind w:firstLine="993"/>
        <w:jc w:val="both"/>
        <w:rPr>
          <w:rFonts w:ascii="Times New Roman" w:hAnsi="Times New Roman"/>
          <w:bCs/>
          <w:sz w:val="24"/>
          <w:szCs w:val="24"/>
        </w:rPr>
      </w:pPr>
      <w:r>
        <w:rPr>
          <w:rFonts w:ascii="Times New Roman" w:hAnsi="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Pr>
          <w:rFonts w:ascii="Times New Roman" w:hAnsi="Times New Roman"/>
          <w:bCs/>
          <w:sz w:val="24"/>
          <w:szCs w:val="24"/>
        </w:rPr>
        <w:br/>
      </w:r>
      <w:r>
        <w:rPr>
          <w:rFonts w:ascii="Times New Roman" w:hAnsi="Times New Roman"/>
          <w:bCs/>
          <w:sz w:val="24"/>
          <w:szCs w:val="24"/>
        </w:rPr>
        <w:lastRenderedPageBreak/>
        <w:t xml:space="preserve">в специально оборудованных помещениях (рабочих местах) профильных организаций </w:t>
      </w:r>
      <w:r>
        <w:rPr>
          <w:rFonts w:ascii="Times New Roman" w:hAnsi="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B32B5B" w:rsidRDefault="00B32B5B" w:rsidP="00B32B5B">
      <w:pPr>
        <w:suppressAutoHyphens/>
        <w:spacing w:after="0"/>
        <w:ind w:firstLine="993"/>
        <w:jc w:val="both"/>
        <w:rPr>
          <w:rFonts w:ascii="Times New Roman" w:hAnsi="Times New Roman"/>
          <w:bCs/>
          <w:sz w:val="24"/>
          <w:szCs w:val="24"/>
        </w:rPr>
      </w:pPr>
      <w:r>
        <w:rPr>
          <w:rFonts w:ascii="Times New Roman" w:hAnsi="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3C567A" w:rsidRPr="003C567A" w:rsidRDefault="003C567A" w:rsidP="003C567A">
      <w:pPr>
        <w:suppressAutoHyphens/>
        <w:spacing w:after="0" w:line="240" w:lineRule="auto"/>
        <w:ind w:firstLine="709"/>
        <w:jc w:val="both"/>
        <w:rPr>
          <w:rFonts w:ascii="Times New Roman" w:eastAsia="Times New Roman" w:hAnsi="Times New Roman" w:cs="Times New Roman"/>
          <w:b/>
          <w:bCs/>
          <w:sz w:val="24"/>
          <w:szCs w:val="24"/>
          <w:lang w:eastAsia="ru-RU"/>
        </w:rPr>
      </w:pPr>
    </w:p>
    <w:p w:rsidR="003C567A" w:rsidRPr="003C567A" w:rsidRDefault="003C567A" w:rsidP="003C567A">
      <w:pPr>
        <w:spacing w:after="60" w:line="276" w:lineRule="auto"/>
        <w:ind w:firstLine="709"/>
        <w:jc w:val="both"/>
        <w:outlineLvl w:val="1"/>
        <w:rPr>
          <w:rFonts w:ascii="Times New Roman" w:eastAsia="Segoe UI" w:hAnsi="Times New Roman" w:cs="Times New Roman"/>
          <w:sz w:val="24"/>
          <w:szCs w:val="24"/>
          <w:lang w:eastAsia="ru-RU"/>
        </w:rPr>
      </w:pPr>
      <w:bookmarkStart w:id="32" w:name="_Toc103594008"/>
      <w:bookmarkStart w:id="33" w:name="_Toc149311499"/>
      <w:r w:rsidRPr="003C567A">
        <w:rPr>
          <w:rFonts w:ascii="Times New Roman" w:eastAsia="Segoe UI" w:hAnsi="Times New Roman" w:cs="Times New Roman"/>
          <w:sz w:val="24"/>
          <w:szCs w:val="24"/>
          <w:lang w:eastAsia="ru-RU"/>
        </w:rPr>
        <w:t>6.4. Требования к организации воспитания обучающихся</w:t>
      </w:r>
      <w:bookmarkEnd w:id="32"/>
      <w:bookmarkEnd w:id="33"/>
      <w:r w:rsidRPr="003C567A">
        <w:rPr>
          <w:rFonts w:ascii="Times New Roman" w:eastAsia="Segoe UI" w:hAnsi="Times New Roman" w:cs="Times New Roman"/>
          <w:sz w:val="24"/>
          <w:szCs w:val="24"/>
          <w:lang w:eastAsia="ru-RU"/>
        </w:rPr>
        <w:t xml:space="preserve"> </w:t>
      </w:r>
    </w:p>
    <w:bookmarkEnd w:id="31"/>
    <w:p w:rsidR="00B32B5B" w:rsidRDefault="00B32B5B" w:rsidP="00B32B5B">
      <w:pPr>
        <w:suppressAutoHyphens/>
        <w:spacing w:after="0"/>
        <w:ind w:firstLine="709"/>
        <w:jc w:val="both"/>
        <w:rPr>
          <w:rFonts w:ascii="Times New Roman" w:hAnsi="Times New Roman"/>
          <w:bCs/>
          <w:sz w:val="24"/>
          <w:szCs w:val="24"/>
        </w:rPr>
      </w:pPr>
      <w:r>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rsidR="00B32B5B" w:rsidRDefault="00B32B5B" w:rsidP="00B32B5B">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Pr>
          <w:rFonts w:ascii="Times New Roman" w:hAnsi="Times New Roman"/>
          <w:bCs/>
          <w:sz w:val="24"/>
          <w:szCs w:val="24"/>
        </w:rPr>
        <w:br/>
        <w:t>примерных рабочей программы воспитания и календарного плана воспитательной работы.</w:t>
      </w:r>
    </w:p>
    <w:p w:rsidR="00B32B5B" w:rsidRDefault="00B32B5B" w:rsidP="00B32B5B">
      <w:pPr>
        <w:suppressAutoHyphens/>
        <w:spacing w:after="0"/>
        <w:ind w:firstLine="709"/>
        <w:jc w:val="both"/>
        <w:rPr>
          <w:rFonts w:ascii="Times New Roman" w:hAnsi="Times New Roman"/>
          <w:bCs/>
          <w:sz w:val="24"/>
          <w:szCs w:val="24"/>
        </w:rPr>
      </w:pPr>
      <w:r>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3C567A" w:rsidRPr="003C567A" w:rsidRDefault="003C567A" w:rsidP="00B55B2C">
      <w:pPr>
        <w:suppressAutoHyphens/>
        <w:spacing w:after="0" w:line="276" w:lineRule="auto"/>
        <w:ind w:firstLine="709"/>
        <w:jc w:val="both"/>
        <w:rPr>
          <w:rFonts w:ascii="Times New Roman" w:eastAsia="Times New Roman" w:hAnsi="Times New Roman" w:cs="Times New Roman"/>
          <w:bCs/>
          <w:sz w:val="24"/>
          <w:szCs w:val="24"/>
          <w:lang w:eastAsia="ru-RU"/>
        </w:rPr>
      </w:pPr>
    </w:p>
    <w:p w:rsidR="003C567A" w:rsidRPr="003C567A" w:rsidRDefault="003C567A" w:rsidP="00B55B2C">
      <w:pPr>
        <w:spacing w:after="60" w:line="276" w:lineRule="auto"/>
        <w:ind w:firstLine="709"/>
        <w:jc w:val="both"/>
        <w:outlineLvl w:val="1"/>
        <w:rPr>
          <w:rFonts w:ascii="Times New Roman" w:eastAsia="Times New Roman" w:hAnsi="Times New Roman" w:cs="Times New Roman"/>
          <w:sz w:val="24"/>
          <w:szCs w:val="24"/>
          <w:lang w:eastAsia="ru-RU"/>
        </w:rPr>
      </w:pPr>
      <w:bookmarkStart w:id="34" w:name="_Toc149311500"/>
      <w:r w:rsidRPr="003C567A">
        <w:rPr>
          <w:rFonts w:ascii="Times New Roman" w:eastAsia="Times New Roman" w:hAnsi="Times New Roman" w:cs="Times New Roman"/>
          <w:sz w:val="24"/>
          <w:szCs w:val="24"/>
          <w:lang w:eastAsia="ru-RU"/>
        </w:rPr>
        <w:t>6.5. Требования к кадровым условиям реализации образовательной программы</w:t>
      </w:r>
      <w:bookmarkEnd w:id="34"/>
    </w:p>
    <w:p w:rsidR="003C567A" w:rsidRPr="003C567A" w:rsidRDefault="003C567A" w:rsidP="00B55B2C">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Pr="003C567A">
        <w:rPr>
          <w:rFonts w:ascii="Times New Roman" w:eastAsia="Times New Roman" w:hAnsi="Times New Roman" w:cs="Times New Roman"/>
          <w:sz w:val="24"/>
          <w:szCs w:val="24"/>
          <w:lang w:eastAsia="ru-RU"/>
        </w:rPr>
        <w:br/>
        <w:t xml:space="preserve">из числа руководителей и работников организаций, направление деятельности которых соответствует области профессиональной деятельности </w:t>
      </w:r>
      <w:r w:rsidR="0056130B" w:rsidRPr="0056130B">
        <w:rPr>
          <w:rFonts w:ascii="Times New Roman" w:eastAsia="Times New Roman" w:hAnsi="Times New Roman" w:cs="Times New Roman"/>
          <w:sz w:val="24"/>
          <w:szCs w:val="24"/>
          <w:lang w:eastAsia="ru-RU"/>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 и имеющими стаж работы в данной профессиональной области не менее трех лет.</w:t>
      </w:r>
    </w:p>
    <w:p w:rsidR="003C567A" w:rsidRPr="003C567A" w:rsidRDefault="003C567A" w:rsidP="00B55B2C">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3C567A">
        <w:rPr>
          <w:rFonts w:ascii="Times New Roman" w:eastAsia="Times New Roman" w:hAnsi="Times New Roman" w:cs="Times New Roman"/>
          <w:sz w:val="24"/>
          <w:szCs w:val="24"/>
          <w:lang w:eastAsia="ru-RU"/>
        </w:rPr>
        <w:br/>
        <w:t>и (или) профессиональных стандартах (при наличии).</w:t>
      </w:r>
    </w:p>
    <w:p w:rsidR="003C567A" w:rsidRPr="003C567A" w:rsidRDefault="003C567A" w:rsidP="00B55B2C">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 xml:space="preserve">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56130B" w:rsidRPr="0056130B">
        <w:rPr>
          <w:rFonts w:ascii="Times New Roman" w:eastAsia="Times New Roman" w:hAnsi="Times New Roman" w:cs="Times New Roman"/>
          <w:sz w:val="24"/>
          <w:szCs w:val="24"/>
          <w:lang w:eastAsia="ru-RU"/>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 не реже одного раза в три года с учетом расширения спектра профессиональных компетенций.</w:t>
      </w:r>
    </w:p>
    <w:p w:rsidR="003C567A" w:rsidRPr="003C567A" w:rsidRDefault="003C567A" w:rsidP="00B55B2C">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56130B" w:rsidRPr="0056130B">
        <w:rPr>
          <w:rFonts w:ascii="Times New Roman" w:eastAsia="Times New Roman" w:hAnsi="Times New Roman" w:cs="Times New Roman"/>
          <w:sz w:val="24"/>
          <w:szCs w:val="24"/>
          <w:lang w:eastAsia="ru-RU"/>
        </w:rPr>
        <w:t xml:space="preserve">изготовление, реконструкция, </w:t>
      </w:r>
      <w:r w:rsidR="0056130B" w:rsidRPr="0056130B">
        <w:rPr>
          <w:rFonts w:ascii="Times New Roman" w:eastAsia="Times New Roman" w:hAnsi="Times New Roman" w:cs="Times New Roman"/>
          <w:sz w:val="24"/>
          <w:szCs w:val="24"/>
          <w:lang w:eastAsia="ru-RU"/>
        </w:rPr>
        <w:lastRenderedPageBreak/>
        <w:t>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3C567A" w:rsidRPr="003C567A" w:rsidRDefault="003C567A" w:rsidP="00B55B2C">
      <w:pPr>
        <w:suppressAutoHyphens/>
        <w:spacing w:after="0" w:line="276" w:lineRule="auto"/>
        <w:ind w:firstLine="567"/>
        <w:jc w:val="both"/>
        <w:rPr>
          <w:rFonts w:ascii="Times New Roman" w:eastAsia="Times New Roman" w:hAnsi="Times New Roman" w:cs="Times New Roman"/>
          <w:b/>
          <w:sz w:val="24"/>
          <w:szCs w:val="24"/>
          <w:lang w:eastAsia="ru-RU"/>
        </w:rPr>
      </w:pPr>
    </w:p>
    <w:p w:rsidR="003C567A" w:rsidRPr="003C567A" w:rsidRDefault="003C567A" w:rsidP="003C567A">
      <w:pPr>
        <w:spacing w:after="60" w:line="276" w:lineRule="auto"/>
        <w:ind w:firstLine="709"/>
        <w:jc w:val="both"/>
        <w:outlineLvl w:val="1"/>
        <w:rPr>
          <w:rFonts w:ascii="Times New Roman" w:eastAsia="Times New Roman" w:hAnsi="Times New Roman" w:cs="Times New Roman"/>
          <w:sz w:val="24"/>
          <w:szCs w:val="24"/>
          <w:lang w:eastAsia="ru-RU"/>
        </w:rPr>
      </w:pPr>
      <w:bookmarkStart w:id="35" w:name="_Hlk68082695"/>
      <w:bookmarkStart w:id="36" w:name="_Toc149311501"/>
      <w:r w:rsidRPr="003C567A">
        <w:rPr>
          <w:rFonts w:ascii="Times New Roman" w:eastAsia="Times New Roman" w:hAnsi="Times New Roman" w:cs="Times New Roman"/>
          <w:sz w:val="24"/>
          <w:szCs w:val="24"/>
          <w:lang w:eastAsia="ru-RU"/>
        </w:rPr>
        <w:t>6.6. Требования к финансовым условиям реализации образовательной программы</w:t>
      </w:r>
      <w:bookmarkEnd w:id="35"/>
      <w:bookmarkEnd w:id="36"/>
    </w:p>
    <w:p w:rsidR="003C567A" w:rsidRPr="003C567A" w:rsidRDefault="003C567A" w:rsidP="003C567A">
      <w:pPr>
        <w:suppressAutoHyphens/>
        <w:spacing w:after="0" w:line="240" w:lineRule="auto"/>
        <w:ind w:firstLine="708"/>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6.6.1. Примерные расчеты нормативных затрат оказания государственных услуг </w:t>
      </w:r>
      <w:r w:rsidRPr="003C567A">
        <w:rPr>
          <w:rFonts w:ascii="Times New Roman" w:eastAsia="Times New Roman" w:hAnsi="Times New Roman" w:cs="Times New Roman"/>
          <w:bCs/>
          <w:sz w:val="24"/>
          <w:szCs w:val="24"/>
          <w:lang w:eastAsia="ru-RU"/>
        </w:rPr>
        <w:br/>
        <w:t>по реализации образовательной программы</w:t>
      </w:r>
    </w:p>
    <w:bookmarkEnd w:id="3"/>
    <w:bookmarkEnd w:id="4"/>
    <w:p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Расчеты нормативных затрат оказания государственных услуг по реализации образовательной программы</w:t>
      </w:r>
      <w:r w:rsidR="00BD4729">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в соответствии с направленностью и</w:t>
      </w:r>
      <w:r w:rsidR="00BD4729">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 xml:space="preserve">квалификацией осуществляются в соответствии с Перечнем и составом стоимостных групп профессий </w:t>
      </w:r>
      <w:r w:rsidRPr="003C567A">
        <w:rPr>
          <w:rFonts w:ascii="Times New Roman" w:eastAsia="Times New Roman" w:hAnsi="Times New Roman" w:cs="Times New Roman"/>
          <w:sz w:val="24"/>
          <w:szCs w:val="24"/>
          <w:lang w:eastAsia="ru-RU"/>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и порядок их применения, утверждаемые Минпросвещения России ежегодно.</w:t>
      </w:r>
    </w:p>
    <w:p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Финансовое обеспечение реализации образовательной программы, определенное </w:t>
      </w:r>
      <w:r w:rsidRPr="003C567A">
        <w:rPr>
          <w:rFonts w:ascii="Times New Roman" w:eastAsia="Times New Roman" w:hAnsi="Times New Roman" w:cs="Times New Roman"/>
          <w:sz w:val="24"/>
          <w:szCs w:val="24"/>
          <w:lang w:eastAsia="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 xml:space="preserve">в соответствии с Указом Президента Российской Федерации от 7 мая 2012 г. № 597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«О мероприятиях по реализации государственной социальной политики».</w:t>
      </w:r>
    </w:p>
    <w:p w:rsidR="003C567A" w:rsidRPr="003C567A" w:rsidRDefault="003C567A" w:rsidP="003C567A">
      <w:pPr>
        <w:keepNext/>
        <w:spacing w:before="240" w:after="60" w:line="240" w:lineRule="auto"/>
        <w:ind w:firstLine="709"/>
        <w:jc w:val="both"/>
        <w:outlineLvl w:val="0"/>
        <w:rPr>
          <w:rFonts w:ascii="Times New Roman" w:eastAsia="Times New Roman" w:hAnsi="Times New Roman" w:cs="Times New Roman"/>
          <w:b/>
          <w:bCs/>
          <w:kern w:val="32"/>
          <w:sz w:val="24"/>
          <w:szCs w:val="24"/>
        </w:rPr>
      </w:pPr>
      <w:bookmarkStart w:id="37" w:name="_Toc149311502"/>
      <w:r w:rsidRPr="003C567A">
        <w:rPr>
          <w:rFonts w:ascii="Times New Roman" w:eastAsia="Times New Roman" w:hAnsi="Times New Roman" w:cs="Times New Roman"/>
          <w:b/>
          <w:bCs/>
          <w:kern w:val="32"/>
          <w:sz w:val="24"/>
          <w:szCs w:val="24"/>
        </w:rPr>
        <w:t>Раздел 7. Формирование оценочных материалов для проведения государственной итоговой аттестации</w:t>
      </w:r>
      <w:bookmarkEnd w:id="37"/>
      <w:r w:rsidRPr="003C567A">
        <w:rPr>
          <w:rFonts w:ascii="Times New Roman" w:eastAsia="Times New Roman" w:hAnsi="Times New Roman" w:cs="Times New Roman"/>
          <w:b/>
          <w:bCs/>
          <w:kern w:val="32"/>
          <w:sz w:val="24"/>
          <w:szCs w:val="24"/>
        </w:rPr>
        <w:t xml:space="preserve"> </w:t>
      </w:r>
    </w:p>
    <w:p w:rsidR="00B32B5B" w:rsidRDefault="00B32B5B" w:rsidP="00B32B5B">
      <w:pPr>
        <w:spacing w:after="0"/>
        <w:ind w:firstLine="709"/>
        <w:jc w:val="both"/>
        <w:rPr>
          <w:rFonts w:ascii="Times New Roman" w:hAnsi="Times New Roman"/>
          <w:iCs/>
          <w:sz w:val="24"/>
          <w:szCs w:val="24"/>
        </w:rPr>
      </w:pPr>
      <w:r>
        <w:rPr>
          <w:rFonts w:ascii="Times New Roman" w:hAnsi="Times New Roman"/>
          <w:iCs/>
          <w:sz w:val="24"/>
          <w:szCs w:val="24"/>
        </w:rPr>
        <w:t xml:space="preserve">7.1. Государственная итоговая аттестация (далее – ГИА) является обязательной </w:t>
      </w:r>
      <w:r>
        <w:rPr>
          <w:rFonts w:ascii="Times New Roman" w:hAnsi="Times New Roman"/>
          <w:iCs/>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B32B5B" w:rsidRDefault="00B32B5B" w:rsidP="00B32B5B">
      <w:pPr>
        <w:spacing w:after="0"/>
        <w:ind w:firstLine="709"/>
        <w:jc w:val="both"/>
        <w:rPr>
          <w:rFonts w:ascii="Times New Roman" w:hAnsi="Times New Roman"/>
          <w:iCs/>
          <w:sz w:val="24"/>
          <w:szCs w:val="24"/>
        </w:rPr>
      </w:pPr>
      <w:r>
        <w:rPr>
          <w:rFonts w:ascii="Times New Roman" w:hAnsi="Times New Roman"/>
          <w:iCs/>
          <w:sz w:val="24"/>
          <w:szCs w:val="24"/>
        </w:rPr>
        <w:t>7.2. Выпускники, освоившие программы подготовки квалифицированных рабочих, служащих, сдают ГИА в форме демонстрационного экзамена.</w:t>
      </w:r>
    </w:p>
    <w:p w:rsidR="00B32B5B" w:rsidRDefault="00B32B5B" w:rsidP="00B32B5B">
      <w:pPr>
        <w:spacing w:after="0"/>
        <w:ind w:firstLine="709"/>
        <w:jc w:val="both"/>
        <w:rPr>
          <w:rFonts w:ascii="Times New Roman" w:hAnsi="Times New Roman"/>
          <w:iCs/>
          <w:sz w:val="24"/>
          <w:szCs w:val="24"/>
        </w:rPr>
      </w:pPr>
      <w:r>
        <w:rPr>
          <w:rFonts w:ascii="Times New Roman" w:hAnsi="Times New Roman"/>
          <w:iCs/>
          <w:sz w:val="24"/>
          <w:szCs w:val="24"/>
        </w:rPr>
        <w:t>Государственная итоговая аттестация завершается присвоением квалификации квалифицированного рабочего, служащего: сварщик.</w:t>
      </w:r>
    </w:p>
    <w:p w:rsidR="00B32B5B" w:rsidRDefault="00B32B5B" w:rsidP="00B32B5B">
      <w:pPr>
        <w:spacing w:after="0"/>
        <w:ind w:firstLine="709"/>
        <w:jc w:val="both"/>
        <w:rPr>
          <w:rFonts w:ascii="Times New Roman" w:hAnsi="Times New Roman"/>
          <w:iCs/>
          <w:sz w:val="24"/>
          <w:szCs w:val="24"/>
        </w:rPr>
      </w:pPr>
      <w:r>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B32B5B" w:rsidRDefault="00B32B5B" w:rsidP="00B32B5B">
      <w:pPr>
        <w:spacing w:after="0"/>
        <w:ind w:firstLine="709"/>
        <w:jc w:val="both"/>
        <w:rPr>
          <w:rFonts w:ascii="Times New Roman" w:hAnsi="Times New Roman"/>
          <w:iCs/>
          <w:sz w:val="24"/>
          <w:szCs w:val="24"/>
        </w:rPr>
      </w:pPr>
      <w:r>
        <w:rPr>
          <w:rFonts w:ascii="Times New Roman" w:hAnsi="Times New Roman"/>
          <w:iCs/>
          <w:sz w:val="24"/>
          <w:szCs w:val="24"/>
        </w:rPr>
        <w:t xml:space="preserve">7.4. Примерные оценочные материалы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rsidR="00B32B5B" w:rsidRDefault="00B32B5B" w:rsidP="00B32B5B">
      <w:pPr>
        <w:spacing w:after="0"/>
        <w:ind w:firstLine="709"/>
        <w:jc w:val="both"/>
        <w:rPr>
          <w:rFonts w:ascii="Times New Roman" w:hAnsi="Times New Roman"/>
          <w:iCs/>
          <w:spacing w:val="-4"/>
          <w:sz w:val="24"/>
          <w:szCs w:val="24"/>
        </w:rPr>
      </w:pPr>
      <w:r>
        <w:rPr>
          <w:rFonts w:ascii="Times New Roman" w:hAnsi="Times New Roman"/>
          <w:iCs/>
          <w:spacing w:val="-4"/>
          <w:sz w:val="24"/>
          <w:szCs w:val="24"/>
        </w:rPr>
        <w:t>Примерные оценочные материалы для проведения ГИА приведены в приложении 4.</w:t>
      </w:r>
    </w:p>
    <w:p w:rsidR="003C567A" w:rsidRPr="003C567A" w:rsidRDefault="003C567A" w:rsidP="00B32B5B">
      <w:pPr>
        <w:spacing w:after="0" w:line="276" w:lineRule="auto"/>
        <w:ind w:firstLine="709"/>
        <w:jc w:val="both"/>
        <w:rPr>
          <w:rFonts w:ascii="Times New Roman" w:eastAsia="Times New Roman" w:hAnsi="Times New Roman" w:cs="Times New Roman"/>
          <w:iCs/>
          <w:sz w:val="24"/>
          <w:szCs w:val="24"/>
          <w:lang w:eastAsia="ru-RU"/>
        </w:rPr>
      </w:pPr>
    </w:p>
    <w:sectPr w:rsidR="003C567A" w:rsidRPr="003C567A" w:rsidSect="004127CC">
      <w:footerReference w:type="even" r:id="rId12"/>
      <w:footerReference w:type="default" r:id="rId13"/>
      <w:pgSz w:w="11906" w:h="16838"/>
      <w:pgMar w:top="1134" w:right="850" w:bottom="284"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51A" w:rsidRDefault="002E151A" w:rsidP="003C567A">
      <w:pPr>
        <w:spacing w:after="0" w:line="240" w:lineRule="auto"/>
      </w:pPr>
      <w:r>
        <w:separator/>
      </w:r>
    </w:p>
  </w:endnote>
  <w:endnote w:type="continuationSeparator" w:id="0">
    <w:p w:rsidR="002E151A" w:rsidRDefault="002E151A" w:rsidP="003C5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51A" w:rsidRDefault="00CA71A8">
    <w:pPr>
      <w:pStyle w:val="a5"/>
      <w:jc w:val="right"/>
    </w:pPr>
    <w:r>
      <w:fldChar w:fldCharType="begin"/>
    </w:r>
    <w:r w:rsidR="004B1589">
      <w:instrText>PAGE   \* MERGEFORMAT</w:instrText>
    </w:r>
    <w:r>
      <w:fldChar w:fldCharType="separate"/>
    </w:r>
    <w:r w:rsidR="000119C3">
      <w:rPr>
        <w:noProof/>
      </w:rPr>
      <w:t>6</w:t>
    </w:r>
    <w:r>
      <w:rPr>
        <w:noProof/>
      </w:rPr>
      <w:fldChar w:fldCharType="end"/>
    </w:r>
  </w:p>
  <w:p w:rsidR="002E151A" w:rsidRDefault="002E151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51A" w:rsidRDefault="00CA71A8" w:rsidP="004127CC">
    <w:pPr>
      <w:pStyle w:val="a5"/>
      <w:framePr w:wrap="around" w:vAnchor="text" w:hAnchor="margin" w:xAlign="right" w:y="1"/>
      <w:rPr>
        <w:rStyle w:val="a7"/>
      </w:rPr>
    </w:pPr>
    <w:r>
      <w:rPr>
        <w:rStyle w:val="a7"/>
      </w:rPr>
      <w:fldChar w:fldCharType="begin"/>
    </w:r>
    <w:r w:rsidR="002E151A">
      <w:rPr>
        <w:rStyle w:val="a7"/>
      </w:rPr>
      <w:instrText xml:space="preserve">PAGE  </w:instrText>
    </w:r>
    <w:r>
      <w:rPr>
        <w:rStyle w:val="a7"/>
      </w:rPr>
      <w:fldChar w:fldCharType="end"/>
    </w:r>
  </w:p>
  <w:p w:rsidR="002E151A" w:rsidRDefault="002E151A" w:rsidP="004127CC">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51A" w:rsidRDefault="00CA71A8" w:rsidP="004127CC">
    <w:pPr>
      <w:pStyle w:val="a5"/>
      <w:jc w:val="right"/>
    </w:pPr>
    <w:r>
      <w:fldChar w:fldCharType="begin"/>
    </w:r>
    <w:r w:rsidR="004B1589">
      <w:instrText>PAGE   \* MERGEFORMAT</w:instrText>
    </w:r>
    <w:r>
      <w:fldChar w:fldCharType="separate"/>
    </w:r>
    <w:r w:rsidR="000119C3">
      <w:rPr>
        <w:noProof/>
      </w:rPr>
      <w:t>33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51A" w:rsidRDefault="002E151A" w:rsidP="003C567A">
      <w:pPr>
        <w:spacing w:after="0" w:line="240" w:lineRule="auto"/>
      </w:pPr>
      <w:r>
        <w:separator/>
      </w:r>
    </w:p>
  </w:footnote>
  <w:footnote w:type="continuationSeparator" w:id="0">
    <w:p w:rsidR="002E151A" w:rsidRDefault="002E151A" w:rsidP="003C567A">
      <w:pPr>
        <w:spacing w:after="0" w:line="240" w:lineRule="auto"/>
      </w:pPr>
      <w:r>
        <w:continuationSeparator/>
      </w:r>
    </w:p>
  </w:footnote>
  <w:footnote w:id="1">
    <w:p w:rsidR="002E151A" w:rsidRDefault="002E151A" w:rsidP="00513703">
      <w:pPr>
        <w:pStyle w:val="a9"/>
        <w:rPr>
          <w:lang w:val="ru-RU"/>
        </w:rPr>
      </w:pPr>
      <w:r>
        <w:rPr>
          <w:rStyle w:val="ab"/>
        </w:rPr>
        <w:footnoteRef/>
      </w:r>
      <w:r>
        <w:rPr>
          <w:lang w:val="ru-RU"/>
        </w:rPr>
        <w:t xml:space="preserve"> Общий вид деятельности является обязательным к освоению при выборе любой направленности.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758"/>
    <w:multiLevelType w:val="hybridMultilevel"/>
    <w:tmpl w:val="630EAC24"/>
    <w:lvl w:ilvl="0" w:tplc="46A6AD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A3E7C"/>
    <w:multiLevelType w:val="hybridMultilevel"/>
    <w:tmpl w:val="159C45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601886"/>
    <w:multiLevelType w:val="hybridMultilevel"/>
    <w:tmpl w:val="0E7858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F32B7E"/>
    <w:multiLevelType w:val="hybridMultilevel"/>
    <w:tmpl w:val="2DC418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415138A"/>
    <w:multiLevelType w:val="hybridMultilevel"/>
    <w:tmpl w:val="04EE91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7AB384F"/>
    <w:multiLevelType w:val="hybridMultilevel"/>
    <w:tmpl w:val="ED4E7366"/>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2D22BB"/>
    <w:multiLevelType w:val="hybridMultilevel"/>
    <w:tmpl w:val="A6AA6C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B9940C2"/>
    <w:multiLevelType w:val="multilevel"/>
    <w:tmpl w:val="2B9940C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E151E29"/>
    <w:multiLevelType w:val="hybridMultilevel"/>
    <w:tmpl w:val="47F61A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F685F7E"/>
    <w:multiLevelType w:val="hybridMultilevel"/>
    <w:tmpl w:val="45960600"/>
    <w:lvl w:ilvl="0" w:tplc="8EDE61EE">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335B78D9"/>
    <w:multiLevelType w:val="hybridMultilevel"/>
    <w:tmpl w:val="B498CD82"/>
    <w:lvl w:ilvl="0" w:tplc="8EDE61EE">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6E40F81"/>
    <w:multiLevelType w:val="hybridMultilevel"/>
    <w:tmpl w:val="D1D4725E"/>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872A4B"/>
    <w:multiLevelType w:val="hybridMultilevel"/>
    <w:tmpl w:val="AE9041E8"/>
    <w:lvl w:ilvl="0" w:tplc="70A02C06">
      <w:start w:val="1"/>
      <w:numFmt w:val="bullet"/>
      <w:lvlText w:val="-"/>
      <w:lvlJc w:val="left"/>
      <w:pPr>
        <w:ind w:left="461" w:hanging="360"/>
      </w:pPr>
      <w:rPr>
        <w:rFonts w:ascii="Times New Roman" w:eastAsia="Times New Roman" w:hAnsi="Times New Roman" w:cs="Times New Roman" w:hint="default"/>
        <w:b/>
      </w:rPr>
    </w:lvl>
    <w:lvl w:ilvl="1" w:tplc="04190003">
      <w:start w:val="1"/>
      <w:numFmt w:val="bullet"/>
      <w:lvlText w:val="o"/>
      <w:lvlJc w:val="left"/>
      <w:pPr>
        <w:ind w:left="1181" w:hanging="360"/>
      </w:pPr>
      <w:rPr>
        <w:rFonts w:ascii="Courier New" w:hAnsi="Courier New" w:cs="Courier New" w:hint="default"/>
      </w:rPr>
    </w:lvl>
    <w:lvl w:ilvl="2" w:tplc="04190005">
      <w:start w:val="1"/>
      <w:numFmt w:val="bullet"/>
      <w:lvlText w:val=""/>
      <w:lvlJc w:val="left"/>
      <w:pPr>
        <w:ind w:left="1901" w:hanging="360"/>
      </w:pPr>
      <w:rPr>
        <w:rFonts w:ascii="Wingdings" w:hAnsi="Wingdings" w:hint="default"/>
      </w:rPr>
    </w:lvl>
    <w:lvl w:ilvl="3" w:tplc="04190001">
      <w:start w:val="1"/>
      <w:numFmt w:val="bullet"/>
      <w:lvlText w:val=""/>
      <w:lvlJc w:val="left"/>
      <w:pPr>
        <w:ind w:left="2621" w:hanging="360"/>
      </w:pPr>
      <w:rPr>
        <w:rFonts w:ascii="Symbol" w:hAnsi="Symbol" w:hint="default"/>
      </w:rPr>
    </w:lvl>
    <w:lvl w:ilvl="4" w:tplc="04190003">
      <w:start w:val="1"/>
      <w:numFmt w:val="bullet"/>
      <w:lvlText w:val="o"/>
      <w:lvlJc w:val="left"/>
      <w:pPr>
        <w:ind w:left="3341" w:hanging="360"/>
      </w:pPr>
      <w:rPr>
        <w:rFonts w:ascii="Courier New" w:hAnsi="Courier New" w:cs="Courier New" w:hint="default"/>
      </w:rPr>
    </w:lvl>
    <w:lvl w:ilvl="5" w:tplc="04190005">
      <w:start w:val="1"/>
      <w:numFmt w:val="bullet"/>
      <w:lvlText w:val=""/>
      <w:lvlJc w:val="left"/>
      <w:pPr>
        <w:ind w:left="4061" w:hanging="360"/>
      </w:pPr>
      <w:rPr>
        <w:rFonts w:ascii="Wingdings" w:hAnsi="Wingdings" w:hint="default"/>
      </w:rPr>
    </w:lvl>
    <w:lvl w:ilvl="6" w:tplc="04190001">
      <w:start w:val="1"/>
      <w:numFmt w:val="bullet"/>
      <w:lvlText w:val=""/>
      <w:lvlJc w:val="left"/>
      <w:pPr>
        <w:ind w:left="4781" w:hanging="360"/>
      </w:pPr>
      <w:rPr>
        <w:rFonts w:ascii="Symbol" w:hAnsi="Symbol" w:hint="default"/>
      </w:rPr>
    </w:lvl>
    <w:lvl w:ilvl="7" w:tplc="04190003">
      <w:start w:val="1"/>
      <w:numFmt w:val="bullet"/>
      <w:lvlText w:val="o"/>
      <w:lvlJc w:val="left"/>
      <w:pPr>
        <w:ind w:left="5501" w:hanging="360"/>
      </w:pPr>
      <w:rPr>
        <w:rFonts w:ascii="Courier New" w:hAnsi="Courier New" w:cs="Courier New" w:hint="default"/>
      </w:rPr>
    </w:lvl>
    <w:lvl w:ilvl="8" w:tplc="04190005">
      <w:start w:val="1"/>
      <w:numFmt w:val="bullet"/>
      <w:lvlText w:val=""/>
      <w:lvlJc w:val="left"/>
      <w:pPr>
        <w:ind w:left="6221" w:hanging="360"/>
      </w:pPr>
      <w:rPr>
        <w:rFonts w:ascii="Wingdings" w:hAnsi="Wingdings" w:hint="default"/>
      </w:rPr>
    </w:lvl>
  </w:abstractNum>
  <w:abstractNum w:abstractNumId="13">
    <w:nsid w:val="46015673"/>
    <w:multiLevelType w:val="hybridMultilevel"/>
    <w:tmpl w:val="9CB433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4DDF1F0F"/>
    <w:multiLevelType w:val="hybridMultilevel"/>
    <w:tmpl w:val="4F5E3ADC"/>
    <w:lvl w:ilvl="0" w:tplc="8EDE61EE">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4FF5206E"/>
    <w:multiLevelType w:val="hybridMultilevel"/>
    <w:tmpl w:val="A00A0C66"/>
    <w:lvl w:ilvl="0" w:tplc="55368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36A406C"/>
    <w:multiLevelType w:val="hybridMultilevel"/>
    <w:tmpl w:val="68562A86"/>
    <w:lvl w:ilvl="0" w:tplc="A1A6C43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CD420B"/>
    <w:multiLevelType w:val="hybridMultilevel"/>
    <w:tmpl w:val="C062EC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4210F2"/>
    <w:multiLevelType w:val="hybridMultilevel"/>
    <w:tmpl w:val="9C1EBE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8BC3BAF"/>
    <w:multiLevelType w:val="hybridMultilevel"/>
    <w:tmpl w:val="F140DB56"/>
    <w:lvl w:ilvl="0" w:tplc="11D2E95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8E606C"/>
    <w:multiLevelType w:val="hybridMultilevel"/>
    <w:tmpl w:val="AD18EBAE"/>
    <w:lvl w:ilvl="0" w:tplc="9A38EE8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9CF5EBC"/>
    <w:multiLevelType w:val="hybridMultilevel"/>
    <w:tmpl w:val="6340F4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18"/>
  </w:num>
  <w:num w:numId="3">
    <w:abstractNumId w:val="15"/>
  </w:num>
  <w:num w:numId="4">
    <w:abstractNumId w:val="17"/>
  </w:num>
  <w:num w:numId="5">
    <w:abstractNumId w:val="2"/>
  </w:num>
  <w:num w:numId="6">
    <w:abstractNumId w:val="6"/>
  </w:num>
  <w:num w:numId="7">
    <w:abstractNumId w:val="23"/>
  </w:num>
  <w:num w:numId="8">
    <w:abstractNumId w:val="4"/>
  </w:num>
  <w:num w:numId="9">
    <w:abstractNumId w:val="3"/>
  </w:num>
  <w:num w:numId="10">
    <w:abstractNumId w:val="8"/>
  </w:num>
  <w:num w:numId="11">
    <w:abstractNumId w:val="19"/>
  </w:num>
  <w:num w:numId="12">
    <w:abstractNumId w:val="1"/>
  </w:num>
  <w:num w:numId="13">
    <w:abstractNumId w:val="21"/>
  </w:num>
  <w:num w:numId="14">
    <w:abstractNumId w:val="0"/>
  </w:num>
  <w:num w:numId="15">
    <w:abstractNumId w:val="16"/>
  </w:num>
  <w:num w:numId="16">
    <w:abstractNumId w:val="20"/>
  </w:num>
  <w:num w:numId="17">
    <w:abstractNumId w:val="13"/>
  </w:num>
  <w:num w:numId="18">
    <w:abstractNumId w:val="12"/>
  </w:num>
  <w:num w:numId="19">
    <w:abstractNumId w:val="5"/>
  </w:num>
  <w:num w:numId="20">
    <w:abstractNumId w:val="10"/>
  </w:num>
  <w:num w:numId="21">
    <w:abstractNumId w:val="11"/>
  </w:num>
  <w:num w:numId="22">
    <w:abstractNumId w:val="9"/>
  </w:num>
  <w:num w:numId="23">
    <w:abstractNumId w:val="14"/>
  </w:num>
  <w:num w:numId="24">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567A"/>
    <w:rsid w:val="000119C3"/>
    <w:rsid w:val="00012C35"/>
    <w:rsid w:val="0003411F"/>
    <w:rsid w:val="00044689"/>
    <w:rsid w:val="000523D0"/>
    <w:rsid w:val="000772D3"/>
    <w:rsid w:val="00087FB9"/>
    <w:rsid w:val="000A2A7D"/>
    <w:rsid w:val="000C0B20"/>
    <w:rsid w:val="000C3540"/>
    <w:rsid w:val="000D523D"/>
    <w:rsid w:val="000F62B3"/>
    <w:rsid w:val="0011282F"/>
    <w:rsid w:val="0011528F"/>
    <w:rsid w:val="00131E18"/>
    <w:rsid w:val="0013435B"/>
    <w:rsid w:val="00145D43"/>
    <w:rsid w:val="00152239"/>
    <w:rsid w:val="00153FB7"/>
    <w:rsid w:val="001541B2"/>
    <w:rsid w:val="001607D3"/>
    <w:rsid w:val="001704EC"/>
    <w:rsid w:val="00171DA0"/>
    <w:rsid w:val="001827CF"/>
    <w:rsid w:val="001A0C03"/>
    <w:rsid w:val="001C6FE0"/>
    <w:rsid w:val="00216261"/>
    <w:rsid w:val="00277358"/>
    <w:rsid w:val="002B0868"/>
    <w:rsid w:val="002E07B7"/>
    <w:rsid w:val="002E151A"/>
    <w:rsid w:val="00315B43"/>
    <w:rsid w:val="00324DC9"/>
    <w:rsid w:val="00330E7B"/>
    <w:rsid w:val="003B1D6D"/>
    <w:rsid w:val="003B58A0"/>
    <w:rsid w:val="003C567A"/>
    <w:rsid w:val="003C7D5C"/>
    <w:rsid w:val="00400CEB"/>
    <w:rsid w:val="004127CC"/>
    <w:rsid w:val="00453A65"/>
    <w:rsid w:val="00494EDC"/>
    <w:rsid w:val="004A3E64"/>
    <w:rsid w:val="004B1589"/>
    <w:rsid w:val="005000D4"/>
    <w:rsid w:val="00513703"/>
    <w:rsid w:val="0051721A"/>
    <w:rsid w:val="0052626C"/>
    <w:rsid w:val="00526674"/>
    <w:rsid w:val="00533649"/>
    <w:rsid w:val="0055412B"/>
    <w:rsid w:val="00557936"/>
    <w:rsid w:val="0056130B"/>
    <w:rsid w:val="00565014"/>
    <w:rsid w:val="005674D2"/>
    <w:rsid w:val="00583D38"/>
    <w:rsid w:val="005D5C46"/>
    <w:rsid w:val="00607A83"/>
    <w:rsid w:val="0061355C"/>
    <w:rsid w:val="00634C24"/>
    <w:rsid w:val="006411B2"/>
    <w:rsid w:val="0065114D"/>
    <w:rsid w:val="006A767A"/>
    <w:rsid w:val="006B20AB"/>
    <w:rsid w:val="006C2BCB"/>
    <w:rsid w:val="006E057D"/>
    <w:rsid w:val="007000F7"/>
    <w:rsid w:val="00704933"/>
    <w:rsid w:val="00791ECE"/>
    <w:rsid w:val="0079318E"/>
    <w:rsid w:val="007A2736"/>
    <w:rsid w:val="007A2C9A"/>
    <w:rsid w:val="007D2127"/>
    <w:rsid w:val="007E0DD2"/>
    <w:rsid w:val="007F18BD"/>
    <w:rsid w:val="00815299"/>
    <w:rsid w:val="008249AA"/>
    <w:rsid w:val="008619CA"/>
    <w:rsid w:val="00880308"/>
    <w:rsid w:val="00885FEC"/>
    <w:rsid w:val="008A6471"/>
    <w:rsid w:val="008B2717"/>
    <w:rsid w:val="008B735D"/>
    <w:rsid w:val="008C0B4A"/>
    <w:rsid w:val="008C14C7"/>
    <w:rsid w:val="009068C2"/>
    <w:rsid w:val="00914C76"/>
    <w:rsid w:val="009459E1"/>
    <w:rsid w:val="00954AA4"/>
    <w:rsid w:val="009638AD"/>
    <w:rsid w:val="0096605B"/>
    <w:rsid w:val="0098594D"/>
    <w:rsid w:val="009C2E42"/>
    <w:rsid w:val="009D0971"/>
    <w:rsid w:val="009D1F8B"/>
    <w:rsid w:val="009E0AC5"/>
    <w:rsid w:val="009F163A"/>
    <w:rsid w:val="00A076F8"/>
    <w:rsid w:val="00A319BD"/>
    <w:rsid w:val="00A45EC6"/>
    <w:rsid w:val="00A6062A"/>
    <w:rsid w:val="00A867FE"/>
    <w:rsid w:val="00AA0D0B"/>
    <w:rsid w:val="00AA77D1"/>
    <w:rsid w:val="00AB0D84"/>
    <w:rsid w:val="00AB4401"/>
    <w:rsid w:val="00AB6C2C"/>
    <w:rsid w:val="00AF77A5"/>
    <w:rsid w:val="00B32B5B"/>
    <w:rsid w:val="00B34321"/>
    <w:rsid w:val="00B416AD"/>
    <w:rsid w:val="00B526C9"/>
    <w:rsid w:val="00B548D9"/>
    <w:rsid w:val="00B55B2C"/>
    <w:rsid w:val="00B8247A"/>
    <w:rsid w:val="00BC785D"/>
    <w:rsid w:val="00BD4729"/>
    <w:rsid w:val="00C31C90"/>
    <w:rsid w:val="00C477EC"/>
    <w:rsid w:val="00C652C5"/>
    <w:rsid w:val="00CA71A8"/>
    <w:rsid w:val="00CD053C"/>
    <w:rsid w:val="00CD5562"/>
    <w:rsid w:val="00D00BF7"/>
    <w:rsid w:val="00D115ED"/>
    <w:rsid w:val="00D15953"/>
    <w:rsid w:val="00DC13CC"/>
    <w:rsid w:val="00E33D2B"/>
    <w:rsid w:val="00E472ED"/>
    <w:rsid w:val="00E53690"/>
    <w:rsid w:val="00E61DA9"/>
    <w:rsid w:val="00E81276"/>
    <w:rsid w:val="00EA18C4"/>
    <w:rsid w:val="00EA6C8D"/>
    <w:rsid w:val="00EC417A"/>
    <w:rsid w:val="00EE4916"/>
    <w:rsid w:val="00F039D7"/>
    <w:rsid w:val="00F12F14"/>
    <w:rsid w:val="00F31BA6"/>
    <w:rsid w:val="00F41A95"/>
    <w:rsid w:val="00F52F47"/>
    <w:rsid w:val="00FC4481"/>
    <w:rsid w:val="00FC49FF"/>
    <w:rsid w:val="00FE4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D2B"/>
  </w:style>
  <w:style w:type="paragraph" w:styleId="1">
    <w:name w:val="heading 1"/>
    <w:basedOn w:val="a"/>
    <w:next w:val="a"/>
    <w:link w:val="10"/>
    <w:qFormat/>
    <w:rsid w:val="003C567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3C567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3C567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3C567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C567A"/>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3C567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3C567A"/>
    <w:rPr>
      <w:rFonts w:ascii="Arial" w:eastAsia="Times New Roman" w:hAnsi="Arial" w:cs="Times New Roman"/>
      <w:b/>
      <w:bCs/>
      <w:sz w:val="26"/>
      <w:szCs w:val="26"/>
    </w:rPr>
  </w:style>
  <w:style w:type="character" w:customStyle="1" w:styleId="40">
    <w:name w:val="Заголовок 4 Знак"/>
    <w:basedOn w:val="a0"/>
    <w:link w:val="4"/>
    <w:uiPriority w:val="99"/>
    <w:rsid w:val="003C567A"/>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3C567A"/>
  </w:style>
  <w:style w:type="paragraph" w:styleId="a3">
    <w:name w:val="Body Text"/>
    <w:basedOn w:val="a"/>
    <w:link w:val="a4"/>
    <w:rsid w:val="003C567A"/>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3C567A"/>
    <w:rPr>
      <w:rFonts w:ascii="Times New Roman" w:eastAsia="Times New Roman" w:hAnsi="Times New Roman" w:cs="Times New Roman"/>
      <w:sz w:val="24"/>
      <w:szCs w:val="24"/>
    </w:rPr>
  </w:style>
  <w:style w:type="paragraph" w:styleId="21">
    <w:name w:val="Body Text 2"/>
    <w:basedOn w:val="a"/>
    <w:link w:val="22"/>
    <w:rsid w:val="003C567A"/>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3C567A"/>
    <w:rPr>
      <w:rFonts w:ascii="Times New Roman" w:eastAsia="Times New Roman" w:hAnsi="Times New Roman" w:cs="Times New Roman"/>
      <w:sz w:val="24"/>
      <w:szCs w:val="24"/>
    </w:rPr>
  </w:style>
  <w:style w:type="character" w:customStyle="1" w:styleId="blk">
    <w:name w:val="blk"/>
    <w:rsid w:val="003C567A"/>
  </w:style>
  <w:style w:type="paragraph" w:styleId="a5">
    <w:name w:val="footer"/>
    <w:aliases w:val="Нижний колонтитул Знак Знак Знак,Нижний колонтитул1,Нижний колонтитул Знак Знак"/>
    <w:basedOn w:val="a"/>
    <w:link w:val="a6"/>
    <w:uiPriority w:val="99"/>
    <w:rsid w:val="003C567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C567A"/>
    <w:rPr>
      <w:rFonts w:ascii="Times New Roman" w:eastAsia="Times New Roman" w:hAnsi="Times New Roman" w:cs="Times New Roman"/>
      <w:sz w:val="24"/>
      <w:szCs w:val="24"/>
    </w:rPr>
  </w:style>
  <w:style w:type="character" w:styleId="a7">
    <w:name w:val="page number"/>
    <w:rsid w:val="003C567A"/>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3C567A"/>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C567A"/>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3C567A"/>
    <w:rPr>
      <w:rFonts w:ascii="Times New Roman" w:eastAsia="Times New Roman" w:hAnsi="Times New Roman" w:cs="Times New Roman"/>
      <w:sz w:val="20"/>
      <w:szCs w:val="20"/>
      <w:lang w:val="en-US"/>
    </w:rPr>
  </w:style>
  <w:style w:type="character" w:styleId="ab">
    <w:name w:val="footnote reference"/>
    <w:aliases w:val="Знак сноски-FN,Ciae niinee-FN,AЗнак сноски зел"/>
    <w:link w:val="13"/>
    <w:qFormat/>
    <w:rsid w:val="003C567A"/>
    <w:rPr>
      <w:vertAlign w:val="superscript"/>
    </w:rPr>
  </w:style>
  <w:style w:type="paragraph" w:styleId="23">
    <w:name w:val="List 2"/>
    <w:basedOn w:val="a"/>
    <w:rsid w:val="003C567A"/>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3C567A"/>
    <w:rPr>
      <w:rFonts w:cs="Times New Roman"/>
      <w:color w:val="0000FF"/>
      <w:u w:val="single"/>
    </w:rPr>
  </w:style>
  <w:style w:type="paragraph" w:styleId="14">
    <w:name w:val="toc 1"/>
    <w:basedOn w:val="a"/>
    <w:next w:val="a"/>
    <w:autoRedefine/>
    <w:uiPriority w:val="39"/>
    <w:rsid w:val="003C567A"/>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3C567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3C567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3C567A"/>
    <w:rPr>
      <w:rFonts w:ascii="Times New Roman" w:hAnsi="Times New Roman"/>
      <w:sz w:val="20"/>
      <w:lang w:eastAsia="ru-RU"/>
    </w:rPr>
  </w:style>
  <w:style w:type="paragraph" w:styleId="ad">
    <w:name w:val="List Paragraph"/>
    <w:aliases w:val="Содержание. 2 уровень,List Paragraph,подтабл"/>
    <w:basedOn w:val="a"/>
    <w:link w:val="ae"/>
    <w:uiPriority w:val="34"/>
    <w:qFormat/>
    <w:rsid w:val="003C567A"/>
    <w:pPr>
      <w:spacing w:before="120" w:after="120" w:line="240" w:lineRule="auto"/>
      <w:ind w:left="708"/>
    </w:pPr>
    <w:rPr>
      <w:rFonts w:ascii="Times New Roman" w:eastAsia="Times New Roman" w:hAnsi="Times New Roman" w:cs="Times New Roman"/>
      <w:sz w:val="24"/>
      <w:szCs w:val="24"/>
    </w:rPr>
  </w:style>
  <w:style w:type="character" w:styleId="af">
    <w:name w:val="Emphasis"/>
    <w:qFormat/>
    <w:rsid w:val="003C567A"/>
    <w:rPr>
      <w:rFonts w:cs="Times New Roman"/>
      <w:i/>
    </w:rPr>
  </w:style>
  <w:style w:type="paragraph" w:styleId="af0">
    <w:name w:val="Balloon Text"/>
    <w:basedOn w:val="a"/>
    <w:link w:val="af1"/>
    <w:uiPriority w:val="99"/>
    <w:rsid w:val="003C567A"/>
    <w:pPr>
      <w:spacing w:after="0" w:line="240" w:lineRule="auto"/>
    </w:pPr>
    <w:rPr>
      <w:rFonts w:ascii="Segoe UI" w:eastAsia="Times New Roman" w:hAnsi="Segoe UI" w:cs="Times New Roman"/>
      <w:sz w:val="18"/>
      <w:szCs w:val="18"/>
    </w:rPr>
  </w:style>
  <w:style w:type="character" w:customStyle="1" w:styleId="af1">
    <w:name w:val="Текст выноски Знак"/>
    <w:basedOn w:val="a0"/>
    <w:link w:val="af0"/>
    <w:uiPriority w:val="99"/>
    <w:rsid w:val="003C567A"/>
    <w:rPr>
      <w:rFonts w:ascii="Segoe UI" w:eastAsia="Times New Roman" w:hAnsi="Segoe UI" w:cs="Times New Roman"/>
      <w:sz w:val="18"/>
      <w:szCs w:val="18"/>
    </w:rPr>
  </w:style>
  <w:style w:type="paragraph" w:customStyle="1" w:styleId="ConsPlusNormal">
    <w:name w:val="ConsPlusNormal"/>
    <w:qFormat/>
    <w:rsid w:val="003C56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3C567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3C567A"/>
    <w:rPr>
      <w:rFonts w:ascii="Times New Roman" w:eastAsia="Times New Roman" w:hAnsi="Times New Roman" w:cs="Times New Roman"/>
      <w:sz w:val="24"/>
      <w:szCs w:val="24"/>
    </w:rPr>
  </w:style>
  <w:style w:type="character" w:customStyle="1" w:styleId="110">
    <w:name w:val="Текст примечания Знак11"/>
    <w:uiPriority w:val="99"/>
    <w:rsid w:val="003C567A"/>
    <w:rPr>
      <w:rFonts w:cs="Times New Roman"/>
      <w:sz w:val="20"/>
      <w:szCs w:val="20"/>
    </w:rPr>
  </w:style>
  <w:style w:type="paragraph" w:styleId="af4">
    <w:name w:val="annotation text"/>
    <w:basedOn w:val="a"/>
    <w:link w:val="af5"/>
    <w:uiPriority w:val="99"/>
    <w:unhideWhenUsed/>
    <w:rsid w:val="003C567A"/>
    <w:pPr>
      <w:spacing w:after="0"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rsid w:val="003C567A"/>
    <w:rPr>
      <w:rFonts w:ascii="Calibri" w:eastAsia="Times New Roman" w:hAnsi="Calibri" w:cs="Times New Roman"/>
      <w:sz w:val="20"/>
      <w:szCs w:val="20"/>
    </w:rPr>
  </w:style>
  <w:style w:type="character" w:customStyle="1" w:styleId="15">
    <w:name w:val="Текст примечания Знак1"/>
    <w:uiPriority w:val="99"/>
    <w:rsid w:val="003C567A"/>
    <w:rPr>
      <w:rFonts w:cs="Times New Roman"/>
      <w:sz w:val="20"/>
      <w:szCs w:val="20"/>
    </w:rPr>
  </w:style>
  <w:style w:type="character" w:customStyle="1" w:styleId="111">
    <w:name w:val="Тема примечания Знак11"/>
    <w:uiPriority w:val="99"/>
    <w:rsid w:val="003C567A"/>
    <w:rPr>
      <w:rFonts w:cs="Times New Roman"/>
      <w:b/>
      <w:bCs/>
      <w:sz w:val="20"/>
      <w:szCs w:val="20"/>
    </w:rPr>
  </w:style>
  <w:style w:type="paragraph" w:styleId="af6">
    <w:name w:val="annotation subject"/>
    <w:basedOn w:val="af4"/>
    <w:next w:val="af4"/>
    <w:link w:val="af7"/>
    <w:uiPriority w:val="99"/>
    <w:unhideWhenUsed/>
    <w:rsid w:val="003C567A"/>
    <w:rPr>
      <w:rFonts w:ascii="Times New Roman" w:hAnsi="Times New Roman"/>
      <w:b/>
      <w:bCs/>
    </w:rPr>
  </w:style>
  <w:style w:type="character" w:customStyle="1" w:styleId="af7">
    <w:name w:val="Тема примечания Знак"/>
    <w:basedOn w:val="af5"/>
    <w:link w:val="af6"/>
    <w:uiPriority w:val="99"/>
    <w:rsid w:val="003C567A"/>
    <w:rPr>
      <w:rFonts w:ascii="Times New Roman" w:eastAsia="Times New Roman" w:hAnsi="Times New Roman" w:cs="Times New Roman"/>
      <w:b/>
      <w:bCs/>
      <w:sz w:val="20"/>
      <w:szCs w:val="20"/>
    </w:rPr>
  </w:style>
  <w:style w:type="character" w:customStyle="1" w:styleId="16">
    <w:name w:val="Тема примечания Знак1"/>
    <w:uiPriority w:val="99"/>
    <w:rsid w:val="003C567A"/>
    <w:rPr>
      <w:rFonts w:cs="Times New Roman"/>
      <w:b/>
      <w:bCs/>
      <w:sz w:val="20"/>
      <w:szCs w:val="20"/>
    </w:rPr>
  </w:style>
  <w:style w:type="paragraph" w:styleId="25">
    <w:name w:val="Body Text Indent 2"/>
    <w:basedOn w:val="a"/>
    <w:link w:val="26"/>
    <w:rsid w:val="003C567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3C567A"/>
    <w:rPr>
      <w:rFonts w:ascii="Times New Roman" w:eastAsia="Times New Roman" w:hAnsi="Times New Roman" w:cs="Times New Roman"/>
      <w:sz w:val="24"/>
      <w:szCs w:val="24"/>
    </w:rPr>
  </w:style>
  <w:style w:type="character" w:customStyle="1" w:styleId="apple-converted-space">
    <w:name w:val="apple-converted-space"/>
    <w:rsid w:val="003C567A"/>
  </w:style>
  <w:style w:type="character" w:customStyle="1" w:styleId="af8">
    <w:name w:val="Цветовое выделение"/>
    <w:uiPriority w:val="99"/>
    <w:rsid w:val="003C567A"/>
    <w:rPr>
      <w:b/>
      <w:color w:val="26282F"/>
    </w:rPr>
  </w:style>
  <w:style w:type="character" w:customStyle="1" w:styleId="af9">
    <w:name w:val="Гипертекстовая ссылка"/>
    <w:uiPriority w:val="99"/>
    <w:rsid w:val="003C567A"/>
    <w:rPr>
      <w:b/>
      <w:color w:val="106BBE"/>
    </w:rPr>
  </w:style>
  <w:style w:type="character" w:customStyle="1" w:styleId="afa">
    <w:name w:val="Активная гипертекстовая ссылка"/>
    <w:uiPriority w:val="99"/>
    <w:rsid w:val="003C567A"/>
    <w:rPr>
      <w:b/>
      <w:color w:val="106BBE"/>
      <w:u w:val="single"/>
    </w:rPr>
  </w:style>
  <w:style w:type="paragraph" w:customStyle="1" w:styleId="afb">
    <w:name w:val="Внимание"/>
    <w:basedOn w:val="a"/>
    <w:next w:val="a"/>
    <w:uiPriority w:val="99"/>
    <w:rsid w:val="003C567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3C567A"/>
  </w:style>
  <w:style w:type="paragraph" w:customStyle="1" w:styleId="afd">
    <w:name w:val="Внимание: недобросовестность!"/>
    <w:basedOn w:val="afb"/>
    <w:next w:val="a"/>
    <w:uiPriority w:val="99"/>
    <w:rsid w:val="003C567A"/>
  </w:style>
  <w:style w:type="character" w:customStyle="1" w:styleId="afe">
    <w:name w:val="Выделение для Базового Поиска"/>
    <w:uiPriority w:val="99"/>
    <w:rsid w:val="003C567A"/>
    <w:rPr>
      <w:b/>
      <w:color w:val="0058A9"/>
    </w:rPr>
  </w:style>
  <w:style w:type="character" w:customStyle="1" w:styleId="aff">
    <w:name w:val="Выделение для Базового Поиска (курсив)"/>
    <w:uiPriority w:val="99"/>
    <w:rsid w:val="003C567A"/>
    <w:rPr>
      <w:b/>
      <w:i/>
      <w:color w:val="0058A9"/>
    </w:rPr>
  </w:style>
  <w:style w:type="paragraph" w:customStyle="1" w:styleId="aff0">
    <w:name w:val="Дочерний элемент списка"/>
    <w:basedOn w:val="a"/>
    <w:next w:val="a"/>
    <w:uiPriority w:val="99"/>
    <w:rsid w:val="003C567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C567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1"/>
    <w:next w:val="a"/>
    <w:uiPriority w:val="99"/>
    <w:rsid w:val="003C567A"/>
    <w:rPr>
      <w:b/>
      <w:bCs/>
      <w:color w:val="0058A9"/>
      <w:shd w:val="clear" w:color="auto" w:fill="ECE9D8"/>
    </w:rPr>
  </w:style>
  <w:style w:type="paragraph" w:customStyle="1" w:styleId="aff2">
    <w:name w:val="Заголовок группы контролов"/>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C567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3C567A"/>
    <w:rPr>
      <w:b/>
      <w:color w:val="26282F"/>
    </w:rPr>
  </w:style>
  <w:style w:type="paragraph" w:customStyle="1" w:styleId="aff6">
    <w:name w:val="Заголовок статьи"/>
    <w:basedOn w:val="a"/>
    <w:next w:val="a"/>
    <w:uiPriority w:val="99"/>
    <w:rsid w:val="003C567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3C567A"/>
    <w:rPr>
      <w:b/>
      <w:color w:val="FF0000"/>
    </w:rPr>
  </w:style>
  <w:style w:type="paragraph" w:customStyle="1" w:styleId="aff8">
    <w:name w:val="Заголовок ЭР (левое окно)"/>
    <w:basedOn w:val="a"/>
    <w:next w:val="a"/>
    <w:uiPriority w:val="99"/>
    <w:rsid w:val="003C567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3C567A"/>
    <w:pPr>
      <w:spacing w:after="0"/>
      <w:jc w:val="left"/>
    </w:pPr>
  </w:style>
  <w:style w:type="paragraph" w:customStyle="1" w:styleId="affa">
    <w:name w:val="Интерактивный заголовок"/>
    <w:basedOn w:val="17"/>
    <w:next w:val="a"/>
    <w:uiPriority w:val="99"/>
    <w:rsid w:val="003C567A"/>
    <w:rPr>
      <w:u w:val="single"/>
    </w:rPr>
  </w:style>
  <w:style w:type="paragraph" w:customStyle="1" w:styleId="affb">
    <w:name w:val="Текст информации об изменениях"/>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3C567A"/>
    <w:pPr>
      <w:spacing w:before="180"/>
      <w:ind w:left="360" w:right="360" w:firstLine="0"/>
    </w:pPr>
    <w:rPr>
      <w:shd w:val="clear" w:color="auto" w:fill="EAEFED"/>
    </w:rPr>
  </w:style>
  <w:style w:type="paragraph" w:customStyle="1" w:styleId="affd">
    <w:name w:val="Текст (справка)"/>
    <w:basedOn w:val="a"/>
    <w:next w:val="a"/>
    <w:uiPriority w:val="99"/>
    <w:rsid w:val="003C567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3C567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3C567A"/>
    <w:rPr>
      <w:i/>
      <w:iCs/>
    </w:rPr>
  </w:style>
  <w:style w:type="paragraph" w:customStyle="1" w:styleId="afff0">
    <w:name w:val="Текст (лев. подпись)"/>
    <w:basedOn w:val="a"/>
    <w:next w:val="a"/>
    <w:uiPriority w:val="99"/>
    <w:rsid w:val="003C567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3C567A"/>
    <w:rPr>
      <w:sz w:val="14"/>
      <w:szCs w:val="14"/>
    </w:rPr>
  </w:style>
  <w:style w:type="paragraph" w:customStyle="1" w:styleId="afff2">
    <w:name w:val="Текст (прав. подпись)"/>
    <w:basedOn w:val="a"/>
    <w:next w:val="a"/>
    <w:uiPriority w:val="99"/>
    <w:rsid w:val="003C567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3C567A"/>
    <w:rPr>
      <w:sz w:val="14"/>
      <w:szCs w:val="14"/>
    </w:rPr>
  </w:style>
  <w:style w:type="paragraph" w:customStyle="1" w:styleId="afff4">
    <w:name w:val="Комментарий пользователя"/>
    <w:basedOn w:val="affe"/>
    <w:next w:val="a"/>
    <w:uiPriority w:val="99"/>
    <w:rsid w:val="003C567A"/>
    <w:pPr>
      <w:jc w:val="left"/>
    </w:pPr>
    <w:rPr>
      <w:shd w:val="clear" w:color="auto" w:fill="FFDFE0"/>
    </w:rPr>
  </w:style>
  <w:style w:type="paragraph" w:customStyle="1" w:styleId="afff5">
    <w:name w:val="Куда обратиться?"/>
    <w:basedOn w:val="afb"/>
    <w:next w:val="a"/>
    <w:uiPriority w:val="99"/>
    <w:rsid w:val="003C567A"/>
  </w:style>
  <w:style w:type="paragraph" w:customStyle="1" w:styleId="afff6">
    <w:name w:val="Моноширинный"/>
    <w:basedOn w:val="a"/>
    <w:next w:val="a"/>
    <w:uiPriority w:val="99"/>
    <w:rsid w:val="003C567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3C567A"/>
    <w:rPr>
      <w:b/>
      <w:color w:val="26282F"/>
      <w:shd w:val="clear" w:color="auto" w:fill="FFF580"/>
    </w:rPr>
  </w:style>
  <w:style w:type="paragraph" w:customStyle="1" w:styleId="afff8">
    <w:name w:val="Напишите нам"/>
    <w:basedOn w:val="a"/>
    <w:next w:val="a"/>
    <w:uiPriority w:val="99"/>
    <w:rsid w:val="003C567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3C567A"/>
    <w:rPr>
      <w:b/>
      <w:color w:val="000000"/>
      <w:shd w:val="clear" w:color="auto" w:fill="D8EDE8"/>
    </w:rPr>
  </w:style>
  <w:style w:type="paragraph" w:customStyle="1" w:styleId="afffa">
    <w:name w:val="Необходимые документы"/>
    <w:basedOn w:val="afb"/>
    <w:next w:val="a"/>
    <w:uiPriority w:val="99"/>
    <w:rsid w:val="003C567A"/>
    <w:pPr>
      <w:ind w:firstLine="118"/>
    </w:pPr>
  </w:style>
  <w:style w:type="paragraph" w:customStyle="1" w:styleId="afffb">
    <w:name w:val="Нормальный (таблица)"/>
    <w:basedOn w:val="a"/>
    <w:next w:val="a"/>
    <w:uiPriority w:val="99"/>
    <w:rsid w:val="003C567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3C567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3C567A"/>
    <w:pPr>
      <w:ind w:left="140"/>
    </w:pPr>
  </w:style>
  <w:style w:type="character" w:customStyle="1" w:styleId="afffe">
    <w:name w:val="Опечатки"/>
    <w:uiPriority w:val="99"/>
    <w:rsid w:val="003C567A"/>
    <w:rPr>
      <w:color w:val="FF0000"/>
    </w:rPr>
  </w:style>
  <w:style w:type="paragraph" w:customStyle="1" w:styleId="affff">
    <w:name w:val="Переменная часть"/>
    <w:basedOn w:val="aff1"/>
    <w:next w:val="a"/>
    <w:uiPriority w:val="99"/>
    <w:rsid w:val="003C567A"/>
    <w:rPr>
      <w:sz w:val="18"/>
      <w:szCs w:val="18"/>
    </w:rPr>
  </w:style>
  <w:style w:type="paragraph" w:customStyle="1" w:styleId="affff0">
    <w:name w:val="Подвал для информации об изменениях"/>
    <w:basedOn w:val="1"/>
    <w:next w:val="a"/>
    <w:uiPriority w:val="99"/>
    <w:rsid w:val="003C567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3C567A"/>
    <w:rPr>
      <w:b/>
      <w:bCs/>
    </w:rPr>
  </w:style>
  <w:style w:type="paragraph" w:customStyle="1" w:styleId="affff2">
    <w:name w:val="Подчёркнуный текст"/>
    <w:basedOn w:val="a"/>
    <w:next w:val="a"/>
    <w:uiPriority w:val="99"/>
    <w:rsid w:val="003C567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3C567A"/>
    <w:rPr>
      <w:sz w:val="20"/>
      <w:szCs w:val="20"/>
    </w:rPr>
  </w:style>
  <w:style w:type="paragraph" w:customStyle="1" w:styleId="affff4">
    <w:name w:val="Прижатый влево"/>
    <w:basedOn w:val="a"/>
    <w:next w:val="a"/>
    <w:uiPriority w:val="99"/>
    <w:rsid w:val="003C567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3C567A"/>
  </w:style>
  <w:style w:type="paragraph" w:customStyle="1" w:styleId="affff6">
    <w:name w:val="Примечание."/>
    <w:basedOn w:val="afb"/>
    <w:next w:val="a"/>
    <w:uiPriority w:val="99"/>
    <w:rsid w:val="003C567A"/>
  </w:style>
  <w:style w:type="character" w:customStyle="1" w:styleId="affff7">
    <w:name w:val="Продолжение ссылки"/>
    <w:uiPriority w:val="99"/>
    <w:rsid w:val="003C567A"/>
  </w:style>
  <w:style w:type="paragraph" w:customStyle="1" w:styleId="affff8">
    <w:name w:val="Словарная статья"/>
    <w:basedOn w:val="a"/>
    <w:next w:val="a"/>
    <w:uiPriority w:val="99"/>
    <w:rsid w:val="003C567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3C567A"/>
    <w:rPr>
      <w:b/>
      <w:color w:val="26282F"/>
    </w:rPr>
  </w:style>
  <w:style w:type="character" w:customStyle="1" w:styleId="affffa">
    <w:name w:val="Сравнение редакций. Добавленный фрагмент"/>
    <w:uiPriority w:val="99"/>
    <w:rsid w:val="003C567A"/>
    <w:rPr>
      <w:color w:val="000000"/>
      <w:shd w:val="clear" w:color="auto" w:fill="C1D7FF"/>
    </w:rPr>
  </w:style>
  <w:style w:type="character" w:customStyle="1" w:styleId="affffb">
    <w:name w:val="Сравнение редакций. Удаленный фрагмент"/>
    <w:uiPriority w:val="99"/>
    <w:rsid w:val="003C567A"/>
    <w:rPr>
      <w:color w:val="000000"/>
      <w:shd w:val="clear" w:color="auto" w:fill="C4C413"/>
    </w:rPr>
  </w:style>
  <w:style w:type="paragraph" w:customStyle="1" w:styleId="affffc">
    <w:name w:val="Ссылка на официальную публикацию"/>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3C567A"/>
    <w:rPr>
      <w:b/>
      <w:color w:val="749232"/>
    </w:rPr>
  </w:style>
  <w:style w:type="paragraph" w:customStyle="1" w:styleId="affffe">
    <w:name w:val="Текст в таблице"/>
    <w:basedOn w:val="afffb"/>
    <w:next w:val="a"/>
    <w:uiPriority w:val="99"/>
    <w:rsid w:val="003C567A"/>
    <w:pPr>
      <w:ind w:firstLine="500"/>
    </w:pPr>
  </w:style>
  <w:style w:type="paragraph" w:customStyle="1" w:styleId="afffff">
    <w:name w:val="Текст ЭР (см. также)"/>
    <w:basedOn w:val="a"/>
    <w:next w:val="a"/>
    <w:uiPriority w:val="99"/>
    <w:rsid w:val="003C567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3C567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3C567A"/>
    <w:rPr>
      <w:b/>
      <w:strike/>
      <w:color w:val="666600"/>
    </w:rPr>
  </w:style>
  <w:style w:type="paragraph" w:customStyle="1" w:styleId="afffff2">
    <w:name w:val="Формула"/>
    <w:basedOn w:val="a"/>
    <w:next w:val="a"/>
    <w:uiPriority w:val="99"/>
    <w:rsid w:val="003C567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3C567A"/>
    <w:pPr>
      <w:jc w:val="center"/>
    </w:pPr>
  </w:style>
  <w:style w:type="paragraph" w:customStyle="1" w:styleId="-">
    <w:name w:val="ЭР-содержание (правое окно)"/>
    <w:basedOn w:val="a"/>
    <w:next w:val="a"/>
    <w:uiPriority w:val="99"/>
    <w:rsid w:val="003C567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3C56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3C567A"/>
    <w:rPr>
      <w:rFonts w:cs="Times New Roman"/>
      <w:sz w:val="16"/>
    </w:rPr>
  </w:style>
  <w:style w:type="paragraph" w:styleId="41">
    <w:name w:val="toc 4"/>
    <w:basedOn w:val="a"/>
    <w:next w:val="a"/>
    <w:autoRedefine/>
    <w:rsid w:val="003C567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3C567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3C567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3C567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3C567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3C567A"/>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3C567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rsid w:val="003C567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C567A"/>
    <w:pPr>
      <w:spacing w:after="0" w:line="240" w:lineRule="auto"/>
    </w:pPr>
    <w:rPr>
      <w:rFonts w:ascii="Calibri" w:eastAsia="Times New Roman" w:hAnsi="Calibri" w:cs="Times New Roman"/>
      <w:sz w:val="20"/>
      <w:szCs w:val="20"/>
    </w:rPr>
  </w:style>
  <w:style w:type="character" w:customStyle="1" w:styleId="afffff7">
    <w:name w:val="Текст концевой сноски Знак"/>
    <w:basedOn w:val="a0"/>
    <w:link w:val="afffff6"/>
    <w:uiPriority w:val="99"/>
    <w:semiHidden/>
    <w:rsid w:val="003C567A"/>
    <w:rPr>
      <w:rFonts w:ascii="Calibri" w:eastAsia="Times New Roman" w:hAnsi="Calibri" w:cs="Times New Roman"/>
      <w:sz w:val="20"/>
      <w:szCs w:val="20"/>
    </w:rPr>
  </w:style>
  <w:style w:type="character" w:styleId="afffff8">
    <w:name w:val="endnote reference"/>
    <w:uiPriority w:val="99"/>
    <w:semiHidden/>
    <w:unhideWhenUsed/>
    <w:rsid w:val="003C567A"/>
    <w:rPr>
      <w:rFonts w:cs="Times New Roman"/>
      <w:vertAlign w:val="superscript"/>
    </w:rPr>
  </w:style>
  <w:style w:type="character" w:customStyle="1" w:styleId="ae">
    <w:name w:val="Абзац списка Знак"/>
    <w:aliases w:val="Содержание. 2 уровень Знак,List Paragraph Знак,подтабл Знак"/>
    <w:link w:val="ad"/>
    <w:uiPriority w:val="34"/>
    <w:qFormat/>
    <w:locked/>
    <w:rsid w:val="003C567A"/>
    <w:rPr>
      <w:rFonts w:ascii="Times New Roman" w:eastAsia="Times New Roman" w:hAnsi="Times New Roman" w:cs="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3C567A"/>
    <w:rPr>
      <w:rFonts w:ascii="Times New Roman" w:eastAsia="Times New Roman" w:hAnsi="Times New Roman" w:cs="Times New Roman"/>
      <w:sz w:val="24"/>
      <w:szCs w:val="24"/>
      <w:lang w:val="en-US" w:eastAsia="nl-NL"/>
    </w:rPr>
  </w:style>
  <w:style w:type="character" w:styleId="afffff9">
    <w:name w:val="Strong"/>
    <w:uiPriority w:val="22"/>
    <w:qFormat/>
    <w:rsid w:val="003C567A"/>
    <w:rPr>
      <w:b/>
      <w:bCs/>
    </w:rPr>
  </w:style>
  <w:style w:type="table" w:customStyle="1" w:styleId="TableNormal">
    <w:name w:val="Table Normal"/>
    <w:uiPriority w:val="2"/>
    <w:semiHidden/>
    <w:unhideWhenUsed/>
    <w:qFormat/>
    <w:rsid w:val="003C567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567A"/>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3C567A"/>
    <w:rPr>
      <w:color w:val="0000FF"/>
      <w:u w:val="single"/>
    </w:rPr>
  </w:style>
  <w:style w:type="character" w:styleId="afffffb">
    <w:name w:val="Subtle Emphasis"/>
    <w:uiPriority w:val="19"/>
    <w:qFormat/>
    <w:rsid w:val="003C567A"/>
    <w:rPr>
      <w:i/>
      <w:iCs/>
      <w:color w:val="404040"/>
    </w:rPr>
  </w:style>
  <w:style w:type="paragraph" w:styleId="afffffc">
    <w:name w:val="Subtitle"/>
    <w:basedOn w:val="a"/>
    <w:next w:val="a"/>
    <w:link w:val="afffffd"/>
    <w:uiPriority w:val="11"/>
    <w:qFormat/>
    <w:rsid w:val="003C567A"/>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d">
    <w:name w:val="Подзаголовок Знак"/>
    <w:basedOn w:val="a0"/>
    <w:link w:val="afffffc"/>
    <w:uiPriority w:val="11"/>
    <w:qFormat/>
    <w:rsid w:val="003C567A"/>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3C567A"/>
    <w:pPr>
      <w:keepLines/>
      <w:spacing w:after="0" w:line="259" w:lineRule="auto"/>
      <w:outlineLvl w:val="9"/>
    </w:pPr>
    <w:rPr>
      <w:rFonts w:ascii="Calibri Light" w:hAnsi="Calibri Light"/>
      <w:b w:val="0"/>
      <w:bCs w:val="0"/>
      <w:color w:val="2F5496"/>
      <w:kern w:val="0"/>
      <w:lang w:eastAsia="ru-RU"/>
    </w:rPr>
  </w:style>
  <w:style w:type="table" w:customStyle="1" w:styleId="310">
    <w:name w:val="Таблица простая 31"/>
    <w:basedOn w:val="a1"/>
    <w:uiPriority w:val="43"/>
    <w:rsid w:val="003C567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rsid w:val="003C567A"/>
    <w:rPr>
      <w:color w:val="605E5C"/>
      <w:shd w:val="clear" w:color="auto" w:fill="E1DFDD"/>
    </w:rPr>
  </w:style>
  <w:style w:type="paragraph" w:customStyle="1" w:styleId="120">
    <w:name w:val="таблСлева12"/>
    <w:basedOn w:val="a"/>
    <w:uiPriority w:val="3"/>
    <w:qFormat/>
    <w:rsid w:val="003C567A"/>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3C567A"/>
    <w:rPr>
      <w:rFonts w:cs="Times New Roman"/>
      <w:vertAlign w:val="superscript"/>
    </w:rPr>
  </w:style>
  <w:style w:type="character" w:customStyle="1" w:styleId="FootnoteAnchor">
    <w:name w:val="Footnote Anchor"/>
    <w:rsid w:val="003C567A"/>
    <w:rPr>
      <w:vertAlign w:val="superscript"/>
    </w:rPr>
  </w:style>
  <w:style w:type="paragraph" w:styleId="affffff">
    <w:name w:val="Revision"/>
    <w:hidden/>
    <w:uiPriority w:val="99"/>
    <w:semiHidden/>
    <w:rsid w:val="003C567A"/>
    <w:pPr>
      <w:spacing w:after="0" w:line="240" w:lineRule="auto"/>
    </w:pPr>
    <w:rPr>
      <w:rFonts w:ascii="Calibri" w:eastAsia="Times New Roman" w:hAnsi="Calibri" w:cs="Times New Roman"/>
      <w:lang w:eastAsia="ru-RU"/>
    </w:rPr>
  </w:style>
  <w:style w:type="character" w:customStyle="1" w:styleId="affffff0">
    <w:name w:val="Символ сноски"/>
    <w:qFormat/>
    <w:rsid w:val="003C567A"/>
  </w:style>
  <w:style w:type="character" w:customStyle="1" w:styleId="27">
    <w:name w:val="Основной текст (2) + Курсив"/>
    <w:basedOn w:val="a0"/>
    <w:rsid w:val="003C567A"/>
    <w:rPr>
      <w:rFonts w:ascii="Century Schoolbook" w:eastAsia="Times New Roman" w:hAnsi="Century Schoolbook" w:cs="Century Schoolbook"/>
      <w:i/>
      <w:iCs/>
      <w:color w:val="231F20"/>
      <w:spacing w:val="0"/>
      <w:w w:val="100"/>
      <w:position w:val="0"/>
      <w:sz w:val="21"/>
      <w:szCs w:val="21"/>
      <w:u w:val="none"/>
      <w:lang w:val="en-US" w:eastAsia="en-US"/>
    </w:rPr>
  </w:style>
  <w:style w:type="character" w:customStyle="1" w:styleId="28">
    <w:name w:val="Основной текст (2)"/>
    <w:basedOn w:val="a0"/>
    <w:rsid w:val="003C567A"/>
    <w:rPr>
      <w:rFonts w:ascii="Century Schoolbook" w:eastAsia="Times New Roman" w:hAnsi="Century Schoolbook" w:cs="Century Schoolbook"/>
      <w:color w:val="231F20"/>
      <w:spacing w:val="0"/>
      <w:w w:val="100"/>
      <w:position w:val="0"/>
      <w:sz w:val="21"/>
      <w:szCs w:val="21"/>
      <w:u w:val="none"/>
      <w:lang w:val="ru-RU" w:eastAsia="ru-RU"/>
    </w:rPr>
  </w:style>
  <w:style w:type="character" w:customStyle="1" w:styleId="bold-text">
    <w:name w:val="bold-text"/>
    <w:basedOn w:val="a0"/>
    <w:rsid w:val="003C567A"/>
  </w:style>
  <w:style w:type="paragraph" w:customStyle="1" w:styleId="112">
    <w:name w:val="Раздел 1.1"/>
    <w:basedOn w:val="afffffc"/>
    <w:link w:val="113"/>
    <w:qFormat/>
    <w:rsid w:val="003C567A"/>
    <w:pPr>
      <w:ind w:firstLine="709"/>
      <w:jc w:val="both"/>
    </w:pPr>
    <w:rPr>
      <w:rFonts w:ascii="Times New Roman" w:eastAsia="Segoe UI" w:hAnsi="Times New Roman"/>
    </w:rPr>
  </w:style>
  <w:style w:type="character" w:customStyle="1" w:styleId="113">
    <w:name w:val="Раздел 1.1 Знак"/>
    <w:basedOn w:val="afffffd"/>
    <w:link w:val="112"/>
    <w:rsid w:val="003C567A"/>
    <w:rPr>
      <w:rFonts w:ascii="Times New Roman" w:eastAsia="Segoe UI" w:hAnsi="Times New Roman" w:cs="Times New Roman"/>
      <w:sz w:val="24"/>
      <w:szCs w:val="24"/>
      <w:lang w:eastAsia="ru-RU"/>
    </w:rPr>
  </w:style>
  <w:style w:type="paragraph" w:customStyle="1" w:styleId="13">
    <w:name w:val="Знак сноски1"/>
    <w:basedOn w:val="a"/>
    <w:link w:val="ab"/>
    <w:qFormat/>
    <w:rsid w:val="003C567A"/>
    <w:pPr>
      <w:spacing w:after="0" w:line="240" w:lineRule="auto"/>
    </w:pPr>
    <w:rPr>
      <w:vertAlign w:val="superscript"/>
    </w:rPr>
  </w:style>
  <w:style w:type="paragraph" w:customStyle="1" w:styleId="msonormal0">
    <w:name w:val="msonormal"/>
    <w:basedOn w:val="a"/>
    <w:rsid w:val="00EA6C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EA6C8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
    <w:rsid w:val="00EA6C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
    <w:rsid w:val="00EA6C8D"/>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65">
    <w:name w:val="xl65"/>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6">
    <w:name w:val="xl66"/>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EA6C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table" w:customStyle="1" w:styleId="80">
    <w:name w:val="Сетка таблицы8"/>
    <w:basedOn w:val="a1"/>
    <w:next w:val="afffff5"/>
    <w:uiPriority w:val="59"/>
    <w:rsid w:val="00651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Body Text Indent"/>
    <w:basedOn w:val="a"/>
    <w:link w:val="affffff2"/>
    <w:uiPriority w:val="99"/>
    <w:semiHidden/>
    <w:unhideWhenUsed/>
    <w:rsid w:val="00AB0D84"/>
    <w:pPr>
      <w:spacing w:after="120"/>
      <w:ind w:left="283"/>
    </w:pPr>
  </w:style>
  <w:style w:type="character" w:customStyle="1" w:styleId="affffff2">
    <w:name w:val="Основной текст с отступом Знак"/>
    <w:basedOn w:val="a0"/>
    <w:link w:val="affffff1"/>
    <w:uiPriority w:val="99"/>
    <w:semiHidden/>
    <w:rsid w:val="00AB0D84"/>
  </w:style>
  <w:style w:type="paragraph" w:styleId="affffff3">
    <w:name w:val="No Spacing"/>
    <w:link w:val="affffff4"/>
    <w:uiPriority w:val="1"/>
    <w:qFormat/>
    <w:rsid w:val="00AB0D84"/>
    <w:pPr>
      <w:spacing w:after="0" w:line="240" w:lineRule="auto"/>
    </w:pPr>
    <w:rPr>
      <w:rFonts w:ascii="Calibri" w:eastAsia="Times New Roman" w:hAnsi="Calibri" w:cs="Times New Roman"/>
      <w:lang w:eastAsia="ru-RU"/>
    </w:rPr>
  </w:style>
  <w:style w:type="character" w:customStyle="1" w:styleId="affffff4">
    <w:name w:val="Без интервала Знак"/>
    <w:link w:val="affffff3"/>
    <w:uiPriority w:val="1"/>
    <w:locked/>
    <w:rsid w:val="00AB0D84"/>
    <w:rPr>
      <w:rFonts w:ascii="Calibri" w:eastAsia="Times New Roman" w:hAnsi="Calibri" w:cs="Times New Roman"/>
      <w:lang w:eastAsia="ru-RU"/>
    </w:rPr>
  </w:style>
  <w:style w:type="character" w:customStyle="1" w:styleId="backcolor11">
    <w:name w:val="backcolor_11"/>
    <w:rsid w:val="00AB0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9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0AE76-1D68-4A10-8DA9-AC04BD30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33</Pages>
  <Words>8349</Words>
  <Characters>47594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102</cp:revision>
  <cp:lastPrinted>2024-06-18T06:10:00Z</cp:lastPrinted>
  <dcterms:created xsi:type="dcterms:W3CDTF">2023-06-27T12:09:00Z</dcterms:created>
  <dcterms:modified xsi:type="dcterms:W3CDTF">2024-06-19T07:09:00Z</dcterms:modified>
</cp:coreProperties>
</file>