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28" w:rsidRDefault="00230B28" w:rsidP="001F4AB6">
      <w:pPr>
        <w:pStyle w:val="TableParagraph"/>
      </w:pPr>
    </w:p>
    <w:tbl>
      <w:tblPr>
        <w:tblStyle w:val="a7"/>
        <w:tblW w:w="0" w:type="auto"/>
        <w:tblLook w:val="04A0"/>
      </w:tblPr>
      <w:tblGrid>
        <w:gridCol w:w="1528"/>
        <w:gridCol w:w="8043"/>
      </w:tblGrid>
      <w:tr w:rsidR="00230B28" w:rsidTr="004A25AE">
        <w:trPr>
          <w:trHeight w:val="518"/>
        </w:trPr>
        <w:tc>
          <w:tcPr>
            <w:tcW w:w="1560" w:type="dxa"/>
            <w:vMerge w:val="restart"/>
          </w:tcPr>
          <w:p w:rsidR="00230B28" w:rsidRDefault="00230B28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0B28" w:rsidRDefault="00230B28"/>
          <w:p w:rsidR="00230B28" w:rsidRDefault="00230B28">
            <w:pPr>
              <w:jc w:val="center"/>
            </w:pPr>
          </w:p>
          <w:p w:rsidR="00230B28" w:rsidRDefault="00230B28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230B28" w:rsidRDefault="00230B28" w:rsidP="0070437C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Министерство образования и </w:t>
            </w:r>
            <w:r w:rsidR="0070437C">
              <w:rPr>
                <w:spacing w:val="-1"/>
                <w:sz w:val="24"/>
              </w:rPr>
              <w:t xml:space="preserve">науки </w:t>
            </w:r>
            <w:r>
              <w:rPr>
                <w:spacing w:val="-1"/>
                <w:sz w:val="24"/>
              </w:rPr>
              <w:t xml:space="preserve"> Республики Сах</w:t>
            </w:r>
            <w:proofErr w:type="gram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Якутия)</w:t>
            </w:r>
          </w:p>
        </w:tc>
      </w:tr>
      <w:tr w:rsidR="00230B28" w:rsidTr="004A25AE">
        <w:trPr>
          <w:trHeight w:val="893"/>
        </w:trPr>
        <w:tc>
          <w:tcPr>
            <w:tcW w:w="0" w:type="auto"/>
            <w:vMerge/>
            <w:hideMark/>
          </w:tcPr>
          <w:p w:rsidR="00230B28" w:rsidRDefault="00230B28">
            <w:pPr>
              <w:rPr>
                <w:sz w:val="24"/>
              </w:rPr>
            </w:pPr>
          </w:p>
        </w:tc>
        <w:tc>
          <w:tcPr>
            <w:tcW w:w="8187" w:type="dxa"/>
            <w:hideMark/>
          </w:tcPr>
          <w:p w:rsidR="00230B28" w:rsidRDefault="0023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230B28" w:rsidRPr="002A1749" w:rsidRDefault="00230B28" w:rsidP="004A25AE">
            <w:pPr>
              <w:jc w:val="center"/>
              <w:rPr>
                <w:sz w:val="28"/>
                <w:szCs w:val="28"/>
              </w:rPr>
            </w:pPr>
            <w:r w:rsidRPr="002A1749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9A436A">
              <w:rPr>
                <w:spacing w:val="-1"/>
                <w:sz w:val="28"/>
                <w:szCs w:val="28"/>
              </w:rPr>
              <w:t xml:space="preserve"> им</w:t>
            </w:r>
            <w:r w:rsidR="004A25AE">
              <w:rPr>
                <w:spacing w:val="-1"/>
                <w:sz w:val="28"/>
                <w:szCs w:val="28"/>
                <w:lang w:val="sah-RU"/>
              </w:rPr>
              <w:t>.</w:t>
            </w:r>
            <w:r w:rsidR="009A436A">
              <w:rPr>
                <w:spacing w:val="-1"/>
                <w:sz w:val="28"/>
                <w:szCs w:val="28"/>
              </w:rPr>
              <w:t xml:space="preserve"> Т.Г. Десяткина</w:t>
            </w:r>
            <w:r w:rsidRPr="002A1749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230B28" w:rsidRDefault="00230B28" w:rsidP="00230B28"/>
    <w:p w:rsidR="00230B28" w:rsidRDefault="00230B28" w:rsidP="00230B28"/>
    <w:p w:rsidR="00230B28" w:rsidRDefault="00230B28" w:rsidP="00230B28"/>
    <w:p w:rsidR="00230B28" w:rsidRDefault="00230B28" w:rsidP="00230B28"/>
    <w:p w:rsidR="00230B28" w:rsidRDefault="00230B28" w:rsidP="00FE45F1">
      <w:pPr>
        <w:jc w:val="right"/>
      </w:pPr>
    </w:p>
    <w:p w:rsidR="00FE45F1" w:rsidRPr="007E5E51" w:rsidRDefault="00FE45F1" w:rsidP="00FE45F1">
      <w:pPr>
        <w:jc w:val="right"/>
        <w:rPr>
          <w:b/>
        </w:rPr>
      </w:pPr>
      <w:r w:rsidRPr="007E5E51">
        <w:rPr>
          <w:b/>
        </w:rPr>
        <w:t>УТВЕРЖДАЮ</w:t>
      </w:r>
    </w:p>
    <w:p w:rsidR="00FE45F1" w:rsidRPr="007E5E51" w:rsidRDefault="00FE45F1" w:rsidP="00FE45F1">
      <w:pPr>
        <w:jc w:val="right"/>
        <w:rPr>
          <w:b/>
          <w:bCs/>
        </w:rPr>
      </w:pPr>
      <w:r w:rsidRPr="007E5E51">
        <w:rPr>
          <w:b/>
        </w:rPr>
        <w:t>Заместитель директора по УР</w:t>
      </w:r>
    </w:p>
    <w:p w:rsidR="00FE45F1" w:rsidRPr="007E5E51" w:rsidRDefault="00FE45F1" w:rsidP="00FE45F1">
      <w:pPr>
        <w:spacing w:line="276" w:lineRule="auto"/>
        <w:jc w:val="right"/>
        <w:rPr>
          <w:b/>
          <w:bCs/>
        </w:rPr>
      </w:pPr>
    </w:p>
    <w:p w:rsidR="00FE45F1" w:rsidRPr="007E5E51" w:rsidRDefault="00FE45F1" w:rsidP="00FE45F1">
      <w:pPr>
        <w:spacing w:line="276" w:lineRule="auto"/>
        <w:jc w:val="right"/>
        <w:rPr>
          <w:b/>
          <w:bCs/>
        </w:rPr>
      </w:pPr>
      <w:r w:rsidRPr="007E5E51">
        <w:rPr>
          <w:b/>
        </w:rPr>
        <w:t xml:space="preserve">_________________ </w:t>
      </w:r>
      <w:r w:rsidR="00C273AA">
        <w:rPr>
          <w:b/>
        </w:rPr>
        <w:t>С.В. Иванова</w:t>
      </w:r>
    </w:p>
    <w:p w:rsidR="00554BF4" w:rsidRDefault="00FE45F1" w:rsidP="00FE45F1">
      <w:pPr>
        <w:jc w:val="right"/>
      </w:pPr>
      <w:r w:rsidRPr="007E5E51">
        <w:rPr>
          <w:b/>
        </w:rPr>
        <w:t>«_____» __________ 20 ___ г.</w:t>
      </w:r>
    </w:p>
    <w:p w:rsidR="00230B28" w:rsidRDefault="00230B28" w:rsidP="00230B28"/>
    <w:p w:rsidR="00230B28" w:rsidRDefault="00230B28" w:rsidP="00230B28"/>
    <w:p w:rsidR="00230B28" w:rsidRDefault="00230B28" w:rsidP="00230B28"/>
    <w:p w:rsidR="00230B28" w:rsidRDefault="00230B28" w:rsidP="00230B28"/>
    <w:p w:rsidR="00230B28" w:rsidRDefault="00230B28" w:rsidP="00230B28"/>
    <w:p w:rsidR="00230B28" w:rsidRDefault="00296CE3" w:rsidP="00230B28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230B28">
        <w:rPr>
          <w:b/>
          <w:bCs/>
          <w:spacing w:val="-2"/>
          <w:sz w:val="28"/>
          <w:szCs w:val="28"/>
        </w:rPr>
        <w:t>РАБОЧАЯ ПРОГРАММА</w:t>
      </w:r>
      <w:r w:rsidR="008B715E">
        <w:rPr>
          <w:b/>
          <w:bCs/>
          <w:spacing w:val="-2"/>
          <w:sz w:val="28"/>
          <w:szCs w:val="28"/>
        </w:rPr>
        <w:t xml:space="preserve"> АДАПТАЦИОННОЙ</w:t>
      </w:r>
      <w:r w:rsidR="00230B28">
        <w:rPr>
          <w:b/>
          <w:bCs/>
          <w:spacing w:val="-2"/>
          <w:sz w:val="28"/>
          <w:szCs w:val="28"/>
        </w:rPr>
        <w:t xml:space="preserve"> УЧЕБНОЙ ДИСЦИПЛИНЫ</w:t>
      </w:r>
    </w:p>
    <w:p w:rsidR="002A1749" w:rsidRPr="00713644" w:rsidRDefault="002A1749" w:rsidP="002A17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13644">
        <w:rPr>
          <w:b/>
          <w:sz w:val="32"/>
          <w:szCs w:val="32"/>
        </w:rPr>
        <w:t>ОП.0</w:t>
      </w:r>
      <w:r w:rsidR="00DB27E8">
        <w:rPr>
          <w:b/>
          <w:sz w:val="32"/>
          <w:szCs w:val="32"/>
        </w:rPr>
        <w:t>8</w:t>
      </w:r>
      <w:r w:rsidRPr="00713644">
        <w:rPr>
          <w:b/>
          <w:sz w:val="32"/>
          <w:szCs w:val="32"/>
        </w:rPr>
        <w:t xml:space="preserve">. </w:t>
      </w:r>
      <w:r w:rsidR="008B715E">
        <w:rPr>
          <w:b/>
          <w:sz w:val="32"/>
          <w:szCs w:val="32"/>
        </w:rPr>
        <w:t>Основы поиска работы</w:t>
      </w:r>
      <w:r w:rsidR="004A25AE" w:rsidRPr="00713644">
        <w:rPr>
          <w:b/>
          <w:sz w:val="32"/>
          <w:szCs w:val="32"/>
        </w:rPr>
        <w:t xml:space="preserve"> </w:t>
      </w:r>
    </w:p>
    <w:p w:rsidR="00DB27E8" w:rsidRPr="00DB27E8" w:rsidRDefault="00DB27E8" w:rsidP="00DB27E8">
      <w:pPr>
        <w:pStyle w:val="ad"/>
        <w:spacing w:line="360" w:lineRule="auto"/>
        <w:jc w:val="center"/>
        <w:rPr>
          <w:b/>
        </w:rPr>
      </w:pPr>
      <w:r w:rsidRPr="00DB27E8">
        <w:rPr>
          <w:b/>
        </w:rPr>
        <w:t>адаптированн</w:t>
      </w:r>
      <w:r>
        <w:rPr>
          <w:b/>
        </w:rPr>
        <w:t>ой</w:t>
      </w:r>
      <w:r w:rsidRPr="00DB27E8">
        <w:rPr>
          <w:b/>
        </w:rPr>
        <w:t xml:space="preserve"> образовательн</w:t>
      </w:r>
      <w:r>
        <w:rPr>
          <w:b/>
        </w:rPr>
        <w:t>ой</w:t>
      </w:r>
      <w:r w:rsidRPr="00DB27E8">
        <w:rPr>
          <w:b/>
        </w:rPr>
        <w:t xml:space="preserve"> программ</w:t>
      </w:r>
      <w:r>
        <w:rPr>
          <w:b/>
        </w:rPr>
        <w:t>ы</w:t>
      </w:r>
    </w:p>
    <w:p w:rsidR="00DB27E8" w:rsidRPr="00DB27E8" w:rsidRDefault="00DB27E8" w:rsidP="00DB27E8">
      <w:pPr>
        <w:pStyle w:val="ad"/>
        <w:spacing w:line="360" w:lineRule="auto"/>
        <w:jc w:val="center"/>
        <w:rPr>
          <w:b/>
        </w:rPr>
      </w:pPr>
      <w:r w:rsidRPr="00DB27E8">
        <w:rPr>
          <w:b/>
        </w:rPr>
        <w:t>профессионального обучения  рабочих</w:t>
      </w:r>
    </w:p>
    <w:p w:rsidR="002A1749" w:rsidRPr="00DB27E8" w:rsidRDefault="00DB27E8" w:rsidP="00DB27E8">
      <w:pPr>
        <w:pStyle w:val="ad"/>
        <w:spacing w:line="360" w:lineRule="auto"/>
        <w:jc w:val="center"/>
        <w:rPr>
          <w:b/>
        </w:rPr>
      </w:pPr>
      <w:r w:rsidRPr="00DB27E8">
        <w:rPr>
          <w:b/>
        </w:rPr>
        <w:t xml:space="preserve"> по профессии  18560. </w:t>
      </w:r>
      <w:r>
        <w:rPr>
          <w:b/>
        </w:rPr>
        <w:t>С</w:t>
      </w:r>
      <w:r w:rsidRPr="00DB27E8">
        <w:rPr>
          <w:b/>
        </w:rPr>
        <w:t>лесарь-сантехник</w:t>
      </w:r>
    </w:p>
    <w:p w:rsidR="002A1749" w:rsidRDefault="002A1749" w:rsidP="002A1749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AF7B98">
        <w:rPr>
          <w:b w:val="0"/>
          <w:sz w:val="28"/>
          <w:szCs w:val="28"/>
        </w:rPr>
        <w:tab/>
      </w:r>
      <w:r w:rsidRPr="00AF7B98">
        <w:rPr>
          <w:b w:val="0"/>
          <w:sz w:val="28"/>
          <w:szCs w:val="28"/>
        </w:rPr>
        <w:tab/>
      </w:r>
    </w:p>
    <w:p w:rsidR="00554BF4" w:rsidRPr="00DB27E8" w:rsidRDefault="00554BF4" w:rsidP="00DB27E8">
      <w:pPr>
        <w:pStyle w:val="ad"/>
      </w:pPr>
    </w:p>
    <w:p w:rsidR="00934B9E" w:rsidRPr="000612CA" w:rsidRDefault="00934B9E" w:rsidP="00934B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34B9E" w:rsidRPr="000612CA" w:rsidRDefault="00934B9E" w:rsidP="00934B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34B9E" w:rsidRPr="000612CA" w:rsidRDefault="00934B9E" w:rsidP="00934B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34B9E" w:rsidRPr="000612CA" w:rsidRDefault="00934B9E" w:rsidP="00934B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34B9E" w:rsidRPr="000612CA" w:rsidRDefault="00934B9E" w:rsidP="00934B9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34B9E" w:rsidRDefault="00934B9E" w:rsidP="00934B9E">
      <w:pPr>
        <w:pStyle w:val="21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</w:pPr>
    </w:p>
    <w:p w:rsidR="0071277B" w:rsidRDefault="0071277B" w:rsidP="00934B9E">
      <w:pPr>
        <w:pStyle w:val="21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</w:pPr>
    </w:p>
    <w:p w:rsidR="002A1749" w:rsidRPr="000612CA" w:rsidRDefault="002A1749" w:rsidP="00934B9E">
      <w:pPr>
        <w:pStyle w:val="21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71277B" w:rsidRDefault="0071277B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</w:rPr>
      </w:pPr>
    </w:p>
    <w:p w:rsidR="0071277B" w:rsidRDefault="0071277B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</w:rPr>
      </w:pPr>
    </w:p>
    <w:p w:rsidR="00D9158D" w:rsidRDefault="00D9158D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lang w:val="sah-RU"/>
        </w:rPr>
      </w:pPr>
    </w:p>
    <w:p w:rsidR="004A25AE" w:rsidRDefault="004A25AE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lang w:val="sah-RU"/>
        </w:rPr>
      </w:pPr>
    </w:p>
    <w:p w:rsidR="00DB27E8" w:rsidRDefault="00DB27E8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lang w:val="sah-RU"/>
        </w:rPr>
      </w:pPr>
      <w:r>
        <w:rPr>
          <w:bCs/>
          <w:lang w:val="sah-RU"/>
        </w:rPr>
        <w:t>Якутск,2022</w:t>
      </w:r>
    </w:p>
    <w:p w:rsidR="004A25AE" w:rsidRDefault="004A25AE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lang w:val="sah-RU"/>
        </w:rPr>
      </w:pPr>
    </w:p>
    <w:p w:rsidR="004A25AE" w:rsidRPr="004A25AE" w:rsidRDefault="004A25AE" w:rsidP="0071277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lang w:val="sah-RU"/>
        </w:rPr>
      </w:pPr>
    </w:p>
    <w:p w:rsidR="0071277B" w:rsidRDefault="0071277B" w:rsidP="00AF7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A25AE" w:rsidRDefault="004A25AE" w:rsidP="00AF7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val="sah-RU"/>
        </w:rPr>
      </w:pPr>
    </w:p>
    <w:p w:rsidR="00AD2D73" w:rsidRDefault="001A6F33" w:rsidP="00AD2D73">
      <w:r>
        <w:t>Адаптированная  п</w:t>
      </w:r>
      <w:r w:rsidR="00C00E0A" w:rsidRPr="005743EA">
        <w:t>рограмм</w:t>
      </w:r>
      <w:r w:rsidR="00AF7B98" w:rsidRPr="005743EA">
        <w:t>а учебной дисциплины</w:t>
      </w:r>
      <w:r w:rsidR="00C273AA">
        <w:t xml:space="preserve"> </w:t>
      </w:r>
      <w:r w:rsidR="00AF7B98" w:rsidRPr="005743EA">
        <w:t>разработана на ос</w:t>
      </w:r>
      <w:r w:rsidR="00AD2D73">
        <w:t xml:space="preserve">нове </w:t>
      </w:r>
      <w:r w:rsidR="00AD2D73" w:rsidRPr="00AD2D73">
        <w:t>Методических рекомендаций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развития), утверждённого на педагогическом совете ФГБОУ ДПО ИРПО 30 августа 2022 года № 12</w:t>
      </w:r>
      <w:r w:rsidR="00AD2D73">
        <w:t xml:space="preserve"> и профессионального стандарта «</w:t>
      </w:r>
      <w:r w:rsidR="00AD2D73" w:rsidRPr="00AD2D73">
        <w:t>Слесарь домовых санитарно-технических систем и оборудования</w:t>
      </w:r>
      <w:r w:rsidR="00AD2D73">
        <w:t>», утвержденного приказом Министерства</w:t>
      </w:r>
    </w:p>
    <w:p w:rsidR="00AD2D73" w:rsidRPr="00AD2D73" w:rsidRDefault="00AD2D73" w:rsidP="00AD2D73">
      <w:r>
        <w:t>труда и социальной защиты Российской Федерации от 17 ноября 2020 года N 810н</w:t>
      </w:r>
    </w:p>
    <w:p w:rsidR="00AF7B98" w:rsidRPr="00AF7B98" w:rsidRDefault="00AF7B98" w:rsidP="00AF7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  <w:r w:rsidRPr="00AF7B98">
        <w:rPr>
          <w:sz w:val="28"/>
          <w:szCs w:val="28"/>
        </w:rPr>
        <w:tab/>
      </w:r>
    </w:p>
    <w:p w:rsidR="00AF7B98" w:rsidRDefault="00AF7B98" w:rsidP="00AF7B98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AF7B98">
        <w:rPr>
          <w:b w:val="0"/>
          <w:sz w:val="28"/>
          <w:szCs w:val="28"/>
        </w:rPr>
        <w:tab/>
      </w:r>
      <w:r w:rsidRPr="00AF7B98">
        <w:rPr>
          <w:b w:val="0"/>
          <w:sz w:val="28"/>
          <w:szCs w:val="28"/>
        </w:rPr>
        <w:tab/>
      </w:r>
    </w:p>
    <w:p w:rsidR="00AF7B98" w:rsidRDefault="00AF7B98" w:rsidP="00AF7B98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F7B98" w:rsidRDefault="00AF7B98" w:rsidP="00AF7B98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4A2AA2" w:rsidRDefault="004A2AA2" w:rsidP="004A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9A436A">
        <w:t xml:space="preserve"> им Т.Г. Десяткина</w:t>
      </w:r>
      <w:r>
        <w:t>».</w:t>
      </w:r>
    </w:p>
    <w:p w:rsidR="004A2AA2" w:rsidRDefault="004A2AA2" w:rsidP="004A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43EA" w:rsidRDefault="005743EA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43EA" w:rsidRDefault="005743EA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43EA" w:rsidRDefault="005743EA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A2AA2" w:rsidRDefault="004A2AA2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4A2AA2" w:rsidRDefault="004A2AA2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54BF4">
        <w:t>Хаметов</w:t>
      </w:r>
      <w:r w:rsidR="00AD2D73">
        <w:t xml:space="preserve"> Валерий Рустямович</w:t>
      </w:r>
      <w:r w:rsidRPr="00554BF4">
        <w:t xml:space="preserve">, </w:t>
      </w:r>
      <w:r w:rsidR="00AD2D73">
        <w:t xml:space="preserve"> мастер производственного обучения,</w:t>
      </w:r>
    </w:p>
    <w:p w:rsidR="00AD2D73" w:rsidRDefault="00AD2D73" w:rsidP="004A2A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Гоголев Иван Владимирович, м</w:t>
      </w:r>
      <w:r w:rsidR="0069511C">
        <w:t>етодист.</w:t>
      </w:r>
    </w:p>
    <w:p w:rsidR="004A2AA2" w:rsidRDefault="004A2AA2" w:rsidP="004A2AA2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4A2AA2" w:rsidRDefault="004A2AA2" w:rsidP="004A2AA2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4A2AA2" w:rsidRDefault="004A2AA2" w:rsidP="004A2AA2">
      <w:pPr>
        <w:widowControl w:val="0"/>
        <w:tabs>
          <w:tab w:val="left" w:pos="6420"/>
        </w:tabs>
        <w:suppressAutoHyphens/>
        <w:rPr>
          <w:sz w:val="28"/>
          <w:szCs w:val="28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062E" w:rsidTr="0073062E">
        <w:tc>
          <w:tcPr>
            <w:tcW w:w="4785" w:type="dxa"/>
          </w:tcPr>
          <w:p w:rsidR="0073062E" w:rsidRDefault="0073062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РАССМОТРЕНО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заседании предметно-цикловой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комиссии строителей     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№ ___ от ________ 20</w:t>
            </w:r>
            <w:r w:rsidR="008F114A">
              <w:rPr>
                <w:sz w:val="24"/>
                <w:lang w:eastAsia="en-US"/>
              </w:rPr>
              <w:t>2</w:t>
            </w:r>
            <w:r w:rsidR="00875922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 xml:space="preserve"> г.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Председатель ПЦК </w:t>
            </w:r>
          </w:p>
          <w:p w:rsidR="0073062E" w:rsidRDefault="0073062E">
            <w:pPr>
              <w:rPr>
                <w:bCs/>
                <w:sz w:val="24"/>
              </w:rPr>
            </w:pPr>
            <w:r>
              <w:rPr>
                <w:sz w:val="24"/>
                <w:lang w:eastAsia="en-US"/>
              </w:rPr>
              <w:t xml:space="preserve">________________ </w:t>
            </w:r>
          </w:p>
          <w:p w:rsidR="0073062E" w:rsidRDefault="0073062E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73062E" w:rsidRDefault="0073062E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73062E" w:rsidRDefault="0073062E">
            <w:pPr>
              <w:tabs>
                <w:tab w:val="left" w:pos="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ОДОБРЕНО И РЕКОМЕНДОВАНО</w:t>
            </w:r>
          </w:p>
          <w:p w:rsidR="0073062E" w:rsidRDefault="0073062E">
            <w:pPr>
              <w:tabs>
                <w:tab w:val="left" w:pos="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Методическим советом ГАПОУ РС(Я) ЯПТ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№ ___ от ________ 20</w:t>
            </w:r>
            <w:r w:rsidR="008F114A">
              <w:rPr>
                <w:sz w:val="24"/>
                <w:lang w:eastAsia="en-US"/>
              </w:rPr>
              <w:t>2</w:t>
            </w:r>
            <w:r w:rsidR="00875922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 xml:space="preserve"> г.</w:t>
            </w:r>
          </w:p>
          <w:p w:rsidR="0073062E" w:rsidRDefault="0073062E">
            <w:pPr>
              <w:tabs>
                <w:tab w:val="left" w:pos="-284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Председатель МС</w:t>
            </w:r>
          </w:p>
          <w:p w:rsidR="0073062E" w:rsidRDefault="0073062E">
            <w:pPr>
              <w:rPr>
                <w:bCs/>
                <w:sz w:val="24"/>
              </w:rPr>
            </w:pPr>
            <w:r>
              <w:rPr>
                <w:sz w:val="24"/>
                <w:lang w:eastAsia="en-US"/>
              </w:rPr>
              <w:t>___________________ Филиппов М.И.</w:t>
            </w:r>
          </w:p>
          <w:p w:rsidR="0073062E" w:rsidRDefault="0073062E">
            <w:pPr>
              <w:tabs>
                <w:tab w:val="left" w:pos="0"/>
              </w:tabs>
              <w:suppressAutoHyphens/>
              <w:rPr>
                <w:sz w:val="24"/>
              </w:rPr>
            </w:pPr>
          </w:p>
        </w:tc>
      </w:tr>
    </w:tbl>
    <w:p w:rsidR="00713644" w:rsidRDefault="00713644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BE3C8F" w:rsidRDefault="00BE3C8F" w:rsidP="001011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</w:p>
    <w:p w:rsidR="00E613CC" w:rsidRPr="005C1794" w:rsidRDefault="00E613CC" w:rsidP="00E613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  <w:r w:rsidRPr="005C1794">
        <w:rPr>
          <w:b w:val="0"/>
          <w:sz w:val="28"/>
          <w:szCs w:val="28"/>
        </w:rPr>
        <w:t>СОДЕРЖАНИЕ</w:t>
      </w:r>
    </w:p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E613CC" w:rsidRPr="005C1794" w:rsidTr="002C60E1">
        <w:tc>
          <w:tcPr>
            <w:tcW w:w="7668" w:type="dxa"/>
            <w:shd w:val="clear" w:color="auto" w:fill="auto"/>
          </w:tcPr>
          <w:p w:rsidR="00E613CC" w:rsidRPr="00115677" w:rsidRDefault="00E613CC" w:rsidP="002C60E1">
            <w:pPr>
              <w:pStyle w:val="1"/>
              <w:ind w:left="284"/>
              <w:jc w:val="both"/>
              <w:rPr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613CC" w:rsidRPr="005C1794" w:rsidRDefault="00E613CC" w:rsidP="002C60E1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E613CC" w:rsidRPr="005C1794" w:rsidTr="002C60E1">
        <w:tc>
          <w:tcPr>
            <w:tcW w:w="7668" w:type="dxa"/>
            <w:shd w:val="clear" w:color="auto" w:fill="auto"/>
          </w:tcPr>
          <w:p w:rsidR="00E613CC" w:rsidRPr="00D67132" w:rsidRDefault="00E613CC" w:rsidP="002C60E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ПАСПОРТ </w:t>
            </w:r>
            <w:r w:rsidR="001A6F33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6522C3">
              <w:rPr>
                <w:caps/>
                <w:sz w:val="24"/>
                <w:szCs w:val="24"/>
              </w:rPr>
              <w:t xml:space="preserve"> «</w:t>
            </w:r>
            <w:r w:rsidR="00AD2D73">
              <w:rPr>
                <w:caps/>
                <w:sz w:val="24"/>
                <w:szCs w:val="24"/>
              </w:rPr>
              <w:t>Основы поиска работы</w:t>
            </w:r>
            <w:r w:rsidR="006522C3">
              <w:rPr>
                <w:caps/>
                <w:sz w:val="24"/>
                <w:szCs w:val="24"/>
              </w:rPr>
              <w:t>»</w:t>
            </w:r>
          </w:p>
          <w:p w:rsidR="00E613CC" w:rsidRPr="00D67132" w:rsidRDefault="00E613CC" w:rsidP="002C60E1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613CC" w:rsidRPr="005C1794" w:rsidRDefault="00E613CC" w:rsidP="002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3CC" w:rsidRPr="005C1794" w:rsidTr="002C60E1">
        <w:tc>
          <w:tcPr>
            <w:tcW w:w="7668" w:type="dxa"/>
            <w:shd w:val="clear" w:color="auto" w:fill="auto"/>
          </w:tcPr>
          <w:p w:rsidR="00E613CC" w:rsidRPr="00D67132" w:rsidRDefault="00E613CC" w:rsidP="002C60E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СТРУКТУРА и содержание УЧЕБНОЙ ДИСЦИПЛИНЫ</w:t>
            </w:r>
            <w:r w:rsidR="006522C3">
              <w:rPr>
                <w:caps/>
                <w:sz w:val="24"/>
                <w:szCs w:val="24"/>
              </w:rPr>
              <w:t xml:space="preserve"> «</w:t>
            </w:r>
            <w:r w:rsidR="00AD2D73">
              <w:rPr>
                <w:caps/>
                <w:sz w:val="24"/>
                <w:szCs w:val="24"/>
              </w:rPr>
              <w:t>основы поиска работы</w:t>
            </w:r>
            <w:r w:rsidR="006522C3">
              <w:rPr>
                <w:caps/>
                <w:sz w:val="24"/>
                <w:szCs w:val="24"/>
              </w:rPr>
              <w:t>»</w:t>
            </w:r>
          </w:p>
          <w:p w:rsidR="00E613CC" w:rsidRPr="00D67132" w:rsidRDefault="00E613CC" w:rsidP="002C60E1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613CC" w:rsidRPr="005C1794" w:rsidRDefault="00367853" w:rsidP="002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613CC" w:rsidRPr="005C1794" w:rsidTr="002C60E1">
        <w:trPr>
          <w:trHeight w:val="670"/>
        </w:trPr>
        <w:tc>
          <w:tcPr>
            <w:tcW w:w="7668" w:type="dxa"/>
            <w:shd w:val="clear" w:color="auto" w:fill="auto"/>
          </w:tcPr>
          <w:p w:rsidR="00E613CC" w:rsidRPr="00D67132" w:rsidRDefault="00E613CC" w:rsidP="002C60E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 xml:space="preserve">условия реализации </w:t>
            </w:r>
            <w:r w:rsidR="001A6F33">
              <w:rPr>
                <w:caps/>
                <w:sz w:val="24"/>
                <w:szCs w:val="24"/>
              </w:rPr>
              <w:t xml:space="preserve">АДАПТИРОВАННОЙ </w:t>
            </w:r>
            <w:r w:rsidRPr="00D67132">
              <w:rPr>
                <w:caps/>
                <w:sz w:val="24"/>
                <w:szCs w:val="24"/>
              </w:rPr>
              <w:t>программы учебной дисциплины</w:t>
            </w:r>
            <w:r w:rsidR="006522C3">
              <w:rPr>
                <w:caps/>
                <w:sz w:val="24"/>
                <w:szCs w:val="24"/>
              </w:rPr>
              <w:t xml:space="preserve"> «</w:t>
            </w:r>
            <w:r w:rsidR="00AD2D73">
              <w:rPr>
                <w:caps/>
                <w:sz w:val="24"/>
                <w:szCs w:val="24"/>
              </w:rPr>
              <w:t>Основы поиска работы</w:t>
            </w:r>
            <w:r w:rsidR="006522C3">
              <w:rPr>
                <w:caps/>
                <w:sz w:val="24"/>
                <w:szCs w:val="24"/>
              </w:rPr>
              <w:t>»</w:t>
            </w:r>
          </w:p>
          <w:p w:rsidR="00E613CC" w:rsidRPr="00D67132" w:rsidRDefault="00E613CC" w:rsidP="002C60E1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613CC" w:rsidRPr="005C1794" w:rsidRDefault="00713644" w:rsidP="00987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7065">
              <w:rPr>
                <w:sz w:val="28"/>
                <w:szCs w:val="28"/>
              </w:rPr>
              <w:t>0</w:t>
            </w:r>
          </w:p>
        </w:tc>
      </w:tr>
      <w:tr w:rsidR="00E613CC" w:rsidRPr="005C1794" w:rsidTr="002C60E1">
        <w:tc>
          <w:tcPr>
            <w:tcW w:w="7668" w:type="dxa"/>
            <w:shd w:val="clear" w:color="auto" w:fill="auto"/>
          </w:tcPr>
          <w:p w:rsidR="00E613CC" w:rsidRPr="00D67132" w:rsidRDefault="00E613CC" w:rsidP="002C60E1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before="0" w:beforeAutospacing="0" w:after="0" w:afterAutospacing="0"/>
              <w:jc w:val="both"/>
              <w:rPr>
                <w:caps/>
                <w:sz w:val="24"/>
                <w:szCs w:val="24"/>
              </w:rPr>
            </w:pPr>
            <w:r w:rsidRPr="00D67132"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6522C3">
              <w:rPr>
                <w:caps/>
                <w:sz w:val="24"/>
                <w:szCs w:val="24"/>
              </w:rPr>
              <w:t xml:space="preserve"> «</w:t>
            </w:r>
            <w:r w:rsidR="00AD2D73">
              <w:rPr>
                <w:caps/>
                <w:sz w:val="24"/>
                <w:szCs w:val="24"/>
              </w:rPr>
              <w:t>Основы поиска работы</w:t>
            </w:r>
            <w:r w:rsidR="006522C3">
              <w:rPr>
                <w:caps/>
                <w:sz w:val="24"/>
                <w:szCs w:val="24"/>
              </w:rPr>
              <w:t>»</w:t>
            </w:r>
          </w:p>
          <w:p w:rsidR="00E613CC" w:rsidRPr="00D67132" w:rsidRDefault="00E613CC" w:rsidP="002C60E1">
            <w:pPr>
              <w:pStyle w:val="1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613CC" w:rsidRPr="005C1794" w:rsidRDefault="00713644" w:rsidP="00443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38C7">
              <w:rPr>
                <w:sz w:val="28"/>
                <w:szCs w:val="28"/>
              </w:rPr>
              <w:t>2</w:t>
            </w:r>
          </w:p>
        </w:tc>
      </w:tr>
    </w:tbl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277B" w:rsidRDefault="0071277B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B0FC2" w:rsidRDefault="00FB0FC2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B0FC2" w:rsidRDefault="00FB0FC2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3CC" w:rsidRPr="005C1794" w:rsidRDefault="00E613CC" w:rsidP="00E61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</w:rPr>
        <w:t xml:space="preserve">1. паспорт </w:t>
      </w:r>
      <w:r w:rsidR="001A6F33">
        <w:rPr>
          <w:b/>
          <w:caps/>
          <w:sz w:val="28"/>
          <w:szCs w:val="28"/>
        </w:rPr>
        <w:t xml:space="preserve">АДАПТИРОВАННОЙ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E613CC" w:rsidRDefault="006522C3" w:rsidP="00652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caps/>
        </w:rPr>
        <w:t>«</w:t>
      </w:r>
      <w:r w:rsidR="00AD2D73">
        <w:rPr>
          <w:b/>
          <w:caps/>
        </w:rPr>
        <w:t>Основы поиска работы</w:t>
      </w:r>
      <w:r w:rsidRPr="006522C3">
        <w:rPr>
          <w:b/>
          <w:caps/>
        </w:rPr>
        <w:t>»</w:t>
      </w:r>
    </w:p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5C1794">
        <w:rPr>
          <w:b/>
          <w:sz w:val="28"/>
          <w:szCs w:val="28"/>
        </w:rPr>
        <w:t> Область применения</w:t>
      </w:r>
      <w:r w:rsidR="001A6F33">
        <w:rPr>
          <w:b/>
          <w:sz w:val="28"/>
          <w:szCs w:val="28"/>
        </w:rPr>
        <w:t xml:space="preserve"> адаптированной </w:t>
      </w:r>
      <w:r w:rsidRPr="005C1794">
        <w:rPr>
          <w:b/>
          <w:sz w:val="28"/>
          <w:szCs w:val="28"/>
        </w:rPr>
        <w:t xml:space="preserve"> программы</w:t>
      </w:r>
    </w:p>
    <w:p w:rsidR="002C60E1" w:rsidRPr="00987065" w:rsidRDefault="001A6F33" w:rsidP="002C60E1">
      <w:pPr>
        <w:jc w:val="both"/>
        <w:rPr>
          <w:u w:val="single"/>
        </w:rPr>
      </w:pPr>
      <w:r>
        <w:t>Адаптированная п</w:t>
      </w:r>
      <w:r w:rsidR="00890ECF" w:rsidRPr="00987065">
        <w:t>рограмма  учебной дисциплины является частью</w:t>
      </w:r>
      <w:r w:rsidR="00AD2D73">
        <w:t xml:space="preserve"> адаптированной</w:t>
      </w:r>
      <w:r w:rsidR="00890ECF" w:rsidRPr="00987065">
        <w:t xml:space="preserve"> </w:t>
      </w:r>
      <w:r w:rsidR="00AD2D73">
        <w:t xml:space="preserve">образовательной </w:t>
      </w:r>
      <w:r w:rsidR="00890ECF" w:rsidRPr="00987065">
        <w:t>программы п</w:t>
      </w:r>
      <w:r w:rsidR="00AD2D73">
        <w:t xml:space="preserve">рофессионального </w:t>
      </w:r>
      <w:proofErr w:type="gramStart"/>
      <w:r w:rsidR="00AD2D73">
        <w:t>обучения по профессии</w:t>
      </w:r>
      <w:proofErr w:type="gramEnd"/>
      <w:r w:rsidR="00AD2D73">
        <w:t xml:space="preserve"> 18560 Слесарь-сантехник</w:t>
      </w:r>
    </w:p>
    <w:p w:rsidR="00E613CC" w:rsidRPr="00987065" w:rsidRDefault="001A6F33" w:rsidP="002C60E1">
      <w:pPr>
        <w:jc w:val="both"/>
        <w:rPr>
          <w:u w:val="single"/>
        </w:rPr>
      </w:pPr>
      <w:r>
        <w:t>Адаптированная п</w:t>
      </w:r>
      <w:r w:rsidR="00E613CC" w:rsidRPr="00987065">
        <w:t>рограмма учебной дисциплины может быть использована</w:t>
      </w:r>
      <w:r w:rsidR="0069511C">
        <w:t xml:space="preserve"> </w:t>
      </w:r>
      <w:r w:rsidR="00E613CC" w:rsidRPr="00987065"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</w:t>
      </w:r>
    </w:p>
    <w:p w:rsidR="002C60E1" w:rsidRPr="00987065" w:rsidRDefault="002C60E1" w:rsidP="00223AED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u w:val="single"/>
        </w:rPr>
      </w:pPr>
      <w:r w:rsidRPr="00987065">
        <w:rPr>
          <w:u w:val="single"/>
        </w:rPr>
        <w:t xml:space="preserve">Монтажник санитарно-технических систем и оборудования </w:t>
      </w:r>
    </w:p>
    <w:p w:rsidR="002C60E1" w:rsidRPr="00987065" w:rsidRDefault="002C60E1" w:rsidP="00223AED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u w:val="single"/>
        </w:rPr>
      </w:pPr>
      <w:r w:rsidRPr="00987065">
        <w:rPr>
          <w:u w:val="single"/>
        </w:rPr>
        <w:t xml:space="preserve">Монтажник систем вентиляции, кондиционирования воздуха, пневмотранспорта и аспирации </w:t>
      </w:r>
    </w:p>
    <w:p w:rsidR="00E613CC" w:rsidRPr="00987065" w:rsidRDefault="002C60E1" w:rsidP="00223AED">
      <w:pPr>
        <w:pStyle w:val="ac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</w:pPr>
      <w:r w:rsidRPr="00987065">
        <w:rPr>
          <w:u w:val="single"/>
        </w:rPr>
        <w:t>Электрогазосварщик</w:t>
      </w:r>
      <w:r w:rsidRPr="00987065">
        <w:cr/>
      </w:r>
      <w:r w:rsidR="00E613CC" w:rsidRPr="00987065">
        <w:cr/>
      </w:r>
      <w:r w:rsidR="00E613CC" w:rsidRPr="00987065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E613CC" w:rsidRPr="00987065">
        <w:t>дисциплина входит в общепрофессиональный цикл</w:t>
      </w:r>
      <w:r w:rsidR="00557D1F">
        <w:t xml:space="preserve"> как адаптационная дисциплина.</w:t>
      </w:r>
    </w:p>
    <w:p w:rsidR="00E613CC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87065">
        <w:rPr>
          <w:b/>
        </w:rPr>
        <w:t>1.3. Цели и задачи дисциплины – требования к результатам освоения дисциплины: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</w:t>
      </w:r>
      <w:r w:rsidRPr="00557D1F">
        <w:rPr>
          <w:bCs/>
        </w:rPr>
        <w:t>бучение студентов групп</w:t>
      </w:r>
      <w:r>
        <w:rPr>
          <w:bCs/>
        </w:rPr>
        <w:t>ы</w:t>
      </w:r>
      <w:r w:rsidRPr="00557D1F">
        <w:rPr>
          <w:bCs/>
        </w:rPr>
        <w:t>,</w:t>
      </w:r>
      <w:r>
        <w:rPr>
          <w:bCs/>
        </w:rPr>
        <w:t xml:space="preserve"> которая требует адаптационного обучения</w:t>
      </w:r>
      <w:r w:rsidRPr="00557D1F">
        <w:rPr>
          <w:bCs/>
        </w:rPr>
        <w:t xml:space="preserve"> навыкам активного, целенаправленного, самостоятельного поиска работы. Цели преподавания дисциплины: получение обучающимися специальных знаний и представлений, необходимых для работы в профессиональной деятельности.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Задачи дисциплины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дать студентам практическое руководство для собственных активных действий на рынке труда на основе пошаговой технологии поиска работы,  подкрепленной упражнениями и примерами;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сформировать навыки оценки и анализа личных интересов, сильных сторон и навыков, потребностей рынка труда и конкретных работодателей;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рассмотреть современные эффективные методы и приемы самопрезентации и способы их применения в той или иной типичной ситуации;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дать представление об юридических аспектах трудоустройства;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повысить мотивацию к трудоустройству и дальнейшему сохранению работы;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укрепить уверенность в себе, полученных профессиональных знаниях и умениях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С целью овладения дисциплины обучающийся в ходе освоения рабочей программы должен: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иметь практический опыт: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активных действий на рынке труда;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поиска свободных вакансий;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составления поисковых писем;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составления автобиографии;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составления резюме;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ведения поисковых телефонных звонков;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поведения на собеседовании;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заключения трудового договора;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адаптации на новом рабочем месте;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уметь: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- анализировать </w:t>
      </w:r>
      <w:proofErr w:type="gramStart"/>
      <w:r w:rsidRPr="00557D1F">
        <w:rPr>
          <w:bCs/>
        </w:rPr>
        <w:t>свои</w:t>
      </w:r>
      <w:proofErr w:type="gramEnd"/>
      <w:r w:rsidRPr="00557D1F">
        <w:rPr>
          <w:bCs/>
        </w:rPr>
        <w:t xml:space="preserve">  сильные и слабые сторон;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lastRenderedPageBreak/>
        <w:t xml:space="preserve">- анализировать потребности рынка труда и конкретных работодателей;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- использовать эффективные методы и приемы самопрезентации;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составлять поисковые письма, автобиографию, резюме;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знать: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-права и обязанности молодых специалистов</w:t>
      </w:r>
    </w:p>
    <w:p w:rsid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- пошаговую технологию поиска работы</w:t>
      </w:r>
      <w:r>
        <w:rPr>
          <w:bCs/>
        </w:rPr>
        <w:t>.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Hlk122531840"/>
      <w:r w:rsidRPr="00557D1F">
        <w:rPr>
          <w:b/>
        </w:rPr>
        <w:t>В результате освоения дисциплины обучающийся должен: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Знать: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методы изучения на рынке труда конъюнктуры, требований к специалистам;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особенности и методы общения с различными категориями населения при решении организационно-управленческих задач;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факторы, влияющие на выбор и успешный поиск работы.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Уметь: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делать самостоятельный выбор, управлять своими ресурсами и состояниями, осуществлять сбор информации и использовать информационные технологии для поиска работы, планирования карьеры.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Владеть: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 xml:space="preserve">различными стилями, моделями поведения и коммуникациями на рынке труда, навыками общения, навыки эффективного поиска работы и организации планирования карьеры. </w:t>
      </w:r>
    </w:p>
    <w:p w:rsidR="00557D1F" w:rsidRPr="00557D1F" w:rsidRDefault="00557D1F" w:rsidP="00557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57D1F">
        <w:rPr>
          <w:bCs/>
        </w:rPr>
        <w:t>Самостоятельная работа обучающихся направлена: на поиск вакансий для дальнейшего трудоустройства</w:t>
      </w:r>
    </w:p>
    <w:bookmarkEnd w:id="0"/>
    <w:p w:rsidR="00E613CC" w:rsidRPr="00127BA0" w:rsidRDefault="00E613CC" w:rsidP="002C6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5C1794">
        <w:rPr>
          <w:b/>
          <w:sz w:val="28"/>
          <w:szCs w:val="28"/>
        </w:rPr>
        <w:t xml:space="preserve">. </w:t>
      </w:r>
      <w:r w:rsidRPr="00A74573">
        <w:rPr>
          <w:b/>
          <w:sz w:val="28"/>
          <w:szCs w:val="28"/>
        </w:rPr>
        <w:t>Рекомендуемое</w:t>
      </w:r>
      <w:r>
        <w:rPr>
          <w:b/>
          <w:sz w:val="28"/>
          <w:szCs w:val="28"/>
        </w:rPr>
        <w:t xml:space="preserve"> к</w:t>
      </w:r>
      <w:r w:rsidRPr="00D2035F">
        <w:rPr>
          <w:b/>
          <w:sz w:val="28"/>
          <w:szCs w:val="28"/>
        </w:rPr>
        <w:t>оличество часов на освоение программы дисциплины:</w:t>
      </w:r>
    </w:p>
    <w:p w:rsidR="00987065" w:rsidRPr="002A6C41" w:rsidRDefault="00E613CC" w:rsidP="002A6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</w:pPr>
      <w:r w:rsidRPr="00987065">
        <w:t xml:space="preserve">обязательной аудиторной учебной нагрузки обучающегося </w:t>
      </w:r>
      <w:r w:rsidR="00C65A10">
        <w:rPr>
          <w:b/>
        </w:rPr>
        <w:t>18</w:t>
      </w:r>
      <w:r w:rsidRPr="00987065">
        <w:t xml:space="preserve"> часов;</w:t>
      </w:r>
    </w:p>
    <w:p w:rsidR="00A42C11" w:rsidRDefault="00A42C11" w:rsidP="0010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613CC" w:rsidRPr="002A6C41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A6C41">
        <w:rPr>
          <w:b/>
        </w:rPr>
        <w:t>2. СТРУКТУРА И</w:t>
      </w:r>
      <w:r w:rsidR="00361ABF">
        <w:rPr>
          <w:b/>
        </w:rPr>
        <w:t xml:space="preserve"> </w:t>
      </w:r>
      <w:r w:rsidRPr="002A6C41">
        <w:rPr>
          <w:b/>
        </w:rPr>
        <w:t>СОДЕРЖАНИЕ УЧЕБНОЙ ДИСЦИПЛИНЫ</w:t>
      </w:r>
    </w:p>
    <w:p w:rsidR="00E613CC" w:rsidRPr="002A6C41" w:rsidRDefault="00E613CC" w:rsidP="002A6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Pr="002A6C41">
        <w:rPr>
          <w:b/>
        </w:rPr>
        <w:t>.1. Объем учебной дисциплины и виды учебной работы</w:t>
      </w:r>
    </w:p>
    <w:tbl>
      <w:tblPr>
        <w:tblStyle w:val="11"/>
        <w:tblW w:w="9468" w:type="dxa"/>
        <w:tblLayout w:type="fixed"/>
        <w:tblLook w:val="01E0"/>
      </w:tblPr>
      <w:tblGrid>
        <w:gridCol w:w="7904"/>
        <w:gridCol w:w="1564"/>
      </w:tblGrid>
      <w:tr w:rsidR="00E613CC" w:rsidRPr="003509A1" w:rsidTr="002C60E1">
        <w:trPr>
          <w:trHeight w:val="460"/>
        </w:trPr>
        <w:tc>
          <w:tcPr>
            <w:tcW w:w="7904" w:type="dxa"/>
          </w:tcPr>
          <w:p w:rsidR="00E613CC" w:rsidRPr="002A6C41" w:rsidRDefault="00E613CC" w:rsidP="002C60E1">
            <w:pPr>
              <w:jc w:val="center"/>
              <w:rPr>
                <w:sz w:val="24"/>
              </w:rPr>
            </w:pPr>
            <w:r w:rsidRPr="002A6C41">
              <w:rPr>
                <w:b/>
                <w:sz w:val="24"/>
              </w:rPr>
              <w:t>Вид учебной работы</w:t>
            </w:r>
          </w:p>
        </w:tc>
        <w:tc>
          <w:tcPr>
            <w:cnfStyle w:val="000100000000"/>
            <w:tcW w:w="1564" w:type="dxa"/>
          </w:tcPr>
          <w:p w:rsidR="00E613CC" w:rsidRPr="002A6C41" w:rsidRDefault="00E613CC" w:rsidP="002C60E1">
            <w:pPr>
              <w:jc w:val="center"/>
              <w:rPr>
                <w:sz w:val="24"/>
              </w:rPr>
            </w:pPr>
            <w:r w:rsidRPr="002A6C41">
              <w:rPr>
                <w:b/>
                <w:sz w:val="24"/>
              </w:rPr>
              <w:t xml:space="preserve">Количество часов </w:t>
            </w:r>
          </w:p>
        </w:tc>
      </w:tr>
      <w:tr w:rsidR="00E613CC" w:rsidRPr="003509A1" w:rsidTr="002C60E1">
        <w:trPr>
          <w:trHeight w:val="285"/>
        </w:trPr>
        <w:tc>
          <w:tcPr>
            <w:tcW w:w="7904" w:type="dxa"/>
          </w:tcPr>
          <w:p w:rsidR="00E613CC" w:rsidRPr="002A6C41" w:rsidRDefault="00E613CC" w:rsidP="002C60E1">
            <w:pPr>
              <w:rPr>
                <w:b/>
                <w:sz w:val="24"/>
              </w:rPr>
            </w:pPr>
            <w:r w:rsidRPr="002A6C41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cnfStyle w:val="000100000000"/>
            <w:tcW w:w="1564" w:type="dxa"/>
          </w:tcPr>
          <w:p w:rsidR="00E613CC" w:rsidRPr="002A6C41" w:rsidRDefault="008A19D3" w:rsidP="002C60E1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18</w:t>
            </w:r>
          </w:p>
        </w:tc>
      </w:tr>
      <w:tr w:rsidR="00E613CC" w:rsidRPr="003509A1" w:rsidTr="002C60E1">
        <w:tc>
          <w:tcPr>
            <w:tcW w:w="7904" w:type="dxa"/>
          </w:tcPr>
          <w:p w:rsidR="00E613CC" w:rsidRPr="002A6C41" w:rsidRDefault="00E613CC" w:rsidP="002C60E1">
            <w:pPr>
              <w:jc w:val="both"/>
              <w:rPr>
                <w:sz w:val="24"/>
              </w:rPr>
            </w:pPr>
            <w:r w:rsidRPr="002A6C41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/>
            <w:tcW w:w="1564" w:type="dxa"/>
          </w:tcPr>
          <w:p w:rsidR="00E613CC" w:rsidRPr="002A6C41" w:rsidRDefault="00FB436E" w:rsidP="002C60E1">
            <w:pPr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18</w:t>
            </w:r>
          </w:p>
        </w:tc>
      </w:tr>
      <w:tr w:rsidR="00E613CC" w:rsidRPr="003509A1" w:rsidTr="002C60E1">
        <w:tc>
          <w:tcPr>
            <w:tcW w:w="7904" w:type="dxa"/>
          </w:tcPr>
          <w:p w:rsidR="00E613CC" w:rsidRPr="002A6C41" w:rsidRDefault="00E613CC" w:rsidP="002C60E1">
            <w:pPr>
              <w:jc w:val="both"/>
              <w:rPr>
                <w:sz w:val="24"/>
              </w:rPr>
            </w:pPr>
            <w:r w:rsidRPr="002A6C41">
              <w:rPr>
                <w:sz w:val="24"/>
              </w:rPr>
              <w:t>в том числе:</w:t>
            </w:r>
          </w:p>
        </w:tc>
        <w:tc>
          <w:tcPr>
            <w:cnfStyle w:val="000100000000"/>
            <w:tcW w:w="1564" w:type="dxa"/>
          </w:tcPr>
          <w:p w:rsidR="00E613CC" w:rsidRPr="002A6C41" w:rsidRDefault="00E613CC" w:rsidP="002C60E1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E613CC" w:rsidRPr="003509A1" w:rsidTr="002C60E1">
        <w:tc>
          <w:tcPr>
            <w:tcW w:w="7904" w:type="dxa"/>
          </w:tcPr>
          <w:p w:rsidR="00E613CC" w:rsidRPr="002A6C41" w:rsidRDefault="00E613CC" w:rsidP="002C60E1">
            <w:pPr>
              <w:jc w:val="both"/>
              <w:rPr>
                <w:sz w:val="24"/>
              </w:rPr>
            </w:pPr>
            <w:r w:rsidRPr="002A6C41">
              <w:rPr>
                <w:sz w:val="24"/>
              </w:rPr>
              <w:t xml:space="preserve">        практические занятия</w:t>
            </w:r>
          </w:p>
        </w:tc>
        <w:tc>
          <w:tcPr>
            <w:cnfStyle w:val="000100000000"/>
            <w:tcW w:w="1564" w:type="dxa"/>
          </w:tcPr>
          <w:p w:rsidR="00E613CC" w:rsidRPr="002A6C41" w:rsidRDefault="00E613CC" w:rsidP="00950A20">
            <w:pPr>
              <w:jc w:val="center"/>
              <w:rPr>
                <w:i w:val="0"/>
                <w:sz w:val="24"/>
                <w:highlight w:val="cyan"/>
              </w:rPr>
            </w:pPr>
          </w:p>
        </w:tc>
      </w:tr>
      <w:tr w:rsidR="00E613CC" w:rsidRPr="003509A1" w:rsidTr="002C60E1">
        <w:trPr>
          <w:cnfStyle w:val="010000000000"/>
        </w:trPr>
        <w:tc>
          <w:tcPr>
            <w:cnfStyle w:val="000100000000"/>
            <w:tcW w:w="9468" w:type="dxa"/>
            <w:gridSpan w:val="2"/>
          </w:tcPr>
          <w:p w:rsidR="00E613CC" w:rsidRPr="002A6C41" w:rsidRDefault="00E613CC" w:rsidP="0070437C">
            <w:pPr>
              <w:rPr>
                <w:i w:val="0"/>
                <w:sz w:val="24"/>
              </w:rPr>
            </w:pPr>
            <w:r w:rsidRPr="002A6C41">
              <w:rPr>
                <w:b/>
                <w:i w:val="0"/>
                <w:sz w:val="24"/>
              </w:rPr>
              <w:t>Итоговая аттестация</w:t>
            </w:r>
            <w:r w:rsidR="00C273AA" w:rsidRPr="002A6C41">
              <w:rPr>
                <w:b/>
                <w:i w:val="0"/>
                <w:sz w:val="24"/>
              </w:rPr>
              <w:t xml:space="preserve">    </w:t>
            </w:r>
            <w:proofErr w:type="spellStart"/>
            <w:r w:rsidR="008A19D3" w:rsidRPr="008A19D3">
              <w:rPr>
                <w:i w:val="0"/>
                <w:sz w:val="24"/>
              </w:rPr>
              <w:t>дифференц</w:t>
            </w:r>
            <w:proofErr w:type="spellEnd"/>
            <w:r w:rsidR="00C273AA" w:rsidRPr="002A6C41">
              <w:rPr>
                <w:b/>
                <w:i w:val="0"/>
                <w:sz w:val="24"/>
              </w:rPr>
              <w:t xml:space="preserve"> </w:t>
            </w:r>
            <w:r w:rsidR="00FB436E">
              <w:rPr>
                <w:i w:val="0"/>
                <w:sz w:val="24"/>
              </w:rPr>
              <w:t>зачет</w:t>
            </w:r>
          </w:p>
        </w:tc>
      </w:tr>
    </w:tbl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613CC" w:rsidRPr="005C1794" w:rsidSect="004A25AE">
          <w:footerReference w:type="even" r:id="rId9"/>
          <w:footerReference w:type="default" r:id="rId10"/>
          <w:pgSz w:w="11906" w:h="16838"/>
          <w:pgMar w:top="567" w:right="850" w:bottom="1134" w:left="1701" w:header="708" w:footer="708" w:gutter="0"/>
          <w:cols w:space="720"/>
          <w:titlePg/>
        </w:sectPr>
      </w:pPr>
    </w:p>
    <w:p w:rsidR="00E613CC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 w:rsidR="00052223">
        <w:rPr>
          <w:b/>
          <w:caps/>
          <w:sz w:val="28"/>
          <w:szCs w:val="28"/>
        </w:rPr>
        <w:t>Т</w:t>
      </w:r>
      <w:r w:rsidRPr="00681DAD">
        <w:rPr>
          <w:b/>
          <w:sz w:val="28"/>
          <w:szCs w:val="28"/>
        </w:rPr>
        <w:t xml:space="preserve">ематический </w:t>
      </w:r>
      <w:r>
        <w:rPr>
          <w:b/>
          <w:sz w:val="28"/>
          <w:szCs w:val="28"/>
        </w:rPr>
        <w:t>план и содержание учебной дисциплины «</w:t>
      </w:r>
      <w:r w:rsidR="00B32FBB">
        <w:rPr>
          <w:b/>
          <w:caps/>
        </w:rPr>
        <w:t>Основы поиска работы</w:t>
      </w:r>
      <w:r w:rsidR="006522C3" w:rsidRPr="006522C3">
        <w:rPr>
          <w:b/>
          <w:caps/>
        </w:rPr>
        <w:t>»</w:t>
      </w:r>
    </w:p>
    <w:p w:rsidR="008A19D3" w:rsidRPr="0042166A" w:rsidRDefault="008A19D3" w:rsidP="008A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Style w:val="a7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8A19D3" w:rsidRPr="0042166A" w:rsidTr="007218D0">
        <w:trPr>
          <w:trHeight w:val="650"/>
        </w:trPr>
        <w:tc>
          <w:tcPr>
            <w:tcW w:w="370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94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42166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8A19D3" w:rsidRPr="0042166A" w:rsidTr="007218D0">
        <w:trPr>
          <w:trHeight w:val="235"/>
        </w:trPr>
        <w:tc>
          <w:tcPr>
            <w:tcW w:w="370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2166A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8A19D3" w:rsidRPr="0042166A" w:rsidTr="007218D0">
        <w:trPr>
          <w:trHeight w:val="2240"/>
        </w:trPr>
        <w:tc>
          <w:tcPr>
            <w:tcW w:w="3707" w:type="dxa"/>
          </w:tcPr>
          <w:p w:rsidR="008A19D3" w:rsidRPr="00D20C82" w:rsidRDefault="008A19D3" w:rsidP="007218D0">
            <w:pPr>
              <w:rPr>
                <w:b/>
              </w:rPr>
            </w:pPr>
            <w:r w:rsidRPr="00D20C82">
              <w:rPr>
                <w:b/>
              </w:rPr>
              <w:t xml:space="preserve">Тема 1.1. </w:t>
            </w: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D20C82">
              <w:rPr>
                <w:bCs/>
              </w:rPr>
              <w:t>Рынок труда в современных условиях</w:t>
            </w:r>
            <w:r w:rsidRPr="00D20C82">
              <w:t>.</w:t>
            </w:r>
          </w:p>
        </w:tc>
        <w:tc>
          <w:tcPr>
            <w:tcW w:w="8494" w:type="dxa"/>
          </w:tcPr>
          <w:p w:rsidR="008A19D3" w:rsidRDefault="008A19D3" w:rsidP="007218D0">
            <w:pPr>
              <w:pStyle w:val="ad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8A19D3" w:rsidRPr="0042166A" w:rsidRDefault="008A19D3" w:rsidP="007218D0">
            <w:pPr>
              <w:pStyle w:val="ad"/>
              <w:rPr>
                <w:rFonts w:eastAsia="Calibri"/>
                <w:sz w:val="22"/>
                <w:szCs w:val="22"/>
              </w:rPr>
            </w:pPr>
            <w:r w:rsidRPr="003F61E4">
              <w:t>Рынок труда. Предложение и спрос на рынке труда. Формы трудоустройства. Рынок труда в современных социально-экономических условиях</w:t>
            </w:r>
            <w:r>
              <w:t>.</w:t>
            </w:r>
            <w:r w:rsidRPr="003F61E4">
              <w:t xml:space="preserve"> Безработица: понятие, виды, причины. Причины безработицы в регионе. Проблемы трудоустройства молодых специалистов</w:t>
            </w:r>
            <w:r>
              <w:t>.</w:t>
            </w:r>
          </w:p>
        </w:tc>
        <w:tc>
          <w:tcPr>
            <w:tcW w:w="135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19D3" w:rsidRPr="0042166A" w:rsidTr="007218D0">
        <w:trPr>
          <w:trHeight w:val="708"/>
        </w:trPr>
        <w:tc>
          <w:tcPr>
            <w:tcW w:w="3707" w:type="dxa"/>
          </w:tcPr>
          <w:p w:rsidR="008A19D3" w:rsidRPr="00D20C82" w:rsidRDefault="008A19D3" w:rsidP="007218D0">
            <w:pPr>
              <w:jc w:val="both"/>
            </w:pPr>
            <w:r w:rsidRPr="00D20C82">
              <w:rPr>
                <w:b/>
              </w:rPr>
              <w:t>Тема 1.2.</w:t>
            </w:r>
          </w:p>
          <w:p w:rsidR="008A19D3" w:rsidRPr="00D20C82" w:rsidRDefault="008A19D3" w:rsidP="007218D0">
            <w:pPr>
              <w:jc w:val="both"/>
            </w:pPr>
            <w:r w:rsidRPr="00D20C82">
              <w:rPr>
                <w:bCs/>
              </w:rPr>
              <w:t>Технология активного поиска работы.</w:t>
            </w:r>
          </w:p>
        </w:tc>
        <w:tc>
          <w:tcPr>
            <w:tcW w:w="8494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F312AB" w:rsidRDefault="008A19D3" w:rsidP="007218D0">
            <w:pPr>
              <w:jc w:val="both"/>
            </w:pPr>
            <w:r w:rsidRPr="003F61E4">
              <w:t>Этапы поиска работы. Этап самоанализа. Выбор методов поиска работы. Методы поиска работы:</w:t>
            </w:r>
            <w:r>
              <w:t xml:space="preserve"> построения сети контактов, и</w:t>
            </w:r>
            <w:r w:rsidRPr="003F61E4">
              <w:t xml:space="preserve">спользование личных связей, СМИ, </w:t>
            </w:r>
            <w:proofErr w:type="spellStart"/>
            <w:r>
              <w:t>И</w:t>
            </w:r>
            <w:r w:rsidRPr="003F61E4">
              <w:t>нтернет-ресурсов</w:t>
            </w:r>
            <w:proofErr w:type="gramStart"/>
            <w:r w:rsidRPr="003F61E4">
              <w:t>.П</w:t>
            </w:r>
            <w:proofErr w:type="gramEnd"/>
            <w:r w:rsidRPr="003F61E4">
              <w:t>рямое</w:t>
            </w:r>
            <w:proofErr w:type="spellEnd"/>
            <w:r w:rsidRPr="003F61E4">
              <w:t xml:space="preserve"> обращение к </w:t>
            </w:r>
            <w:proofErr w:type="spellStart"/>
            <w:r w:rsidRPr="003F61E4">
              <w:t>работодателям.Кадровые</w:t>
            </w:r>
            <w:proofErr w:type="spellEnd"/>
            <w:r w:rsidRPr="003F61E4">
              <w:t xml:space="preserve"> агентства</w:t>
            </w:r>
            <w:r>
              <w:t>.</w:t>
            </w:r>
          </w:p>
        </w:tc>
        <w:tc>
          <w:tcPr>
            <w:tcW w:w="1357" w:type="dxa"/>
          </w:tcPr>
          <w:p w:rsidR="008A19D3" w:rsidRPr="0042166A" w:rsidRDefault="008A19D3" w:rsidP="007218D0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2166A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665"/>
        </w:trPr>
        <w:tc>
          <w:tcPr>
            <w:tcW w:w="3707" w:type="dxa"/>
          </w:tcPr>
          <w:p w:rsidR="008A19D3" w:rsidRPr="00D20C82" w:rsidRDefault="008A19D3" w:rsidP="007218D0">
            <w:r w:rsidRPr="00D20C82">
              <w:rPr>
                <w:b/>
              </w:rPr>
              <w:t xml:space="preserve">Тема 1.3. </w:t>
            </w:r>
            <w:proofErr w:type="spellStart"/>
            <w:r w:rsidRPr="00D20C82">
              <w:rPr>
                <w:bCs/>
              </w:rPr>
              <w:t>Самоменеджмент</w:t>
            </w:r>
            <w:proofErr w:type="spellEnd"/>
            <w:r w:rsidRPr="00D20C82">
              <w:rPr>
                <w:bCs/>
              </w:rPr>
              <w:t xml:space="preserve"> при трудоустройстве. Собеседование.</w:t>
            </w:r>
          </w:p>
        </w:tc>
        <w:tc>
          <w:tcPr>
            <w:tcW w:w="8494" w:type="dxa"/>
            <w:tcBorders>
              <w:bottom w:val="nil"/>
            </w:tcBorders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3F61E4" w:rsidRDefault="008A19D3" w:rsidP="007218D0">
            <w:pPr>
              <w:jc w:val="both"/>
            </w:pPr>
            <w:proofErr w:type="spellStart"/>
            <w:r w:rsidRPr="003F61E4">
              <w:t>Портфолио</w:t>
            </w:r>
            <w:proofErr w:type="spellEnd"/>
            <w:r w:rsidRPr="003F61E4">
              <w:t xml:space="preserve">, </w:t>
            </w:r>
            <w:r>
              <w:t>р</w:t>
            </w:r>
            <w:r w:rsidRPr="003F61E4">
              <w:t xml:space="preserve">езюме, </w:t>
            </w:r>
            <w:r>
              <w:t>с</w:t>
            </w:r>
            <w:r w:rsidRPr="003F61E4">
              <w:t xml:space="preserve">опроводительное письмо, </w:t>
            </w:r>
            <w:r>
              <w:t>п</w:t>
            </w:r>
            <w:r w:rsidRPr="003F61E4">
              <w:t>ереговоры с работодателем</w:t>
            </w:r>
            <w:r>
              <w:t>.</w:t>
            </w:r>
          </w:p>
          <w:p w:rsidR="008A19D3" w:rsidRPr="007C414A" w:rsidRDefault="008A19D3" w:rsidP="007218D0">
            <w:pPr>
              <w:jc w:val="both"/>
            </w:pPr>
            <w:r w:rsidRPr="003F61E4">
              <w:t>Причины безуспешного поиска работы. Подготовка к собеседованию</w:t>
            </w:r>
            <w:r>
              <w:t>.</w:t>
            </w:r>
            <w:r w:rsidRPr="003F61E4">
              <w:t xml:space="preserve"> Правила поведения на собеседовании</w:t>
            </w:r>
            <w:r>
              <w:t>.</w:t>
            </w:r>
            <w:r w:rsidRPr="003F61E4">
              <w:t xml:space="preserve"> Типы собеседований</w:t>
            </w:r>
            <w:r>
              <w:t>.</w:t>
            </w:r>
            <w:r w:rsidRPr="003F61E4">
              <w:t xml:space="preserve"> Вопросы на собеседовании.</w:t>
            </w:r>
          </w:p>
        </w:tc>
        <w:tc>
          <w:tcPr>
            <w:tcW w:w="1357" w:type="dxa"/>
            <w:tcBorders>
              <w:bottom w:val="nil"/>
            </w:tcBorders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rPr>
                <w:b/>
              </w:rPr>
            </w:pPr>
            <w:r>
              <w:rPr>
                <w:b/>
              </w:rPr>
              <w:t>Тема 1.4</w:t>
            </w:r>
          </w:p>
          <w:p w:rsidR="008A19D3" w:rsidRPr="00D20C82" w:rsidRDefault="008A19D3" w:rsidP="007218D0">
            <w:r w:rsidRPr="00D20C82">
              <w:rPr>
                <w:bCs/>
                <w:shd w:val="clear" w:color="auto" w:fill="FFFFFF"/>
              </w:rPr>
              <w:t>Профессиональная деятельность</w:t>
            </w:r>
            <w:r w:rsidRPr="00D20C82">
              <w:t>.</w:t>
            </w:r>
          </w:p>
        </w:tc>
        <w:tc>
          <w:tcPr>
            <w:tcW w:w="8494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7C414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 xml:space="preserve">Профессиональная деятельность: ее типы, виды, режимы (работа по найму, </w:t>
            </w:r>
            <w:proofErr w:type="spellStart"/>
            <w:r>
              <w:rPr>
                <w:color w:val="000000"/>
                <w:shd w:val="clear" w:color="auto" w:fill="FFFFFF"/>
              </w:rPr>
              <w:t>самозанятость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др.). Профессия и специальность, их определение. Должность и карьера. Планирование карьеры. Расширение профессионального опыта</w:t>
            </w:r>
            <w:r>
              <w:t>.</w:t>
            </w:r>
          </w:p>
        </w:tc>
        <w:tc>
          <w:tcPr>
            <w:tcW w:w="135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2166A">
              <w:rPr>
                <w:b/>
                <w:bCs/>
                <w:sz w:val="22"/>
                <w:szCs w:val="22"/>
              </w:rPr>
              <w:t>2</w:t>
            </w:r>
          </w:p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8A19D3" w:rsidRPr="0042166A" w:rsidRDefault="008A19D3" w:rsidP="007218D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/>
              </w:rPr>
            </w:pPr>
            <w:r w:rsidRPr="00D20C82">
              <w:rPr>
                <w:b/>
              </w:rPr>
              <w:t xml:space="preserve">Тема </w:t>
            </w:r>
            <w:r>
              <w:rPr>
                <w:b/>
              </w:rPr>
              <w:t>1.5</w:t>
            </w:r>
          </w:p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Cs/>
                <w:spacing w:val="-2"/>
              </w:rPr>
            </w:pPr>
            <w:r w:rsidRPr="00D20C82">
              <w:rPr>
                <w:bCs/>
                <w:shd w:val="clear" w:color="auto" w:fill="FFFFFF"/>
              </w:rPr>
              <w:t>Профессиональная адаптация</w:t>
            </w:r>
            <w:r w:rsidRPr="00D20C82">
              <w:t>.</w:t>
            </w:r>
          </w:p>
        </w:tc>
        <w:tc>
          <w:tcPr>
            <w:tcW w:w="8494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7C414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Понятие «адаптация». Социальная, профессиональная, психологическая адаптация на рабочем месте. Планирование и реализация профессиональной карьеры. Анализ собственных резервов и ограничений по результатам первых месяцев работы. Корректировка профессионального поведения и деятельности. Формы и методы профессиональной переподготовки, </w:t>
            </w:r>
            <w:proofErr w:type="spellStart"/>
            <w:r>
              <w:rPr>
                <w:color w:val="000000"/>
                <w:shd w:val="clear" w:color="auto" w:fill="FFFFFF"/>
              </w:rPr>
              <w:t>депрофессионализации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 модернизации профессиональных знаний.</w:t>
            </w:r>
          </w:p>
        </w:tc>
        <w:tc>
          <w:tcPr>
            <w:tcW w:w="1357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/>
              </w:rPr>
            </w:pPr>
            <w:r w:rsidRPr="00D20C82">
              <w:rPr>
                <w:b/>
              </w:rPr>
              <w:t xml:space="preserve">Тема </w:t>
            </w:r>
            <w:r>
              <w:rPr>
                <w:b/>
              </w:rPr>
              <w:t>1.6</w:t>
            </w:r>
          </w:p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Cs/>
                <w:spacing w:val="-2"/>
              </w:rPr>
            </w:pPr>
            <w:r w:rsidRPr="00D20C82">
              <w:rPr>
                <w:bCs/>
                <w:shd w:val="clear" w:color="auto" w:fill="FFFFFF"/>
              </w:rPr>
              <w:t>Основы профессиональной этики</w:t>
            </w:r>
            <w:r w:rsidRPr="00D20C82">
              <w:t>.</w:t>
            </w:r>
          </w:p>
        </w:tc>
        <w:tc>
          <w:tcPr>
            <w:tcW w:w="8494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7C414A" w:rsidRDefault="008A19D3" w:rsidP="007218D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rFonts w:eastAsiaTheme="majorEastAsia"/>
                <w:color w:val="000000"/>
              </w:rPr>
              <w:t xml:space="preserve">Требования различных профессий к человеку. Психологические вопросы взаимоотношений наемного работника и работодателя. Психологический климат в трудовом коллективе. </w:t>
            </w:r>
            <w:r>
              <w:rPr>
                <w:rStyle w:val="c0"/>
                <w:color w:val="000000"/>
              </w:rPr>
              <w:t>Профессиональный этикет. Правила приличия на рабочем месте.</w:t>
            </w:r>
          </w:p>
        </w:tc>
        <w:tc>
          <w:tcPr>
            <w:tcW w:w="1357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Тема 1.7</w:t>
            </w:r>
            <w:r>
              <w:t xml:space="preserve"> Деловое общение на рабочем месте</w:t>
            </w:r>
          </w:p>
        </w:tc>
        <w:tc>
          <w:tcPr>
            <w:tcW w:w="8494" w:type="dxa"/>
          </w:tcPr>
          <w:p w:rsidR="008A19D3" w:rsidRPr="00475469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t>Функции и отличительные признаки делового общения. Структура делового общения. Вербальные и невербальные средства общения. Процессуальный анализ делового общения. Ролевой анализ делового общения на основе теории Э. Берна. Трудности делового общения: коммуникативные барьеры, конфликты, манипуляции и пути их преодоления.</w:t>
            </w:r>
          </w:p>
        </w:tc>
        <w:tc>
          <w:tcPr>
            <w:tcW w:w="1357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/>
              </w:rPr>
            </w:pPr>
            <w:r w:rsidRPr="00D20C82">
              <w:rPr>
                <w:b/>
              </w:rPr>
              <w:t xml:space="preserve">Тема </w:t>
            </w:r>
            <w:r>
              <w:rPr>
                <w:b/>
              </w:rPr>
              <w:t>1.8</w:t>
            </w:r>
          </w:p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Cs/>
                <w:spacing w:val="-2"/>
              </w:rPr>
            </w:pPr>
            <w:r w:rsidRPr="00D20C82">
              <w:rPr>
                <w:bCs/>
                <w:shd w:val="clear" w:color="auto" w:fill="FFFFFF"/>
              </w:rPr>
              <w:t>Основы законодательства РФ</w:t>
            </w:r>
            <w:r w:rsidRPr="00D20C82">
              <w:t>.</w:t>
            </w:r>
          </w:p>
        </w:tc>
        <w:tc>
          <w:tcPr>
            <w:tcW w:w="8494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475469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.</w:t>
            </w:r>
          </w:p>
          <w:p w:rsidR="008A19D3" w:rsidRPr="009D25CD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color w:val="000000"/>
                <w:shd w:val="clear" w:color="auto" w:fill="FFFFFF"/>
              </w:rPr>
              <w:t>Трудовое законодательство и нормативные правовые акты</w:t>
            </w:r>
            <w:r>
              <w:t>.</w:t>
            </w:r>
          </w:p>
        </w:tc>
        <w:tc>
          <w:tcPr>
            <w:tcW w:w="1357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1341"/>
        </w:trPr>
        <w:tc>
          <w:tcPr>
            <w:tcW w:w="3707" w:type="dxa"/>
          </w:tcPr>
          <w:p w:rsidR="008A19D3" w:rsidRPr="00D20C82" w:rsidRDefault="008A19D3" w:rsidP="007218D0">
            <w:pPr>
              <w:shd w:val="clear" w:color="auto" w:fill="FFFFFF"/>
              <w:spacing w:line="276" w:lineRule="auto"/>
              <w:rPr>
                <w:b/>
              </w:rPr>
            </w:pPr>
            <w:r w:rsidRPr="00D20C82">
              <w:rPr>
                <w:b/>
              </w:rPr>
              <w:t xml:space="preserve">Тема </w:t>
            </w:r>
            <w:r>
              <w:rPr>
                <w:b/>
              </w:rPr>
              <w:t>1.9</w:t>
            </w:r>
          </w:p>
          <w:p w:rsidR="008A19D3" w:rsidRPr="00D20C82" w:rsidRDefault="008A19D3" w:rsidP="007218D0">
            <w:pPr>
              <w:shd w:val="clear" w:color="auto" w:fill="FFFFFF"/>
              <w:spacing w:line="276" w:lineRule="auto"/>
            </w:pPr>
            <w:r w:rsidRPr="00D20C82">
              <w:rPr>
                <w:bCs/>
                <w:shd w:val="clear" w:color="auto" w:fill="FFFFFF"/>
              </w:rPr>
              <w:t>Юридические аспекты трудовых отношений.</w:t>
            </w:r>
          </w:p>
        </w:tc>
        <w:tc>
          <w:tcPr>
            <w:tcW w:w="8494" w:type="dxa"/>
          </w:tcPr>
          <w:p w:rsidR="008A19D3" w:rsidRPr="008E6862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8E6862">
              <w:rPr>
                <w:b/>
                <w:bCs/>
              </w:rPr>
              <w:t>Содержание учебного материала.</w:t>
            </w:r>
          </w:p>
          <w:p w:rsidR="008A19D3" w:rsidRPr="007C414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8E6862">
              <w:rPr>
                <w:color w:val="000000"/>
                <w:shd w:val="clear" w:color="auto" w:fill="FFFFFF"/>
              </w:rPr>
              <w:t>Порядок приема на работу. Понятие, содержание и подписание трудового договора (контракта). Основные правила и обязанности работника и работодателя при трудоустройстве, при увольнении. Особенности прохождения испытательного срока.</w:t>
            </w:r>
          </w:p>
        </w:tc>
        <w:tc>
          <w:tcPr>
            <w:tcW w:w="1357" w:type="dxa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A19D3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A19D3" w:rsidRPr="0042166A" w:rsidTr="007218D0">
        <w:trPr>
          <w:trHeight w:val="336"/>
        </w:trPr>
        <w:tc>
          <w:tcPr>
            <w:tcW w:w="3707" w:type="dxa"/>
          </w:tcPr>
          <w:p w:rsidR="008A19D3" w:rsidRPr="0042166A" w:rsidRDefault="008A19D3" w:rsidP="007218D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8494" w:type="dxa"/>
          </w:tcPr>
          <w:p w:rsidR="008A19D3" w:rsidRPr="0042166A" w:rsidRDefault="008A19D3" w:rsidP="007218D0">
            <w:pPr>
              <w:pStyle w:val="ad"/>
              <w:jc w:val="right"/>
              <w:rPr>
                <w:b/>
                <w:sz w:val="22"/>
                <w:szCs w:val="22"/>
              </w:rPr>
            </w:pPr>
            <w:r w:rsidRPr="0042166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72" w:type="dxa"/>
            <w:shd w:val="clear" w:color="auto" w:fill="C0C0C0"/>
          </w:tcPr>
          <w:p w:rsidR="008A19D3" w:rsidRPr="0042166A" w:rsidRDefault="008A19D3" w:rsidP="00721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613CC" w:rsidRPr="005C1794" w:rsidRDefault="00E613CC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B32FBB" w:rsidRPr="005C1794" w:rsidRDefault="00B32FBB" w:rsidP="00E6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32FBB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C60E1" w:rsidRPr="00B3736E" w:rsidRDefault="002C60E1" w:rsidP="002C60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B3736E">
        <w:rPr>
          <w:caps/>
          <w:sz w:val="28"/>
          <w:szCs w:val="28"/>
        </w:rPr>
        <w:lastRenderedPageBreak/>
        <w:t>3. условия реализации программы дисциплины</w:t>
      </w:r>
    </w:p>
    <w:p w:rsidR="002C60E1" w:rsidRPr="0097463C" w:rsidRDefault="002C60E1" w:rsidP="00987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540"/>
        <w:jc w:val="both"/>
        <w:rPr>
          <w:b/>
          <w:bCs/>
        </w:rPr>
      </w:pPr>
      <w:r w:rsidRPr="0097463C">
        <w:rPr>
          <w:b/>
          <w:bCs/>
        </w:rPr>
        <w:t>3.1. Требования к минимальному материально-техническому</w:t>
      </w:r>
      <w:r w:rsidR="002A4DC8" w:rsidRPr="0097463C">
        <w:rPr>
          <w:b/>
          <w:bCs/>
        </w:rPr>
        <w:t xml:space="preserve"> </w:t>
      </w:r>
      <w:r w:rsidRPr="0097463C">
        <w:rPr>
          <w:b/>
          <w:bCs/>
        </w:rPr>
        <w:t>обеспечению</w:t>
      </w:r>
    </w:p>
    <w:p w:rsidR="00367853" w:rsidRPr="00DB2BDF" w:rsidRDefault="00367853" w:rsidP="00367853">
      <w:pPr>
        <w:pStyle w:val="a9"/>
        <w:spacing w:before="132" w:line="360" w:lineRule="auto"/>
        <w:ind w:left="101" w:right="67" w:firstLine="708"/>
        <w:jc w:val="both"/>
      </w:pPr>
      <w:r w:rsidRPr="00DB2BDF">
        <w:t>Реализация программы предполагает наличие</w:t>
      </w:r>
      <w:r w:rsidR="00EB3680">
        <w:t xml:space="preserve"> учебного</w:t>
      </w:r>
      <w:r w:rsidRPr="00DB2BDF">
        <w:t xml:space="preserve"> </w:t>
      </w:r>
      <w:r>
        <w:t>кабине</w:t>
      </w:r>
      <w:r w:rsidR="00EB3680">
        <w:t>та</w:t>
      </w:r>
      <w:r w:rsidRPr="00DB2BDF">
        <w:t>.</w:t>
      </w:r>
    </w:p>
    <w:p w:rsidR="00367853" w:rsidRPr="00DB2BDF" w:rsidRDefault="00367853" w:rsidP="00367853">
      <w:pPr>
        <w:pStyle w:val="a9"/>
        <w:spacing w:before="4"/>
        <w:ind w:left="809" w:right="67"/>
        <w:jc w:val="both"/>
      </w:pPr>
      <w:r w:rsidRPr="00DB2BDF">
        <w:t>Оборудование учебного кабинета и рабочих мест кабинета электротехники:</w:t>
      </w:r>
    </w:p>
    <w:p w:rsidR="00367853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9"/>
        <w:ind w:firstLine="708"/>
        <w:contextualSpacing w:val="0"/>
        <w:jc w:val="both"/>
      </w:pPr>
      <w:r>
        <w:t>рабочее место</w:t>
      </w:r>
      <w:r w:rsidR="002A4DC8">
        <w:t xml:space="preserve"> </w:t>
      </w:r>
      <w:r>
        <w:t>преподавателя;</w:t>
      </w:r>
    </w:p>
    <w:p w:rsidR="00367853" w:rsidRPr="00DB2BDF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7"/>
        <w:ind w:left="948" w:hanging="139"/>
        <w:contextualSpacing w:val="0"/>
        <w:jc w:val="both"/>
      </w:pPr>
      <w:r w:rsidRPr="00DB2BDF">
        <w:t xml:space="preserve">посадочные места обучающихся </w:t>
      </w:r>
      <w:r>
        <w:t>– 30 мест</w:t>
      </w:r>
      <w:r w:rsidRPr="00DB2BDF">
        <w:t>;</w:t>
      </w:r>
    </w:p>
    <w:p w:rsidR="00367853" w:rsidRPr="00DB2BDF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комплект учебно-методической документации по электротехнике;</w:t>
      </w:r>
    </w:p>
    <w:p w:rsidR="00367853" w:rsidRPr="00DB2BDF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1060"/>
        </w:tabs>
        <w:spacing w:before="137" w:line="360" w:lineRule="auto"/>
        <w:ind w:right="107" w:firstLine="708"/>
        <w:contextualSpacing w:val="0"/>
        <w:jc w:val="both"/>
      </w:pPr>
      <w:r w:rsidRPr="00DB2BDF">
        <w:t>комплект учебно-наглядных средств обучения (модели, натурные объекты, электронные презентации, демонстрационные</w:t>
      </w:r>
      <w:r w:rsidR="002A4DC8">
        <w:t xml:space="preserve"> </w:t>
      </w:r>
      <w:r w:rsidRPr="00DB2BDF">
        <w:t>таблицы).</w:t>
      </w:r>
    </w:p>
    <w:p w:rsidR="00367853" w:rsidRDefault="00367853" w:rsidP="00367853">
      <w:pPr>
        <w:pStyle w:val="a9"/>
        <w:spacing w:before="4"/>
        <w:ind w:left="809" w:right="1050"/>
        <w:jc w:val="both"/>
      </w:pPr>
      <w:r>
        <w:t>Технические средства обучения:</w:t>
      </w:r>
    </w:p>
    <w:p w:rsidR="00367853" w:rsidRPr="00DB2BDF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 w:rsidRPr="00DB2BDF">
        <w:t>компьютеры с лицензионным программным</w:t>
      </w:r>
      <w:r w:rsidR="002A4DC8">
        <w:t xml:space="preserve"> </w:t>
      </w:r>
      <w:r w:rsidRPr="00DB2BDF">
        <w:t>обеспечением;</w:t>
      </w:r>
    </w:p>
    <w:p w:rsidR="00367853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7"/>
        <w:ind w:left="948" w:hanging="139"/>
        <w:contextualSpacing w:val="0"/>
        <w:jc w:val="both"/>
      </w:pPr>
      <w:r>
        <w:t>мультимедийный</w:t>
      </w:r>
      <w:r w:rsidR="002A4DC8">
        <w:t xml:space="preserve"> </w:t>
      </w:r>
      <w:r>
        <w:t>проектор;</w:t>
      </w:r>
    </w:p>
    <w:p w:rsidR="00367853" w:rsidRDefault="00367853" w:rsidP="00223AED">
      <w:pPr>
        <w:pStyle w:val="ac"/>
        <w:widowControl w:val="0"/>
        <w:numPr>
          <w:ilvl w:val="0"/>
          <w:numId w:val="6"/>
        </w:numPr>
        <w:tabs>
          <w:tab w:val="left" w:pos="949"/>
        </w:tabs>
        <w:spacing w:before="139"/>
        <w:ind w:left="948" w:hanging="139"/>
        <w:contextualSpacing w:val="0"/>
        <w:jc w:val="both"/>
      </w:pPr>
      <w:r>
        <w:t>экран.</w:t>
      </w:r>
    </w:p>
    <w:p w:rsidR="00367853" w:rsidRPr="0097463C" w:rsidRDefault="00367853" w:rsidP="00367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0"/>
        <w:rPr>
          <w:b/>
          <w:bCs/>
          <w:kern w:val="36"/>
        </w:rPr>
      </w:pPr>
      <w:r w:rsidRPr="0097463C">
        <w:rPr>
          <w:b/>
          <w:bCs/>
          <w:kern w:val="36"/>
        </w:rPr>
        <w:t>3.2. Информационное обеспечение обучения</w:t>
      </w:r>
    </w:p>
    <w:p w:rsidR="00367853" w:rsidRPr="0097463C" w:rsidRDefault="00367853" w:rsidP="00367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7463C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67853" w:rsidRPr="0097463C" w:rsidRDefault="00367853" w:rsidP="00367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2A4DC8" w:rsidRPr="0097463C" w:rsidRDefault="002A4DC8" w:rsidP="002A4DC8">
      <w:pPr>
        <w:pStyle w:val="Default"/>
        <w:rPr>
          <w:b/>
          <w:bCs/>
        </w:rPr>
      </w:pPr>
      <w:r w:rsidRPr="0097463C">
        <w:rPr>
          <w:b/>
          <w:bCs/>
        </w:rPr>
        <w:t xml:space="preserve">Основные источники: </w:t>
      </w:r>
    </w:p>
    <w:p w:rsidR="002A4DC8" w:rsidRDefault="002A4DC8" w:rsidP="002A4DC8">
      <w:pPr>
        <w:pStyle w:val="Default"/>
        <w:rPr>
          <w:b/>
          <w:bCs/>
        </w:rPr>
      </w:pPr>
    </w:p>
    <w:p w:rsidR="0097463C" w:rsidRPr="002B4D03" w:rsidRDefault="0097463C" w:rsidP="0097463C">
      <w:pPr>
        <w:pStyle w:val="ad"/>
      </w:pPr>
      <w:r w:rsidRPr="002B4D03">
        <w:t xml:space="preserve">Лоренц М. Поиск работы: как дойти до интервью; пер. с нем. / М. Лоренц, У. </w:t>
      </w:r>
      <w:proofErr w:type="spellStart"/>
      <w:r w:rsidRPr="002B4D03">
        <w:t>Роршнайдер</w:t>
      </w:r>
      <w:proofErr w:type="spellEnd"/>
      <w:r w:rsidRPr="002B4D03">
        <w:t>. - М.: Омега-Л, 20</w:t>
      </w:r>
      <w:r>
        <w:t>12</w:t>
      </w:r>
      <w:r w:rsidRPr="002B4D03">
        <w:t>- 144с.</w:t>
      </w:r>
    </w:p>
    <w:p w:rsidR="0097463C" w:rsidRPr="002B4D03" w:rsidRDefault="0097463C" w:rsidP="0097463C">
      <w:pPr>
        <w:pStyle w:val="ad"/>
      </w:pPr>
      <w:r w:rsidRPr="002B4D03">
        <w:t xml:space="preserve">Справочник карьериста 2003/2004 / Гл. ред. Ф. </w:t>
      </w:r>
      <w:proofErr w:type="spellStart"/>
      <w:r w:rsidRPr="002B4D03">
        <w:t>Сваровский</w:t>
      </w:r>
      <w:proofErr w:type="spellEnd"/>
      <w:r w:rsidRPr="002B4D03">
        <w:t>. - М.: Ведомости, 2004. - 208 с.</w:t>
      </w:r>
    </w:p>
    <w:p w:rsidR="0097463C" w:rsidRPr="002B4D03" w:rsidRDefault="0097463C" w:rsidP="0097463C">
      <w:pPr>
        <w:pStyle w:val="ad"/>
      </w:pPr>
      <w:proofErr w:type="spellStart"/>
      <w:r w:rsidRPr="002B4D03">
        <w:t>Бендюков</w:t>
      </w:r>
      <w:proofErr w:type="spellEnd"/>
      <w:r w:rsidRPr="002B4D03">
        <w:t xml:space="preserve"> М.А. Ступени карьеры: азбука профориентации / М.А. </w:t>
      </w:r>
      <w:proofErr w:type="spellStart"/>
      <w:r w:rsidRPr="002B4D03">
        <w:t>Бендюков</w:t>
      </w:r>
      <w:proofErr w:type="spellEnd"/>
      <w:r w:rsidRPr="002B4D03">
        <w:t>, И.Л. Соломин. - СПб.: Речь, 20</w:t>
      </w:r>
      <w:r>
        <w:t>13</w:t>
      </w:r>
      <w:r w:rsidRPr="002B4D03">
        <w:t>. - 240 с.</w:t>
      </w:r>
    </w:p>
    <w:p w:rsidR="0097463C" w:rsidRPr="002B4D03" w:rsidRDefault="0097463C" w:rsidP="0097463C">
      <w:pPr>
        <w:pStyle w:val="ad"/>
      </w:pPr>
      <w:r w:rsidRPr="002B4D03">
        <w:t xml:space="preserve">Поляков В.А. Как получить хорошую работу в новой России / В.А. Поляков, Ю.М. Яновская. - М.: ИНФРА-М, </w:t>
      </w:r>
      <w:r>
        <w:t>2015</w:t>
      </w:r>
      <w:r w:rsidRPr="002B4D03">
        <w:t xml:space="preserve"> - 176 с.</w:t>
      </w:r>
    </w:p>
    <w:p w:rsidR="0097463C" w:rsidRPr="002B4D03" w:rsidRDefault="0097463C" w:rsidP="0097463C">
      <w:pPr>
        <w:pStyle w:val="ad"/>
      </w:pPr>
      <w:r w:rsidRPr="002B4D03">
        <w:t xml:space="preserve">Поляков В.А. Технология карьеры. - М.: Дело Лтд, </w:t>
      </w:r>
      <w:r>
        <w:t>2012</w:t>
      </w:r>
      <w:r w:rsidRPr="002B4D03">
        <w:t xml:space="preserve"> - 128 с.</w:t>
      </w:r>
    </w:p>
    <w:p w:rsidR="0097463C" w:rsidRPr="002B4D03" w:rsidRDefault="0097463C" w:rsidP="0097463C">
      <w:pPr>
        <w:pStyle w:val="ad"/>
      </w:pPr>
      <w:r w:rsidRPr="002B4D03">
        <w:t>Фокс Д.Д. Не торопитесь посылать резюме: нетрадиционные советы тем, кто хочет найти работу своей мечты; пер. с англ</w:t>
      </w:r>
      <w:r>
        <w:t>. - М.: Альпина Бизнес Букс, 201</w:t>
      </w:r>
      <w:r w:rsidRPr="002B4D03">
        <w:t>5. - 189 с.</w:t>
      </w:r>
    </w:p>
    <w:p w:rsidR="0097463C" w:rsidRPr="002B4D03" w:rsidRDefault="0097463C" w:rsidP="0097463C">
      <w:pPr>
        <w:pStyle w:val="ad"/>
      </w:pPr>
      <w:r w:rsidRPr="002B4D03">
        <w:t>Щекин Г.В. Как избежать ошибок при устройстве на работу. Сов</w:t>
      </w:r>
      <w:r>
        <w:t>еты психолога. - Киев: МАУП, 201</w:t>
      </w:r>
      <w:r w:rsidRPr="002B4D03">
        <w:t>4. - 100 с.</w:t>
      </w:r>
    </w:p>
    <w:p w:rsidR="0097463C" w:rsidRDefault="0097463C" w:rsidP="0097463C">
      <w:pPr>
        <w:pStyle w:val="ad"/>
      </w:pPr>
      <w:r w:rsidRPr="002B4D03">
        <w:t>Панфилова А.П. Деловая коммуникация в профессиональной деятельности. Учебное пособ</w:t>
      </w:r>
      <w:r>
        <w:t>ие. - С.-П.: Знание, ИВЭСЭП, 201</w:t>
      </w:r>
      <w:r w:rsidRPr="002B4D03">
        <w:t xml:space="preserve">1.- с.270. </w:t>
      </w:r>
    </w:p>
    <w:p w:rsidR="0097463C" w:rsidRPr="002B4D03" w:rsidRDefault="0097463C" w:rsidP="0097463C">
      <w:pPr>
        <w:pStyle w:val="ad"/>
      </w:pPr>
      <w:proofErr w:type="spellStart"/>
      <w:r w:rsidRPr="002B4D03">
        <w:t>Шеламова</w:t>
      </w:r>
      <w:proofErr w:type="spellEnd"/>
      <w:r w:rsidRPr="002B4D03">
        <w:t xml:space="preserve"> Г.М. Деловая культура и психология общения.- М.: Академия, 2004.-с.160.</w:t>
      </w:r>
    </w:p>
    <w:p w:rsidR="0097463C" w:rsidRPr="002B4D03" w:rsidRDefault="0097463C" w:rsidP="0097463C">
      <w:pPr>
        <w:pStyle w:val="ad"/>
      </w:pPr>
      <w:r w:rsidRPr="002B4D03">
        <w:t xml:space="preserve">Столяренко Л.Д. Психология делового общения и </w:t>
      </w:r>
      <w:proofErr w:type="spellStart"/>
      <w:r w:rsidRPr="002B4D03">
        <w:t>управления</w:t>
      </w:r>
      <w:proofErr w:type="gramStart"/>
      <w:r w:rsidRPr="002B4D03">
        <w:t>.-</w:t>
      </w:r>
      <w:proofErr w:type="gramEnd"/>
      <w:r w:rsidRPr="002B4D03">
        <w:t>Ростов-на-Дону</w:t>
      </w:r>
      <w:proofErr w:type="spellEnd"/>
      <w:r w:rsidRPr="002B4D03">
        <w:t>: Феликс, 2003 .-с.512.</w:t>
      </w:r>
    </w:p>
    <w:p w:rsidR="0097463C" w:rsidRPr="002B4D03" w:rsidRDefault="0097463C" w:rsidP="0097463C">
      <w:pPr>
        <w:pStyle w:val="ad"/>
      </w:pPr>
      <w:proofErr w:type="spellStart"/>
      <w:r w:rsidRPr="002B4D03">
        <w:t>Виханский</w:t>
      </w:r>
      <w:proofErr w:type="spellEnd"/>
      <w:r w:rsidRPr="002B4D03">
        <w:t xml:space="preserve"> О.С. </w:t>
      </w:r>
      <w:proofErr w:type="spellStart"/>
      <w:r w:rsidRPr="002B4D03">
        <w:t>Менеджмент.-М</w:t>
      </w:r>
      <w:proofErr w:type="spellEnd"/>
      <w:r w:rsidRPr="002B4D03">
        <w:t>.: Экономист, 2005.- с. 671.</w:t>
      </w:r>
    </w:p>
    <w:p w:rsidR="0097463C" w:rsidRPr="002B4D03" w:rsidRDefault="0097463C" w:rsidP="0097463C">
      <w:pPr>
        <w:pStyle w:val="ad"/>
      </w:pPr>
      <w:r w:rsidRPr="002B4D03">
        <w:t>Волкогонова О.Д. Управленческая психология. – М</w:t>
      </w:r>
      <w:proofErr w:type="gramStart"/>
      <w:r w:rsidRPr="002B4D03">
        <w:t xml:space="preserve">,: </w:t>
      </w:r>
      <w:proofErr w:type="gramEnd"/>
      <w:r w:rsidRPr="002B4D03">
        <w:t xml:space="preserve">Форум-ИНФРА-М, 2005.- с.352. </w:t>
      </w:r>
    </w:p>
    <w:p w:rsidR="0097463C" w:rsidRPr="002B4D03" w:rsidRDefault="0097463C" w:rsidP="0097463C">
      <w:pPr>
        <w:pStyle w:val="ad"/>
      </w:pPr>
      <w:r w:rsidRPr="002B4D03">
        <w:t>Голуб И.Б. Основы красноречия. – М</w:t>
      </w:r>
      <w:proofErr w:type="gramStart"/>
      <w:r w:rsidRPr="002B4D03">
        <w:t xml:space="preserve">,: </w:t>
      </w:r>
      <w:proofErr w:type="gramEnd"/>
      <w:r w:rsidRPr="002B4D03">
        <w:t>Яхонт, 2008.-с.457.</w:t>
      </w:r>
    </w:p>
    <w:p w:rsidR="0097463C" w:rsidRPr="002B4D03" w:rsidRDefault="0097463C" w:rsidP="0097463C">
      <w:pPr>
        <w:pStyle w:val="ad"/>
      </w:pPr>
      <w:r w:rsidRPr="002B4D03">
        <w:t xml:space="preserve">Фомин Ю.А. Психология делового общения.- Мн.: </w:t>
      </w:r>
      <w:proofErr w:type="spellStart"/>
      <w:r w:rsidRPr="002B4D03">
        <w:t>Ашалфея</w:t>
      </w:r>
      <w:proofErr w:type="spellEnd"/>
      <w:r w:rsidRPr="002B4D03">
        <w:t>, 2003.-с.344.</w:t>
      </w:r>
    </w:p>
    <w:p w:rsidR="0097463C" w:rsidRPr="002B4D03" w:rsidRDefault="0097463C" w:rsidP="0097463C">
      <w:pPr>
        <w:pStyle w:val="ad"/>
        <w:rPr>
          <w:b/>
          <w:bCs/>
        </w:rPr>
      </w:pPr>
      <w:r w:rsidRPr="002B4D03">
        <w:rPr>
          <w:b/>
          <w:bCs/>
        </w:rPr>
        <w:t>Интернет – ресурсы:</w:t>
      </w:r>
    </w:p>
    <w:p w:rsidR="0097463C" w:rsidRPr="002B4D03" w:rsidRDefault="0097463C" w:rsidP="0097463C">
      <w:pPr>
        <w:pStyle w:val="ad"/>
      </w:pPr>
      <w:r w:rsidRPr="002B4D03">
        <w:t xml:space="preserve">1. </w:t>
      </w:r>
      <w:hyperlink r:id="rId11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joblist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(специализированный);</w:t>
      </w:r>
    </w:p>
    <w:p w:rsidR="0097463C" w:rsidRPr="002B4D03" w:rsidRDefault="0097463C" w:rsidP="0097463C">
      <w:pPr>
        <w:pStyle w:val="ad"/>
      </w:pPr>
      <w:r w:rsidRPr="002B4D03">
        <w:lastRenderedPageBreak/>
        <w:t xml:space="preserve">2. </w:t>
      </w:r>
      <w:hyperlink r:id="rId12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r w:rsidRPr="002B4D03">
          <w:rPr>
            <w:rStyle w:val="ab"/>
            <w:lang w:val="en-US"/>
          </w:rPr>
          <w:t>job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(специализированный);</w:t>
      </w:r>
    </w:p>
    <w:p w:rsidR="0097463C" w:rsidRPr="002B4D03" w:rsidRDefault="0097463C" w:rsidP="0097463C">
      <w:pPr>
        <w:pStyle w:val="ad"/>
      </w:pPr>
      <w:r w:rsidRPr="002B4D03">
        <w:t xml:space="preserve">3. </w:t>
      </w:r>
      <w:hyperlink r:id="rId13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rdw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(сервис по трудоустройству газеты «Работа для Вас»);</w:t>
      </w:r>
    </w:p>
    <w:p w:rsidR="0097463C" w:rsidRPr="002B4D03" w:rsidRDefault="0097463C" w:rsidP="0097463C">
      <w:pPr>
        <w:pStyle w:val="ad"/>
      </w:pPr>
      <w:r w:rsidRPr="002B4D03">
        <w:t xml:space="preserve">4. </w:t>
      </w:r>
      <w:hyperlink r:id="rId14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pointjob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(специализированный);</w:t>
      </w:r>
    </w:p>
    <w:p w:rsidR="0097463C" w:rsidRPr="002B4D03" w:rsidRDefault="0097463C" w:rsidP="0097463C">
      <w:pPr>
        <w:pStyle w:val="ad"/>
      </w:pPr>
      <w:r w:rsidRPr="002B4D03">
        <w:t xml:space="preserve">5. </w:t>
      </w:r>
      <w:hyperlink r:id="rId15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profy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(сайт компании «Мир профессионалов»);</w:t>
      </w:r>
    </w:p>
    <w:p w:rsidR="0097463C" w:rsidRPr="002B4D03" w:rsidRDefault="0097463C" w:rsidP="0097463C">
      <w:pPr>
        <w:pStyle w:val="ad"/>
      </w:pPr>
      <w:r w:rsidRPr="002B4D03">
        <w:t xml:space="preserve">6. </w:t>
      </w:r>
      <w:hyperlink r:id="rId16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zarplata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(сайт журнала «</w:t>
      </w:r>
      <w:proofErr w:type="spellStart"/>
      <w:r w:rsidRPr="002B4D03">
        <w:t>Работа&amp;Зарплата</w:t>
      </w:r>
      <w:proofErr w:type="spellEnd"/>
      <w:r w:rsidRPr="002B4D03">
        <w:t>»);</w:t>
      </w:r>
    </w:p>
    <w:p w:rsidR="0097463C" w:rsidRPr="002B4D03" w:rsidRDefault="0097463C" w:rsidP="0097463C">
      <w:pPr>
        <w:pStyle w:val="ad"/>
      </w:pPr>
      <w:r w:rsidRPr="002B4D03">
        <w:t xml:space="preserve">7. </w:t>
      </w:r>
      <w:hyperlink r:id="rId17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superjob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(автоматизированная система поиска работы);</w:t>
      </w:r>
    </w:p>
    <w:p w:rsidR="0097463C" w:rsidRPr="002B4D03" w:rsidRDefault="0097463C" w:rsidP="0097463C">
      <w:pPr>
        <w:pStyle w:val="ad"/>
      </w:pPr>
      <w:r w:rsidRPr="002B4D03">
        <w:t xml:space="preserve">8. </w:t>
      </w:r>
      <w:hyperlink r:id="rId18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r w:rsidRPr="002B4D03">
          <w:rPr>
            <w:rStyle w:val="ab"/>
            <w:lang w:val="en-US"/>
          </w:rPr>
          <w:t>human</w:t>
        </w:r>
        <w:r w:rsidRPr="002B4D03">
          <w:rPr>
            <w:rStyle w:val="ab"/>
          </w:rPr>
          <w:t>-</w:t>
        </w:r>
        <w:r w:rsidRPr="002B4D03">
          <w:rPr>
            <w:rStyle w:val="ab"/>
            <w:lang w:val="en-US"/>
          </w:rPr>
          <w:t>capital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(специализированный);</w:t>
      </w:r>
    </w:p>
    <w:p w:rsidR="0097463C" w:rsidRPr="002B4D03" w:rsidRDefault="0097463C" w:rsidP="0097463C">
      <w:pPr>
        <w:pStyle w:val="ad"/>
      </w:pPr>
      <w:r w:rsidRPr="002B4D03">
        <w:t xml:space="preserve">9. </w:t>
      </w:r>
      <w:hyperlink r:id="rId19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r w:rsidRPr="002B4D03">
          <w:rPr>
            <w:rStyle w:val="ab"/>
            <w:lang w:val="en-US"/>
          </w:rPr>
          <w:t>job</w:t>
        </w:r>
        <w:r w:rsidRPr="002B4D03">
          <w:rPr>
            <w:rStyle w:val="ab"/>
          </w:rPr>
          <w:t>-</w:t>
        </w:r>
        <w:r w:rsidRPr="002B4D03">
          <w:rPr>
            <w:rStyle w:val="ab"/>
            <w:lang w:val="en-US"/>
          </w:rPr>
          <w:t>today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(сайт еженедельной газеты «Работа сегодня»);</w:t>
      </w:r>
    </w:p>
    <w:p w:rsidR="0097463C" w:rsidRPr="002B4D03" w:rsidRDefault="0097463C" w:rsidP="0097463C">
      <w:pPr>
        <w:pStyle w:val="ad"/>
      </w:pPr>
      <w:r w:rsidRPr="002B4D03">
        <w:t xml:space="preserve">10. </w:t>
      </w:r>
      <w:hyperlink r:id="rId20" w:history="1">
        <w:r w:rsidRPr="002B4D03">
          <w:rPr>
            <w:rStyle w:val="ab"/>
            <w:lang w:val="en-US"/>
          </w:rPr>
          <w:t>http</w:t>
        </w:r>
        <w:r w:rsidRPr="002B4D03">
          <w:rPr>
            <w:rStyle w:val="ab"/>
          </w:rPr>
          <w:t>://</w:t>
        </w:r>
        <w:r w:rsidRPr="002B4D03">
          <w:rPr>
            <w:rStyle w:val="ab"/>
            <w:lang w:val="en-US"/>
          </w:rPr>
          <w:t>www</w:t>
        </w:r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jobmatrix</w:t>
        </w:r>
        <w:proofErr w:type="spellEnd"/>
        <w:r w:rsidRPr="002B4D03">
          <w:rPr>
            <w:rStyle w:val="ab"/>
          </w:rPr>
          <w:t>.</w:t>
        </w:r>
        <w:proofErr w:type="spellStart"/>
        <w:r w:rsidRPr="002B4D03">
          <w:rPr>
            <w:rStyle w:val="ab"/>
            <w:lang w:val="en-US"/>
          </w:rPr>
          <w:t>ru</w:t>
        </w:r>
        <w:proofErr w:type="spellEnd"/>
        <w:r w:rsidRPr="002B4D03">
          <w:rPr>
            <w:rStyle w:val="ab"/>
          </w:rPr>
          <w:t>/</w:t>
        </w:r>
      </w:hyperlink>
      <w:r w:rsidRPr="002B4D03">
        <w:t xml:space="preserve"> (специализированный).</w:t>
      </w:r>
    </w:p>
    <w:p w:rsidR="002A4DC8" w:rsidRDefault="002A4DC8" w:rsidP="002A4DC8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2A4DC8" w:rsidRDefault="002A4DC8" w:rsidP="002A4DC8">
      <w:pPr>
        <w:pStyle w:val="51"/>
        <w:numPr>
          <w:ilvl w:val="0"/>
          <w:numId w:val="2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:rsidR="002A4DC8" w:rsidRDefault="002A4DC8" w:rsidP="002A4DC8">
      <w:pPr>
        <w:pStyle w:val="51"/>
        <w:numPr>
          <w:ilvl w:val="0"/>
          <w:numId w:val="2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</w:p>
    <w:p w:rsidR="0071277B" w:rsidRPr="0097463C" w:rsidRDefault="002A4DC8" w:rsidP="0097463C">
      <w:pPr>
        <w:pStyle w:val="51"/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Обучающиеся инвалиды и лица с ограниченными возможностями здоровья обеспечиваются  печатными и (или) электронными образовательными ресурсами, адаптированными к ограничениям их здоровья</w:t>
      </w:r>
      <w:r w:rsidR="0097463C">
        <w:rPr>
          <w:b w:val="0"/>
          <w:lang w:val="ru-RU"/>
        </w:rPr>
        <w:t>.</w:t>
      </w:r>
    </w:p>
    <w:p w:rsidR="00367853" w:rsidRDefault="00367853" w:rsidP="00367853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367853" w:rsidRDefault="00367853" w:rsidP="00223AED">
      <w:pPr>
        <w:pStyle w:val="a9"/>
        <w:numPr>
          <w:ilvl w:val="0"/>
          <w:numId w:val="4"/>
        </w:numPr>
        <w:spacing w:before="132" w:line="360" w:lineRule="auto"/>
        <w:ind w:right="106"/>
        <w:jc w:val="both"/>
        <w:rPr>
          <w:lang w:val="sah-RU"/>
        </w:rPr>
      </w:pPr>
      <w:r>
        <w:t>Реализация  рабочей программы учебной дисциплины «</w:t>
      </w:r>
      <w:r w:rsidR="0097463C">
        <w:t>Основы поиска работы</w:t>
      </w:r>
      <w: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:rsidR="00367853" w:rsidRPr="0097463C" w:rsidRDefault="00367853" w:rsidP="0097463C">
      <w:pPr>
        <w:pStyle w:val="a9"/>
        <w:numPr>
          <w:ilvl w:val="0"/>
          <w:numId w:val="4"/>
        </w:numPr>
        <w:spacing w:before="6" w:line="360" w:lineRule="auto"/>
        <w:ind w:right="106"/>
        <w:jc w:val="both"/>
        <w:rPr>
          <w:lang w:val="sah-RU"/>
        </w:rPr>
      </w:pPr>
      <w:r>
        <w:t xml:space="preserve">Преподаватели, ведущие образовательную деятельность, должны регулярно, не менее 1 раза в 3 года, повышать свою квалификацию по профилю преподаваемой </w:t>
      </w:r>
      <w:r w:rsidR="000777ED">
        <w:t>дисциплины, на курсах повышения квалификации или переподготовки.</w:t>
      </w:r>
    </w:p>
    <w:p w:rsidR="00367853" w:rsidRPr="00B3736E" w:rsidRDefault="00367853" w:rsidP="003678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caps/>
          <w:sz w:val="28"/>
          <w:szCs w:val="28"/>
        </w:rPr>
      </w:pPr>
      <w:r w:rsidRPr="00B3736E">
        <w:rPr>
          <w:sz w:val="28"/>
          <w:szCs w:val="28"/>
        </w:rPr>
        <w:t xml:space="preserve">4.  КОНТРОЛЬ И ОЦЕНКА РЕЗУЛЬТАТОВ </w:t>
      </w:r>
      <w:r w:rsidRPr="00B3736E">
        <w:rPr>
          <w:caps/>
          <w:sz w:val="28"/>
          <w:szCs w:val="28"/>
        </w:rPr>
        <w:t>освоения Дисциплины</w:t>
      </w:r>
    </w:p>
    <w:p w:rsidR="00367853" w:rsidRPr="00DB2BDF" w:rsidRDefault="00367853" w:rsidP="00367853">
      <w:pPr>
        <w:pStyle w:val="ad"/>
        <w:jc w:val="both"/>
      </w:pPr>
      <w:r w:rsidRPr="00DB2BDF">
        <w:t xml:space="preserve">Оценка качества освоения настоящей </w:t>
      </w:r>
      <w:r>
        <w:t>п</w:t>
      </w:r>
      <w:r w:rsidRPr="00DB2BDF">
        <w:t>рограммы включает в себя:</w:t>
      </w:r>
    </w:p>
    <w:p w:rsidR="00367853" w:rsidRPr="00DB2BDF" w:rsidRDefault="00367853" w:rsidP="00367853">
      <w:pPr>
        <w:pStyle w:val="ad"/>
        <w:jc w:val="both"/>
      </w:pPr>
      <w:r>
        <w:t>-</w:t>
      </w:r>
      <w:r w:rsidRPr="00DB2BDF">
        <w:t xml:space="preserve">текущий контроль знаний в форме устных опросов на лекциях и практических занятиях, </w:t>
      </w:r>
      <w:r>
        <w:t>--</w:t>
      </w:r>
      <w:r w:rsidRPr="00DB2BDF">
        <w:t>выполнения контрольных работ (в письменной форме) и самостоятельной работы (в письменной или устной</w:t>
      </w:r>
      <w:r w:rsidR="002A4DC8">
        <w:t xml:space="preserve"> </w:t>
      </w:r>
      <w:r w:rsidRPr="00DB2BDF">
        <w:t>форме);</w:t>
      </w:r>
    </w:p>
    <w:p w:rsidR="00367853" w:rsidRDefault="00367853" w:rsidP="00367853">
      <w:pPr>
        <w:pStyle w:val="ad"/>
        <w:jc w:val="both"/>
      </w:pPr>
      <w:r>
        <w:t>-итоговую</w:t>
      </w:r>
      <w:r w:rsidR="002A4DC8">
        <w:t xml:space="preserve"> </w:t>
      </w:r>
      <w:r>
        <w:t xml:space="preserve">аттестацию в форме </w:t>
      </w:r>
      <w:r w:rsidR="0097463C">
        <w:t>зачета</w:t>
      </w:r>
      <w:r>
        <w:t>.</w:t>
      </w:r>
    </w:p>
    <w:p w:rsidR="00367853" w:rsidRDefault="00367853" w:rsidP="00367853">
      <w:pPr>
        <w:pStyle w:val="ad"/>
        <w:jc w:val="both"/>
      </w:pPr>
      <w:r w:rsidRPr="00DB2BDF"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>
        <w:t>Фонды оценочных средств включают средства поэтапного контроля формирования компетенций:</w:t>
      </w:r>
    </w:p>
    <w:p w:rsidR="00367853" w:rsidRDefault="00367853" w:rsidP="00223AED">
      <w:pPr>
        <w:pStyle w:val="ad"/>
        <w:numPr>
          <w:ilvl w:val="0"/>
          <w:numId w:val="5"/>
        </w:numPr>
        <w:jc w:val="both"/>
      </w:pPr>
      <w:r w:rsidRPr="00DF03A4">
        <w:t>вопросы для проведения устного опроса на лекциях и практических</w:t>
      </w:r>
      <w:r w:rsidR="0097463C">
        <w:t xml:space="preserve"> </w:t>
      </w:r>
      <w:r w:rsidRPr="00DF03A4">
        <w:t>занятиях;</w:t>
      </w:r>
    </w:p>
    <w:p w:rsidR="00367853" w:rsidRPr="00DF03A4" w:rsidRDefault="00367853" w:rsidP="00223AED">
      <w:pPr>
        <w:pStyle w:val="ad"/>
        <w:numPr>
          <w:ilvl w:val="0"/>
          <w:numId w:val="5"/>
        </w:numPr>
        <w:jc w:val="both"/>
      </w:pPr>
      <w:r>
        <w:t xml:space="preserve">задания для </w:t>
      </w:r>
      <w:r w:rsidR="00192AA9">
        <w:t>зачета;</w:t>
      </w:r>
    </w:p>
    <w:p w:rsidR="00367853" w:rsidRDefault="00367853" w:rsidP="00223AED">
      <w:pPr>
        <w:pStyle w:val="ad"/>
        <w:numPr>
          <w:ilvl w:val="0"/>
          <w:numId w:val="5"/>
        </w:numPr>
        <w:jc w:val="both"/>
      </w:pPr>
      <w:r>
        <w:t>тесты для контроля</w:t>
      </w:r>
      <w:r w:rsidR="0097463C">
        <w:t xml:space="preserve"> </w:t>
      </w:r>
      <w:r>
        <w:t>знаний; практические</w:t>
      </w:r>
      <w:r w:rsidR="0097463C">
        <w:t xml:space="preserve"> </w:t>
      </w:r>
      <w:r>
        <w:t>занятия</w:t>
      </w:r>
    </w:p>
    <w:p w:rsidR="000777ED" w:rsidRDefault="000777ED" w:rsidP="00192AA9">
      <w:pPr>
        <w:keepLines/>
        <w:widowControl w:val="0"/>
        <w:suppressLineNumbers/>
        <w:suppressAutoHyphens/>
        <w:jc w:val="both"/>
        <w:rPr>
          <w:bCs/>
          <w:i/>
          <w:sz w:val="22"/>
          <w:szCs w:val="22"/>
        </w:rPr>
      </w:pPr>
    </w:p>
    <w:p w:rsidR="00223AED" w:rsidRDefault="00223AED" w:rsidP="00223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</w:t>
      </w:r>
      <w:r>
        <w:lastRenderedPageBreak/>
        <w:t>развитие общих компетенций и обеспечивающих их умений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209"/>
        <w:gridCol w:w="5645"/>
      </w:tblGrid>
      <w:tr w:rsidR="00223AED" w:rsidTr="00223AED">
        <w:trPr>
          <w:cantSplit/>
          <w:trHeight w:val="16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3AED" w:rsidRDefault="00223AED">
            <w:pPr>
              <w:suppressAutoHyphens/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Код </w:t>
            </w:r>
          </w:p>
          <w:p w:rsidR="00223AED" w:rsidRDefault="00223AED">
            <w:pPr>
              <w:suppressAutoHyphens/>
              <w:spacing w:line="276" w:lineRule="auto"/>
              <w:ind w:left="113" w:right="113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ED" w:rsidRDefault="00223AED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  <w:p w:rsidR="00223AED" w:rsidRDefault="00223AED">
            <w:pPr>
              <w:suppressAutoHyphens/>
              <w:spacing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Формулировка компетенции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ED" w:rsidRDefault="00223AED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  <w:p w:rsidR="00223AED" w:rsidRDefault="00223AED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Умения, знания</w:t>
            </w:r>
          </w:p>
        </w:tc>
      </w:tr>
      <w:tr w:rsidR="00223AED" w:rsidTr="00223AED">
        <w:trPr>
          <w:cantSplit/>
          <w:trHeight w:val="189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распознавать задачу и/или проблему в профессиональном и/или социальном контексте;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анализировать задачу и/или проблему и выделять её составные части; 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определять этапы решения задачи; 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выявлять и эффективно искать информацию, необходимую для решения задачи и/или проблемы;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составить план действия; определить необходимые ресурсы;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владеть актуальными методами работы в профессиональной и смежных сферах;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реализовать составленный план; </w:t>
            </w:r>
          </w:p>
          <w:p w:rsidR="00223AED" w:rsidRDefault="00223AED" w:rsidP="00223AED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223AED" w:rsidTr="00223AED">
        <w:trPr>
          <w:cantSplit/>
          <w:trHeight w:val="233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:rsidR="00223AED" w:rsidRDefault="00223AED" w:rsidP="00223AED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а</w:t>
            </w:r>
            <w:r>
              <w:rPr>
                <w:bCs/>
                <w:sz w:val="20"/>
                <w:szCs w:val="20"/>
                <w:lang w:eastAsia="en-US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223AED" w:rsidRDefault="00223AED" w:rsidP="00223AED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23AED" w:rsidRDefault="00223AED" w:rsidP="00223AED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</w:t>
            </w:r>
          </w:p>
          <w:p w:rsidR="00223AED" w:rsidRDefault="00223AED" w:rsidP="00223AED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структуру плана для решения задач;</w:t>
            </w:r>
          </w:p>
          <w:p w:rsidR="00223AED" w:rsidRDefault="00223AED" w:rsidP="00223AED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223AED" w:rsidTr="00223AED">
        <w:trPr>
          <w:cantSplit/>
          <w:trHeight w:val="189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pacing w:line="276" w:lineRule="auto"/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Умения:</w:t>
            </w:r>
          </w:p>
          <w:p w:rsidR="00223AED" w:rsidRDefault="00223AED" w:rsidP="00223AED">
            <w:pPr>
              <w:numPr>
                <w:ilvl w:val="0"/>
                <w:numId w:val="25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223AED" w:rsidRDefault="00223AED" w:rsidP="00223AED">
            <w:pPr>
              <w:numPr>
                <w:ilvl w:val="0"/>
                <w:numId w:val="25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223AED" w:rsidRDefault="00223AED" w:rsidP="00223AED">
            <w:pPr>
              <w:numPr>
                <w:ilvl w:val="0"/>
                <w:numId w:val="25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оценивать практическую значимость результатов поиска; </w:t>
            </w:r>
          </w:p>
          <w:p w:rsidR="00223AED" w:rsidRDefault="00223AED" w:rsidP="00223AED">
            <w:pPr>
              <w:numPr>
                <w:ilvl w:val="0"/>
                <w:numId w:val="25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оформлять результаты поиска</w:t>
            </w:r>
          </w:p>
        </w:tc>
      </w:tr>
      <w:tr w:rsidR="00223AED" w:rsidTr="00223AED">
        <w:trPr>
          <w:cantSplit/>
          <w:trHeight w:val="113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:rsidR="00223AED" w:rsidRDefault="00223AED" w:rsidP="00223AED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:rsidR="00223AED" w:rsidRDefault="00223AED" w:rsidP="00223AED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приемы структурирования информации; формат оформления результатов поиска информации</w:t>
            </w:r>
          </w:p>
        </w:tc>
      </w:tr>
      <w:tr w:rsidR="00223AED" w:rsidTr="00223AED">
        <w:trPr>
          <w:cantSplit/>
          <w:trHeight w:val="50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pacing w:line="276" w:lineRule="auto"/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04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Работать в коллективе и команде, эффективно взаимодействовать с </w:t>
            </w:r>
            <w:r>
              <w:rPr>
                <w:sz w:val="20"/>
                <w:szCs w:val="20"/>
                <w:lang w:eastAsia="en-US"/>
              </w:rPr>
              <w:lastRenderedPageBreak/>
              <w:t>коллегами, руководством, клиентами.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lastRenderedPageBreak/>
              <w:t>Умения:</w:t>
            </w:r>
          </w:p>
          <w:p w:rsidR="00223AED" w:rsidRDefault="00223AED" w:rsidP="00223AED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организовывать работу коллектива и команды;</w:t>
            </w:r>
          </w:p>
          <w:p w:rsidR="00223AED" w:rsidRDefault="00223AED" w:rsidP="00223AED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взаимодействовать с коллегами, руководством, клиентами в ходе профессиональной деятельности</w:t>
            </w:r>
          </w:p>
        </w:tc>
      </w:tr>
      <w:tr w:rsidR="00223AED" w:rsidTr="00223AED">
        <w:trPr>
          <w:cantSplit/>
          <w:trHeight w:val="99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:rsidR="00223AED" w:rsidRDefault="00223AED" w:rsidP="00223AED">
            <w:pPr>
              <w:numPr>
                <w:ilvl w:val="0"/>
                <w:numId w:val="28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:rsidR="00223AED" w:rsidRDefault="00223AED" w:rsidP="00223AED">
            <w:pPr>
              <w:numPr>
                <w:ilvl w:val="0"/>
                <w:numId w:val="28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основы проектной деятельности</w:t>
            </w:r>
          </w:p>
        </w:tc>
      </w:tr>
      <w:tr w:rsidR="00223AED" w:rsidTr="00223AED">
        <w:trPr>
          <w:cantSplit/>
          <w:trHeight w:val="1002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pacing w:line="276" w:lineRule="auto"/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lastRenderedPageBreak/>
              <w:t>ОК 05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Умения:</w:t>
            </w:r>
          </w:p>
          <w:p w:rsidR="00223AED" w:rsidRDefault="00223AED" w:rsidP="00223AED">
            <w:pPr>
              <w:numPr>
                <w:ilvl w:val="0"/>
                <w:numId w:val="29"/>
              </w:numPr>
              <w:suppressAutoHyphens/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 грамотно </w:t>
            </w:r>
            <w:r>
              <w:rPr>
                <w:bCs/>
                <w:sz w:val="20"/>
                <w:szCs w:val="20"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iCs/>
                <w:sz w:val="20"/>
                <w:szCs w:val="20"/>
                <w:lang w:eastAsia="en-US"/>
              </w:rPr>
              <w:t>проявлять толерантность в рабочем коллективе</w:t>
            </w:r>
          </w:p>
        </w:tc>
      </w:tr>
      <w:tr w:rsidR="00223AED" w:rsidTr="00223AED">
        <w:trPr>
          <w:cantSplit/>
          <w:trHeight w:val="112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:rsidR="00223AED" w:rsidRDefault="00223AED" w:rsidP="00223AED">
            <w:pPr>
              <w:numPr>
                <w:ilvl w:val="0"/>
                <w:numId w:val="29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особенности социального и культурного контекста;</w:t>
            </w:r>
          </w:p>
          <w:p w:rsidR="00223AED" w:rsidRDefault="00223AED" w:rsidP="00223AED">
            <w:pPr>
              <w:numPr>
                <w:ilvl w:val="0"/>
                <w:numId w:val="29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правила оформления документов и построения устных сообщений.</w:t>
            </w:r>
          </w:p>
        </w:tc>
      </w:tr>
      <w:tr w:rsidR="00223AED" w:rsidTr="00223AED">
        <w:trPr>
          <w:cantSplit/>
          <w:trHeight w:val="98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pacing w:line="276" w:lineRule="auto"/>
              <w:ind w:left="113" w:right="113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ОК 09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Умения: </w:t>
            </w:r>
          </w:p>
          <w:p w:rsidR="00223AED" w:rsidRDefault="00223AED" w:rsidP="00223AED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применять средства информационных технологий для решения профессиональных задач;</w:t>
            </w:r>
          </w:p>
          <w:p w:rsidR="00223AED" w:rsidRDefault="00223AED" w:rsidP="00223AED">
            <w:pPr>
              <w:numPr>
                <w:ilvl w:val="0"/>
                <w:numId w:val="32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использовать современное программное обеспечение</w:t>
            </w:r>
          </w:p>
        </w:tc>
      </w:tr>
      <w:tr w:rsidR="00223AED" w:rsidTr="00223AED">
        <w:trPr>
          <w:cantSplit/>
          <w:trHeight w:val="95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AED" w:rsidRDefault="00223AE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D" w:rsidRDefault="00223AED">
            <w:pPr>
              <w:suppressAutoHyphens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Знания: </w:t>
            </w:r>
          </w:p>
          <w:p w:rsidR="00223AED" w:rsidRDefault="00223AED" w:rsidP="00223AED">
            <w:pPr>
              <w:numPr>
                <w:ilvl w:val="0"/>
                <w:numId w:val="33"/>
              </w:numPr>
              <w:suppressAutoHyphens/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современные средства и устройства информатизации;</w:t>
            </w:r>
          </w:p>
          <w:p w:rsidR="00223AED" w:rsidRDefault="00223AED" w:rsidP="00223AED">
            <w:pPr>
              <w:numPr>
                <w:ilvl w:val="0"/>
                <w:numId w:val="33"/>
              </w:numPr>
              <w:suppressAutoHyphens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2E5DE6" w:rsidTr="00DB27E8">
        <w:trPr>
          <w:cantSplit/>
          <w:trHeight w:val="95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DE6" w:rsidRPr="002E5DE6" w:rsidRDefault="002E5DE6" w:rsidP="00DB27E8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2E5DE6">
              <w:rPr>
                <w:iCs/>
                <w:sz w:val="20"/>
                <w:szCs w:val="20"/>
              </w:rPr>
              <w:t>ОК 10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DE6" w:rsidRPr="002E5DE6" w:rsidRDefault="002E5DE6" w:rsidP="00DB27E8">
            <w:pPr>
              <w:suppressAutoHyphens/>
              <w:rPr>
                <w:sz w:val="20"/>
                <w:szCs w:val="20"/>
              </w:rPr>
            </w:pPr>
            <w:r w:rsidRPr="002E5DE6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E6" w:rsidRPr="002E5DE6" w:rsidRDefault="002E5DE6" w:rsidP="00DB27E8">
            <w:pPr>
              <w:suppressAutoHyphens/>
              <w:rPr>
                <w:iCs/>
                <w:sz w:val="20"/>
                <w:szCs w:val="20"/>
              </w:rPr>
            </w:pPr>
            <w:r w:rsidRPr="002E5DE6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2E5DE6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2E5DE6" w:rsidTr="00DB27E8">
        <w:trPr>
          <w:cantSplit/>
          <w:trHeight w:val="956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6" w:rsidRPr="002E5DE6" w:rsidRDefault="002E5DE6" w:rsidP="00DB27E8">
            <w:pPr>
              <w:ind w:lef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6" w:rsidRPr="002E5DE6" w:rsidRDefault="002E5DE6" w:rsidP="00DB27E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6" w:rsidRPr="002E5DE6" w:rsidRDefault="002E5DE6" w:rsidP="00DB27E8">
            <w:pPr>
              <w:suppressAutoHyphens/>
              <w:rPr>
                <w:iCs/>
                <w:sz w:val="20"/>
                <w:szCs w:val="20"/>
              </w:rPr>
            </w:pPr>
            <w:r w:rsidRPr="002E5DE6">
              <w:rPr>
                <w:b/>
                <w:iCs/>
                <w:sz w:val="20"/>
                <w:szCs w:val="20"/>
              </w:rPr>
              <w:t>Знания:</w:t>
            </w:r>
            <w:r w:rsidRPr="002E5DE6">
              <w:rPr>
                <w:iCs/>
                <w:sz w:val="20"/>
                <w:szCs w:val="20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223AED" w:rsidRDefault="00223AED" w:rsidP="00223AED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0777ED" w:rsidRDefault="000777ED" w:rsidP="005C0697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0777ED" w:rsidRDefault="000777ED" w:rsidP="005C0697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0777ED" w:rsidRDefault="000777ED" w:rsidP="005C0697">
      <w:pPr>
        <w:keepLines/>
        <w:widowControl w:val="0"/>
        <w:suppressLineNumbers/>
        <w:suppressAutoHyphens/>
        <w:ind w:firstLine="709"/>
        <w:jc w:val="both"/>
        <w:rPr>
          <w:bCs/>
          <w:i/>
          <w:sz w:val="22"/>
          <w:szCs w:val="22"/>
        </w:rPr>
      </w:pPr>
    </w:p>
    <w:p w:rsidR="005C0697" w:rsidRDefault="005C0697" w:rsidP="005C06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</w:p>
    <w:p w:rsidR="005C0697" w:rsidRPr="00EE704E" w:rsidRDefault="005C0697" w:rsidP="005C06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EE704E">
        <w:t>Разработчики:</w:t>
      </w:r>
    </w:p>
    <w:p w:rsidR="005C0697" w:rsidRDefault="00192AA9" w:rsidP="005C06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Мастер производственного обучения</w:t>
      </w:r>
      <w:r w:rsidR="005C0697" w:rsidRPr="00EE704E">
        <w:t>____________ Хаметов</w:t>
      </w:r>
      <w:r>
        <w:t xml:space="preserve"> В.Р.</w:t>
      </w:r>
      <w:r w:rsidR="005C0697" w:rsidRPr="00EE704E">
        <w:t>,</w:t>
      </w:r>
    </w:p>
    <w:p w:rsidR="00192AA9" w:rsidRPr="00EE704E" w:rsidRDefault="00192AA9" w:rsidP="005C06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 w:hanging="11"/>
        <w:jc w:val="both"/>
      </w:pPr>
      <w:r>
        <w:t>Методист______________ Гоголев И.В.</w:t>
      </w:r>
    </w:p>
    <w:p w:rsidR="005C0697" w:rsidRDefault="005C0697" w:rsidP="005C0697">
      <w:pPr>
        <w:ind w:hanging="720"/>
        <w:rPr>
          <w:sz w:val="28"/>
          <w:szCs w:val="28"/>
        </w:rPr>
      </w:pPr>
    </w:p>
    <w:p w:rsidR="00A94D31" w:rsidRDefault="00A94D31" w:rsidP="00F20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A94D31" w:rsidSect="002C60E1">
      <w:headerReference w:type="even" r:id="rId21"/>
      <w:footerReference w:type="even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0B3" w:rsidRDefault="00CE60B3" w:rsidP="00016614">
      <w:r>
        <w:separator/>
      </w:r>
    </w:p>
  </w:endnote>
  <w:endnote w:type="continuationSeparator" w:id="1">
    <w:p w:rsidR="00CE60B3" w:rsidRDefault="00CE60B3" w:rsidP="0001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BF" w:rsidRDefault="00DC312B" w:rsidP="002C60E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61AB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1ABF">
      <w:rPr>
        <w:rStyle w:val="a8"/>
        <w:noProof/>
      </w:rPr>
      <w:t>4</w:t>
    </w:r>
    <w:r>
      <w:rPr>
        <w:rStyle w:val="a8"/>
      </w:rPr>
      <w:fldChar w:fldCharType="end"/>
    </w:r>
  </w:p>
  <w:p w:rsidR="00361ABF" w:rsidRDefault="00361ABF" w:rsidP="002C60E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BF" w:rsidRDefault="00DC312B" w:rsidP="002C60E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61AB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6CE3">
      <w:rPr>
        <w:rStyle w:val="a8"/>
        <w:noProof/>
      </w:rPr>
      <w:t>9</w:t>
    </w:r>
    <w:r>
      <w:rPr>
        <w:rStyle w:val="a8"/>
      </w:rPr>
      <w:fldChar w:fldCharType="end"/>
    </w:r>
  </w:p>
  <w:p w:rsidR="00361ABF" w:rsidRDefault="00361ABF" w:rsidP="002C60E1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BF" w:rsidRDefault="00DC312B" w:rsidP="002C60E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61A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1ABF" w:rsidRDefault="00361ABF" w:rsidP="002C60E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0B3" w:rsidRDefault="00CE60B3" w:rsidP="00016614">
      <w:r>
        <w:separator/>
      </w:r>
    </w:p>
  </w:footnote>
  <w:footnote w:type="continuationSeparator" w:id="1">
    <w:p w:rsidR="00CE60B3" w:rsidRDefault="00CE60B3" w:rsidP="0001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BF" w:rsidRDefault="00DC312B" w:rsidP="002C60E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61AB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1ABF" w:rsidRDefault="00361ABF" w:rsidP="002C60E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B1A"/>
    <w:multiLevelType w:val="hybridMultilevel"/>
    <w:tmpl w:val="D490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E6B3ECF"/>
    <w:multiLevelType w:val="hybridMultilevel"/>
    <w:tmpl w:val="B560D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815C9"/>
    <w:multiLevelType w:val="hybridMultilevel"/>
    <w:tmpl w:val="0D8AE006"/>
    <w:lvl w:ilvl="0" w:tplc="DF1CF302">
      <w:start w:val="65535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F4B6654"/>
    <w:multiLevelType w:val="hybridMultilevel"/>
    <w:tmpl w:val="D546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9DC549C"/>
    <w:multiLevelType w:val="hybridMultilevel"/>
    <w:tmpl w:val="722EE180"/>
    <w:lvl w:ilvl="0" w:tplc="AC7EEC7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90870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734CB202">
      <w:start w:val="1"/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7108CC0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8DB84D50">
      <w:start w:val="1"/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6F0C92A">
      <w:start w:val="1"/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FD6484F2">
      <w:start w:val="1"/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9C027E48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1DCC5C6E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7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3D0CCD"/>
    <w:multiLevelType w:val="hybridMultilevel"/>
    <w:tmpl w:val="6FE89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980F16"/>
    <w:multiLevelType w:val="hybridMultilevel"/>
    <w:tmpl w:val="F378E7A6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E1281"/>
    <w:multiLevelType w:val="hybridMultilevel"/>
    <w:tmpl w:val="4942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84E51"/>
    <w:multiLevelType w:val="hybridMultilevel"/>
    <w:tmpl w:val="A0A4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548B"/>
    <w:multiLevelType w:val="hybridMultilevel"/>
    <w:tmpl w:val="4D8A2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3D72E4"/>
    <w:multiLevelType w:val="hybridMultilevel"/>
    <w:tmpl w:val="C204B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4F16F7"/>
    <w:multiLevelType w:val="hybridMultilevel"/>
    <w:tmpl w:val="59D4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29080F"/>
    <w:multiLevelType w:val="hybridMultilevel"/>
    <w:tmpl w:val="CBFA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C225B5"/>
    <w:multiLevelType w:val="hybridMultilevel"/>
    <w:tmpl w:val="1B10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025F5"/>
    <w:multiLevelType w:val="hybridMultilevel"/>
    <w:tmpl w:val="A56EF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05D14"/>
    <w:multiLevelType w:val="hybridMultilevel"/>
    <w:tmpl w:val="47B8EC54"/>
    <w:lvl w:ilvl="0" w:tplc="D918ED7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486334B7"/>
    <w:multiLevelType w:val="hybridMultilevel"/>
    <w:tmpl w:val="1ABC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13055"/>
    <w:multiLevelType w:val="hybridMultilevel"/>
    <w:tmpl w:val="B810E5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947899"/>
    <w:multiLevelType w:val="hybridMultilevel"/>
    <w:tmpl w:val="ABD8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E49AE"/>
    <w:multiLevelType w:val="hybridMultilevel"/>
    <w:tmpl w:val="472A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6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>
    <w:nsid w:val="5A3D19E7"/>
    <w:multiLevelType w:val="hybridMultilevel"/>
    <w:tmpl w:val="F4D41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D4891"/>
    <w:multiLevelType w:val="hybridMultilevel"/>
    <w:tmpl w:val="2C2E46A6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A6607"/>
    <w:multiLevelType w:val="hybridMultilevel"/>
    <w:tmpl w:val="B4EC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53B1FA3"/>
    <w:multiLevelType w:val="hybridMultilevel"/>
    <w:tmpl w:val="E8D2834E"/>
    <w:lvl w:ilvl="0" w:tplc="D918ED7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6"/>
  </w:num>
  <w:num w:numId="8">
    <w:abstractNumId w:val="20"/>
  </w:num>
  <w:num w:numId="9">
    <w:abstractNumId w:val="37"/>
  </w:num>
  <w:num w:numId="10">
    <w:abstractNumId w:val="4"/>
  </w:num>
  <w:num w:numId="11">
    <w:abstractNumId w:val="24"/>
  </w:num>
  <w:num w:numId="12">
    <w:abstractNumId w:val="23"/>
  </w:num>
  <w:num w:numId="13">
    <w:abstractNumId w:val="21"/>
  </w:num>
  <w:num w:numId="14">
    <w:abstractNumId w:val="10"/>
  </w:num>
  <w:num w:numId="15">
    <w:abstractNumId w:val="0"/>
  </w:num>
  <w:num w:numId="16">
    <w:abstractNumId w:val="19"/>
  </w:num>
  <w:num w:numId="17">
    <w:abstractNumId w:val="28"/>
  </w:num>
  <w:num w:numId="18">
    <w:abstractNumId w:val="13"/>
  </w:num>
  <w:num w:numId="19">
    <w:abstractNumId w:val="30"/>
  </w:num>
  <w:num w:numId="20">
    <w:abstractNumId w:val="8"/>
  </w:num>
  <w:num w:numId="21">
    <w:abstractNumId w:val="11"/>
  </w:num>
  <w:num w:numId="22">
    <w:abstractNumId w:val="1"/>
  </w:num>
  <w:num w:numId="23">
    <w:abstractNumId w:val="17"/>
  </w:num>
  <w:num w:numId="24">
    <w:abstractNumId w:val="29"/>
  </w:num>
  <w:num w:numId="25">
    <w:abstractNumId w:val="27"/>
  </w:num>
  <w:num w:numId="26">
    <w:abstractNumId w:val="26"/>
  </w:num>
  <w:num w:numId="27">
    <w:abstractNumId w:val="25"/>
  </w:num>
  <w:num w:numId="28">
    <w:abstractNumId w:val="16"/>
  </w:num>
  <w:num w:numId="29">
    <w:abstractNumId w:val="31"/>
  </w:num>
  <w:num w:numId="30">
    <w:abstractNumId w:val="14"/>
  </w:num>
  <w:num w:numId="31">
    <w:abstractNumId w:val="18"/>
  </w:num>
  <w:num w:numId="32">
    <w:abstractNumId w:val="32"/>
  </w:num>
  <w:num w:numId="33">
    <w:abstractNumId w:val="35"/>
  </w:num>
  <w:num w:numId="34">
    <w:abstractNumId w:val="2"/>
  </w:num>
  <w:num w:numId="35">
    <w:abstractNumId w:val="22"/>
  </w:num>
  <w:num w:numId="36">
    <w:abstractNumId w:val="12"/>
  </w:num>
  <w:num w:numId="37">
    <w:abstractNumId w:val="33"/>
  </w:num>
  <w:num w:numId="38">
    <w:abstractNumId w:val="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3CC"/>
    <w:rsid w:val="00011F07"/>
    <w:rsid w:val="0001388C"/>
    <w:rsid w:val="00016614"/>
    <w:rsid w:val="000473E2"/>
    <w:rsid w:val="00052223"/>
    <w:rsid w:val="00057BC9"/>
    <w:rsid w:val="00075D8D"/>
    <w:rsid w:val="000777ED"/>
    <w:rsid w:val="000E06AB"/>
    <w:rsid w:val="00100AE1"/>
    <w:rsid w:val="001011CD"/>
    <w:rsid w:val="00105979"/>
    <w:rsid w:val="00111212"/>
    <w:rsid w:val="00164DF0"/>
    <w:rsid w:val="0018189D"/>
    <w:rsid w:val="00192AA9"/>
    <w:rsid w:val="001A6F33"/>
    <w:rsid w:val="001D689C"/>
    <w:rsid w:val="001F0FEA"/>
    <w:rsid w:val="001F4AB6"/>
    <w:rsid w:val="001F4B41"/>
    <w:rsid w:val="00223AED"/>
    <w:rsid w:val="00230B28"/>
    <w:rsid w:val="002430AF"/>
    <w:rsid w:val="00247055"/>
    <w:rsid w:val="002627A1"/>
    <w:rsid w:val="00282AC3"/>
    <w:rsid w:val="0028744F"/>
    <w:rsid w:val="00294A1E"/>
    <w:rsid w:val="00296CE3"/>
    <w:rsid w:val="002A1749"/>
    <w:rsid w:val="002A4DC8"/>
    <w:rsid w:val="002A6C41"/>
    <w:rsid w:val="002C60E1"/>
    <w:rsid w:val="002D76AB"/>
    <w:rsid w:val="002E5DE6"/>
    <w:rsid w:val="002F39F9"/>
    <w:rsid w:val="002F7563"/>
    <w:rsid w:val="00300EBC"/>
    <w:rsid w:val="003422BE"/>
    <w:rsid w:val="00346ED4"/>
    <w:rsid w:val="00361ABF"/>
    <w:rsid w:val="00367853"/>
    <w:rsid w:val="00371062"/>
    <w:rsid w:val="003869AC"/>
    <w:rsid w:val="003B2E45"/>
    <w:rsid w:val="003B41E9"/>
    <w:rsid w:val="003F0254"/>
    <w:rsid w:val="003F2F78"/>
    <w:rsid w:val="00404386"/>
    <w:rsid w:val="00427211"/>
    <w:rsid w:val="0043015F"/>
    <w:rsid w:val="00434513"/>
    <w:rsid w:val="004438C7"/>
    <w:rsid w:val="00460ACD"/>
    <w:rsid w:val="00462B67"/>
    <w:rsid w:val="004A25AE"/>
    <w:rsid w:val="004A2AA2"/>
    <w:rsid w:val="004A43B4"/>
    <w:rsid w:val="004A5D0A"/>
    <w:rsid w:val="004A6052"/>
    <w:rsid w:val="004D3C48"/>
    <w:rsid w:val="004E6D82"/>
    <w:rsid w:val="004F79EF"/>
    <w:rsid w:val="0050138D"/>
    <w:rsid w:val="00502E2B"/>
    <w:rsid w:val="00520B30"/>
    <w:rsid w:val="00532706"/>
    <w:rsid w:val="00554BF4"/>
    <w:rsid w:val="00557D1F"/>
    <w:rsid w:val="005649E2"/>
    <w:rsid w:val="005743EA"/>
    <w:rsid w:val="00584330"/>
    <w:rsid w:val="005C0697"/>
    <w:rsid w:val="005D334B"/>
    <w:rsid w:val="005E43D0"/>
    <w:rsid w:val="005F03CC"/>
    <w:rsid w:val="006119DA"/>
    <w:rsid w:val="00624EA1"/>
    <w:rsid w:val="0063556E"/>
    <w:rsid w:val="00647BEC"/>
    <w:rsid w:val="00650D2F"/>
    <w:rsid w:val="006522C3"/>
    <w:rsid w:val="00656B98"/>
    <w:rsid w:val="0067084E"/>
    <w:rsid w:val="00672BEB"/>
    <w:rsid w:val="00681D50"/>
    <w:rsid w:val="0069511C"/>
    <w:rsid w:val="006C25FE"/>
    <w:rsid w:val="006E1578"/>
    <w:rsid w:val="0070437C"/>
    <w:rsid w:val="0070582A"/>
    <w:rsid w:val="0071277B"/>
    <w:rsid w:val="00713644"/>
    <w:rsid w:val="0073062E"/>
    <w:rsid w:val="00737BCD"/>
    <w:rsid w:val="007742E4"/>
    <w:rsid w:val="00784B83"/>
    <w:rsid w:val="0079077D"/>
    <w:rsid w:val="007A1252"/>
    <w:rsid w:val="007F17FE"/>
    <w:rsid w:val="00806ABE"/>
    <w:rsid w:val="00823C60"/>
    <w:rsid w:val="00832803"/>
    <w:rsid w:val="00875922"/>
    <w:rsid w:val="00890ECF"/>
    <w:rsid w:val="00897BEC"/>
    <w:rsid w:val="008A19D3"/>
    <w:rsid w:val="008A35E8"/>
    <w:rsid w:val="008B34D7"/>
    <w:rsid w:val="008B592F"/>
    <w:rsid w:val="008B715E"/>
    <w:rsid w:val="008F114A"/>
    <w:rsid w:val="00904D4A"/>
    <w:rsid w:val="00910D75"/>
    <w:rsid w:val="009149F6"/>
    <w:rsid w:val="009217F7"/>
    <w:rsid w:val="0093468B"/>
    <w:rsid w:val="00934B9E"/>
    <w:rsid w:val="00946420"/>
    <w:rsid w:val="00950A20"/>
    <w:rsid w:val="009625B5"/>
    <w:rsid w:val="0097463C"/>
    <w:rsid w:val="00975CF0"/>
    <w:rsid w:val="00987065"/>
    <w:rsid w:val="009A436A"/>
    <w:rsid w:val="009C20E7"/>
    <w:rsid w:val="009D2ACF"/>
    <w:rsid w:val="009F1367"/>
    <w:rsid w:val="009F198E"/>
    <w:rsid w:val="009F3E87"/>
    <w:rsid w:val="00A42C11"/>
    <w:rsid w:val="00A46EE7"/>
    <w:rsid w:val="00A51CFE"/>
    <w:rsid w:val="00A6573D"/>
    <w:rsid w:val="00A7202F"/>
    <w:rsid w:val="00A94D31"/>
    <w:rsid w:val="00AD2D73"/>
    <w:rsid w:val="00AF7B98"/>
    <w:rsid w:val="00B01D64"/>
    <w:rsid w:val="00B1333E"/>
    <w:rsid w:val="00B32FBB"/>
    <w:rsid w:val="00B34023"/>
    <w:rsid w:val="00BB2947"/>
    <w:rsid w:val="00BE3C8F"/>
    <w:rsid w:val="00BF1731"/>
    <w:rsid w:val="00C00E0A"/>
    <w:rsid w:val="00C102FB"/>
    <w:rsid w:val="00C273AA"/>
    <w:rsid w:val="00C27AB7"/>
    <w:rsid w:val="00C36C86"/>
    <w:rsid w:val="00C37565"/>
    <w:rsid w:val="00C46D80"/>
    <w:rsid w:val="00C55B38"/>
    <w:rsid w:val="00C65A10"/>
    <w:rsid w:val="00C807D3"/>
    <w:rsid w:val="00CA25AD"/>
    <w:rsid w:val="00CC40CE"/>
    <w:rsid w:val="00CE60B3"/>
    <w:rsid w:val="00D33F16"/>
    <w:rsid w:val="00D52A19"/>
    <w:rsid w:val="00D73DE2"/>
    <w:rsid w:val="00D9158D"/>
    <w:rsid w:val="00DB27E8"/>
    <w:rsid w:val="00DC312B"/>
    <w:rsid w:val="00DC37DD"/>
    <w:rsid w:val="00DC71FC"/>
    <w:rsid w:val="00DD42AE"/>
    <w:rsid w:val="00DE6A21"/>
    <w:rsid w:val="00E035C7"/>
    <w:rsid w:val="00E16DD8"/>
    <w:rsid w:val="00E613CC"/>
    <w:rsid w:val="00E63BA7"/>
    <w:rsid w:val="00E760B7"/>
    <w:rsid w:val="00E927A8"/>
    <w:rsid w:val="00EA1886"/>
    <w:rsid w:val="00EA5783"/>
    <w:rsid w:val="00EB3680"/>
    <w:rsid w:val="00EB7C32"/>
    <w:rsid w:val="00EC5183"/>
    <w:rsid w:val="00EC5992"/>
    <w:rsid w:val="00EC6C82"/>
    <w:rsid w:val="00ED6C5A"/>
    <w:rsid w:val="00F20A1E"/>
    <w:rsid w:val="00F3422F"/>
    <w:rsid w:val="00F53568"/>
    <w:rsid w:val="00F9072B"/>
    <w:rsid w:val="00FB0FC2"/>
    <w:rsid w:val="00FB436E"/>
    <w:rsid w:val="00FB65E4"/>
    <w:rsid w:val="00FB79B4"/>
    <w:rsid w:val="00FC7725"/>
    <w:rsid w:val="00FD692E"/>
    <w:rsid w:val="00FE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C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E613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C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E6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13CC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E6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613CC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59"/>
    <w:rsid w:val="00E613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613CC"/>
  </w:style>
  <w:style w:type="table" w:styleId="11">
    <w:name w:val="Table Grid 1"/>
    <w:basedOn w:val="a1"/>
    <w:rsid w:val="00E613C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uiPriority w:val="99"/>
    <w:rsid w:val="00E613C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613CC"/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E613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13CC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rsid w:val="00E613CC"/>
    <w:rPr>
      <w:color w:val="0000FF"/>
      <w:u w:val="single"/>
    </w:rPr>
  </w:style>
  <w:style w:type="paragraph" w:styleId="ac">
    <w:name w:val="List Paragraph"/>
    <w:basedOn w:val="a"/>
    <w:uiPriority w:val="1"/>
    <w:qFormat/>
    <w:rsid w:val="00E613CC"/>
    <w:pPr>
      <w:ind w:left="720"/>
      <w:contextualSpacing/>
    </w:pPr>
  </w:style>
  <w:style w:type="paragraph" w:styleId="ad">
    <w:name w:val="No Spacing"/>
    <w:link w:val="ae"/>
    <w:uiPriority w:val="1"/>
    <w:qFormat/>
    <w:rsid w:val="00E613C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rsid w:val="00934B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4B9E"/>
    <w:rPr>
      <w:rFonts w:eastAsia="Times New Roman" w:cs="Times New Roman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11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11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F7B9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Default">
    <w:name w:val="Default"/>
    <w:rsid w:val="0098706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af1">
    <w:name w:val="Знак Знак Знак"/>
    <w:basedOn w:val="a"/>
    <w:rsid w:val="0036785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367853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rsid w:val="00554BF4"/>
    <w:rPr>
      <w:rFonts w:eastAsia="Times New Roman" w:cs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20A1E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0A1E"/>
    <w:pPr>
      <w:widowControl w:val="0"/>
    </w:pPr>
    <w:rPr>
      <w:sz w:val="22"/>
      <w:szCs w:val="22"/>
      <w:lang w:val="en-US" w:eastAsia="en-US"/>
    </w:rPr>
  </w:style>
  <w:style w:type="paragraph" w:customStyle="1" w:styleId="af2">
    <w:name w:val="Прижатый влево"/>
    <w:basedOn w:val="a"/>
    <w:next w:val="a"/>
    <w:uiPriority w:val="99"/>
    <w:rsid w:val="00F20A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70">
    <w:name w:val="Font Style70"/>
    <w:basedOn w:val="a0"/>
    <w:uiPriority w:val="99"/>
    <w:rsid w:val="00F20A1E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5C06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897BEC"/>
    <w:rPr>
      <w:color w:val="800080" w:themeColor="followedHyperlink"/>
      <w:u w:val="single"/>
    </w:rPr>
  </w:style>
  <w:style w:type="paragraph" w:styleId="af4">
    <w:name w:val="Normal (Web)"/>
    <w:basedOn w:val="a"/>
    <w:rsid w:val="00111212"/>
    <w:pPr>
      <w:spacing w:before="100" w:beforeAutospacing="1" w:after="100" w:afterAutospacing="1"/>
    </w:pPr>
  </w:style>
  <w:style w:type="character" w:customStyle="1" w:styleId="c0">
    <w:name w:val="c0"/>
    <w:basedOn w:val="a0"/>
    <w:rsid w:val="008A19D3"/>
  </w:style>
  <w:style w:type="paragraph" w:customStyle="1" w:styleId="c20">
    <w:name w:val="c20"/>
    <w:basedOn w:val="a"/>
    <w:rsid w:val="008A19D3"/>
    <w:pPr>
      <w:spacing w:before="100" w:beforeAutospacing="1" w:after="100" w:afterAutospacing="1"/>
    </w:pPr>
  </w:style>
  <w:style w:type="character" w:customStyle="1" w:styleId="c1">
    <w:name w:val="c1"/>
    <w:basedOn w:val="a0"/>
    <w:rsid w:val="008A1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dw.ru/" TargetMode="External"/><Relationship Id="rId18" Type="http://schemas.openxmlformats.org/officeDocument/2006/relationships/hyperlink" Target="http://www.human-capital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job.ru/" TargetMode="External"/><Relationship Id="rId17" Type="http://schemas.openxmlformats.org/officeDocument/2006/relationships/hyperlink" Target="http://www.superjo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rplata.ru/" TargetMode="External"/><Relationship Id="rId20" Type="http://schemas.openxmlformats.org/officeDocument/2006/relationships/hyperlink" Target="http://www.jobmatrix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blis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fy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job-toda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ointjo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C154-879A-4484-B028-246BB461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11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ЭлТех</cp:lastModifiedBy>
  <cp:revision>86</cp:revision>
  <cp:lastPrinted>2019-06-17T04:36:00Z</cp:lastPrinted>
  <dcterms:created xsi:type="dcterms:W3CDTF">2011-06-05T10:56:00Z</dcterms:created>
  <dcterms:modified xsi:type="dcterms:W3CDTF">2024-04-25T06:05:00Z</dcterms:modified>
</cp:coreProperties>
</file>