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0FC5" w14:textId="77777777" w:rsidR="00DF0E5E" w:rsidRDefault="00DF0E5E" w:rsidP="00EB657F">
      <w:pPr>
        <w:pStyle w:val="afe"/>
      </w:pPr>
    </w:p>
    <w:p w14:paraId="629F0521" w14:textId="77777777" w:rsidR="00930F90" w:rsidRPr="00094432" w:rsidRDefault="00930F90" w:rsidP="00930F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0994B9E7" w14:textId="77777777" w:rsidR="000F0594" w:rsidRPr="000F059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9AC9083" w14:textId="77777777" w:rsidR="000F0594" w:rsidRDefault="000F0594" w:rsidP="00FF5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66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9E75B0" w:rsidRPr="00D1365B" w14:paraId="21488CF6" w14:textId="77777777" w:rsidTr="00FF5D0B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5C30B0E7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53CFF5" wp14:editId="65E1FA1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F7A6A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2E080EF3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06323CF9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shd w:val="clear" w:color="auto" w:fill="auto"/>
          </w:tcPr>
          <w:p w14:paraId="5059D4E1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ko-KR"/>
              </w:rPr>
            </w:pPr>
            <w:r w:rsidRPr="00D1365B">
              <w:rPr>
                <w:rFonts w:ascii="Times New Roman" w:eastAsia="Calibri" w:hAnsi="Times New Roman" w:cs="Times New Roman"/>
                <w:spacing w:val="-1"/>
                <w:lang w:eastAsia="ko-KR"/>
              </w:rPr>
              <w:t>Министерство профессионального образования, подготовки и расстановки кадров Республики Саха</w:t>
            </w:r>
            <w:r w:rsidRPr="00D1365B">
              <w:rPr>
                <w:rFonts w:ascii="Times New Roman" w:eastAsia="Batang" w:hAnsi="Times New Roman" w:cs="Times New Roman"/>
                <w:lang w:eastAsia="ko-KR"/>
              </w:rPr>
              <w:t xml:space="preserve"> (</w:t>
            </w:r>
            <w:r w:rsidRPr="00D1365B">
              <w:rPr>
                <w:rFonts w:ascii="Times New Roman" w:eastAsia="Calibri" w:hAnsi="Times New Roman" w:cs="Times New Roman"/>
                <w:lang w:eastAsia="ko-KR"/>
              </w:rPr>
              <w:t>Якутия)</w:t>
            </w:r>
          </w:p>
        </w:tc>
      </w:tr>
      <w:tr w:rsidR="009E75B0" w:rsidRPr="00D1365B" w14:paraId="6309F8D5" w14:textId="77777777" w:rsidTr="00FF5D0B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77548F4F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87" w:type="dxa"/>
            <w:shd w:val="clear" w:color="auto" w:fill="auto"/>
          </w:tcPr>
          <w:p w14:paraId="020AB0A8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lang w:eastAsia="ko-KR"/>
              </w:rPr>
              <w:t xml:space="preserve">Государственное автономное </w:t>
            </w:r>
            <w:proofErr w:type="gramStart"/>
            <w:r w:rsidRPr="00D1365B">
              <w:rPr>
                <w:rFonts w:ascii="Times New Roman" w:eastAsia="Batang" w:hAnsi="Times New Roman" w:cs="Times New Roman"/>
                <w:lang w:eastAsia="ko-KR"/>
              </w:rPr>
              <w:t>профессиональное  образовательное</w:t>
            </w:r>
            <w:proofErr w:type="gramEnd"/>
            <w:r w:rsidRPr="00D1365B">
              <w:rPr>
                <w:rFonts w:ascii="Times New Roman" w:eastAsia="Batang" w:hAnsi="Times New Roman" w:cs="Times New Roman"/>
                <w:lang w:eastAsia="ko-KR"/>
              </w:rPr>
              <w:t xml:space="preserve"> учреждение </w:t>
            </w:r>
            <w:r w:rsidRPr="00D1365B">
              <w:rPr>
                <w:rFonts w:ascii="Times New Roman" w:eastAsia="Calibri" w:hAnsi="Times New Roman" w:cs="Times New Roman"/>
                <w:spacing w:val="-1"/>
                <w:lang w:eastAsia="ko-KR"/>
              </w:rPr>
              <w:t xml:space="preserve">Республики Саха (Якутия) </w:t>
            </w:r>
          </w:p>
          <w:p w14:paraId="6F27C052" w14:textId="77777777" w:rsidR="009E75B0" w:rsidRPr="00D1365B" w:rsidRDefault="009E75B0" w:rsidP="00FF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1365B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ko-KR"/>
              </w:rPr>
              <w:t>«Якутский промышленный техникум»</w:t>
            </w:r>
          </w:p>
        </w:tc>
      </w:tr>
    </w:tbl>
    <w:p w14:paraId="109BFBA4" w14:textId="77777777" w:rsidR="009E75B0" w:rsidRPr="00D1365B" w:rsidRDefault="009E75B0" w:rsidP="00FF5D0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УТВЕРЖДАЮ</w:t>
      </w:r>
    </w:p>
    <w:p w14:paraId="4B118A82" w14:textId="77777777" w:rsidR="009E75B0" w:rsidRPr="00D1365B" w:rsidRDefault="009E75B0" w:rsidP="009E75B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Заместитель директора по УПР</w:t>
      </w:r>
    </w:p>
    <w:p w14:paraId="7AFB8573" w14:textId="77777777" w:rsidR="009E75B0" w:rsidRPr="00D1365B" w:rsidRDefault="009E75B0" w:rsidP="009E75B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 М. И. Филиппов</w:t>
      </w:r>
    </w:p>
    <w:p w14:paraId="1E3B8005" w14:textId="34F19AB6" w:rsidR="009E75B0" w:rsidRPr="00D1365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«_____» __________ 20 </w:t>
      </w:r>
      <w:r w:rsidR="00F779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23</w:t>
      </w: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г.</w:t>
      </w:r>
    </w:p>
    <w:p w14:paraId="6BAB0160" w14:textId="77777777" w:rsidR="009E75B0" w:rsidRPr="00D1365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A60BD9B" w14:textId="77777777" w:rsidR="009E75B0" w:rsidRPr="00D1365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C56B55C" w14:textId="77777777" w:rsidR="009E75B0" w:rsidRPr="00D1365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57839EC" w14:textId="77777777" w:rsidR="009E75B0" w:rsidRPr="00D1365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0531915" w14:textId="77777777" w:rsidR="009E75B0" w:rsidRPr="00D1365B" w:rsidRDefault="009E75B0" w:rsidP="00FF5D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5073D66" w14:textId="77777777" w:rsidR="000343AF" w:rsidRPr="000343AF" w:rsidRDefault="000343AF" w:rsidP="000343AF">
      <w:pPr>
        <w:shd w:val="clear" w:color="auto" w:fill="FFFFFF"/>
        <w:spacing w:before="571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343AF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АДАПТИРОВАННАЯ РАБОЧАЯ ПРОГРАММА ПРОФЕССИОНАЛЬНОГО МОДУЛЯ</w:t>
      </w:r>
    </w:p>
    <w:p w14:paraId="372034CE" w14:textId="77777777" w:rsidR="009E75B0" w:rsidRPr="009E75B0" w:rsidRDefault="009E75B0" w:rsidP="00034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75B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ПМ.05. Ведение индивидуальной трудовой деятельности</w:t>
      </w:r>
    </w:p>
    <w:p w14:paraId="6996A118" w14:textId="77777777" w:rsidR="009E75B0" w:rsidRPr="009E75B0" w:rsidRDefault="009E75B0" w:rsidP="007B4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AF02E3" w14:textId="77777777" w:rsidR="009E75B0" w:rsidRPr="009E75B0" w:rsidRDefault="009E75B0" w:rsidP="009E75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B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программы подготовки квалифицированных </w:t>
      </w:r>
      <w:r w:rsidRPr="009E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рабочих, служащих по профессии</w:t>
      </w:r>
    </w:p>
    <w:p w14:paraId="1F0EB142" w14:textId="77777777" w:rsidR="009E75B0" w:rsidRPr="009E75B0" w:rsidRDefault="009E75B0" w:rsidP="009E75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54.01.02 Ювелир</w:t>
      </w:r>
    </w:p>
    <w:p w14:paraId="11B2EEF2" w14:textId="77777777" w:rsidR="009E75B0" w:rsidRP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ru-RU"/>
        </w:rPr>
      </w:pPr>
    </w:p>
    <w:p w14:paraId="188575B6" w14:textId="77777777" w:rsidR="009E75B0" w:rsidRPr="00C725F8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530178A5" w14:textId="77777777" w:rsidR="00FF5D0B" w:rsidRPr="004537D6" w:rsidRDefault="00FF5D0B" w:rsidP="00FF5D0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4537D6">
        <w:rPr>
          <w:rFonts w:ascii="Times New Roman" w:hAnsi="Times New Roman" w:cs="Times New Roman"/>
          <w:sz w:val="24"/>
          <w:szCs w:val="24"/>
          <w:lang w:val="sah-RU"/>
        </w:rPr>
        <w:t>Квалификации:  ювелир  3, 4  разряд</w:t>
      </w:r>
    </w:p>
    <w:p w14:paraId="7A7E2E40" w14:textId="77777777" w:rsidR="00FF5D0B" w:rsidRPr="004537D6" w:rsidRDefault="00FF5D0B" w:rsidP="00FF5D0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4537D6">
        <w:rPr>
          <w:rFonts w:ascii="Times New Roman" w:hAnsi="Times New Roman" w:cs="Times New Roman"/>
          <w:sz w:val="24"/>
          <w:szCs w:val="24"/>
          <w:lang w:val="sah-RU"/>
        </w:rPr>
        <w:t>огранщик вставок для ювелирных и художественных изделий, 3 разряд</w:t>
      </w:r>
    </w:p>
    <w:p w14:paraId="55C1450F" w14:textId="77777777" w:rsidR="009E75B0" w:rsidRPr="00FF5D0B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2833B5E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98D12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5B232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20D04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A3F07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0AA96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D1B6E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203C2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6F72D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5610D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8F22E" w14:textId="77777777" w:rsidR="007B4EFE" w:rsidRDefault="007B4EFE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FD355" w14:textId="77777777" w:rsidR="007B4EFE" w:rsidRDefault="007B4EFE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1D853" w14:textId="44C849E8" w:rsidR="009E75B0" w:rsidRDefault="00F74EF7" w:rsidP="00034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779E2">
        <w:rPr>
          <w:rFonts w:ascii="Times New Roman" w:hAnsi="Times New Roman" w:cs="Times New Roman"/>
          <w:sz w:val="24"/>
          <w:szCs w:val="24"/>
        </w:rPr>
        <w:t>3</w:t>
      </w:r>
      <w:r w:rsidR="00FF5D0B">
        <w:rPr>
          <w:rFonts w:ascii="Times New Roman" w:hAnsi="Times New Roman" w:cs="Times New Roman"/>
          <w:sz w:val="24"/>
          <w:szCs w:val="24"/>
        </w:rPr>
        <w:t>г.</w:t>
      </w:r>
    </w:p>
    <w:p w14:paraId="7D44ECD9" w14:textId="77777777" w:rsidR="009E75B0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3F350B" w14:textId="3F02B4E1" w:rsidR="00C029E8" w:rsidRPr="00C029E8" w:rsidRDefault="00C029E8" w:rsidP="00C02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9E75B0" w:rsidRPr="00D1365B">
        <w:rPr>
          <w:rFonts w:ascii="Times New Roman" w:hAnsi="Times New Roman" w:cs="Times New Roman"/>
          <w:sz w:val="24"/>
          <w:szCs w:val="24"/>
        </w:rPr>
        <w:t>рограмма профессионального модуля</w:t>
      </w:r>
      <w:r w:rsidR="007B4EFE">
        <w:rPr>
          <w:rFonts w:ascii="Times New Roman" w:hAnsi="Times New Roman" w:cs="Times New Roman"/>
          <w:sz w:val="24"/>
          <w:szCs w:val="24"/>
        </w:rPr>
        <w:t xml:space="preserve"> </w:t>
      </w:r>
      <w:r w:rsidR="009E75B0" w:rsidRPr="009E75B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ПМ.05.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Ведение </w:t>
      </w:r>
      <w:r w:rsidR="009E75B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9E75B0" w:rsidRPr="009E75B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трудовой деятельности</w:t>
      </w:r>
      <w:r w:rsidR="007B4EF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9E75B0"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разработана на основе </w:t>
      </w:r>
      <w:r w:rsidR="009E75B0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="009E75B0" w:rsidRPr="00D13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29E8">
        <w:rPr>
          <w:rFonts w:ascii="Times New Roman" w:hAnsi="Times New Roman" w:cs="Times New Roman"/>
          <w:bCs/>
          <w:sz w:val="24"/>
          <w:szCs w:val="24"/>
        </w:rPr>
        <w:t>утвержденного приказом Министерства образования и науки РФ от 2 августа 2013 г. N 722,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>м</w:t>
      </w:r>
      <w:r w:rsidR="000343AF" w:rsidRPr="00C029E8">
        <w:rPr>
          <w:rFonts w:ascii="Times New Roman" w:hAnsi="Times New Roman" w:cs="Times New Roman"/>
          <w:sz w:val="24"/>
          <w:szCs w:val="24"/>
        </w:rPr>
        <w:t>методическим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>х</w:t>
      </w:r>
      <w:r w:rsidRPr="00C029E8">
        <w:rPr>
          <w:rFonts w:ascii="Times New Roman" w:hAnsi="Times New Roman" w:cs="Times New Roman"/>
          <w:sz w:val="24"/>
          <w:szCs w:val="24"/>
        </w:rPr>
        <w:t xml:space="preserve"> </w:t>
      </w:r>
      <w:r w:rsidR="000343AF" w:rsidRPr="00C029E8">
        <w:rPr>
          <w:rFonts w:ascii="Times New Roman" w:hAnsi="Times New Roman" w:cs="Times New Roman"/>
          <w:sz w:val="24"/>
          <w:szCs w:val="24"/>
        </w:rPr>
        <w:t>рекомендаций</w:t>
      </w:r>
      <w:r w:rsidRPr="00C029E8">
        <w:rPr>
          <w:rFonts w:ascii="Times New Roman" w:hAnsi="Times New Roman" w:cs="Times New Roman"/>
          <w:sz w:val="24"/>
          <w:szCs w:val="24"/>
        </w:rPr>
        <w:t xml:space="preserve"> по разработке и реализации адаптированных образовательных программ среднего профессионального образования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Pr="00C029E8">
        <w:rPr>
          <w:rFonts w:ascii="Times New Roman" w:hAnsi="Times New Roman" w:cs="Times New Roman"/>
          <w:sz w:val="24"/>
          <w:szCs w:val="24"/>
        </w:rPr>
        <w:t xml:space="preserve"> утвержденных директором Департамента государственной политики в сфере подготовки рабочих кадров и Д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>П</w:t>
      </w:r>
      <w:r w:rsidRPr="00C029E8">
        <w:rPr>
          <w:rFonts w:ascii="Times New Roman" w:hAnsi="Times New Roman" w:cs="Times New Roman"/>
          <w:sz w:val="24"/>
          <w:szCs w:val="24"/>
        </w:rPr>
        <w:t xml:space="preserve">О 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>Министерства образования и н</w:t>
      </w:r>
      <w:proofErr w:type="spellStart"/>
      <w:r w:rsidRPr="00C029E8">
        <w:rPr>
          <w:rFonts w:ascii="Times New Roman" w:hAnsi="Times New Roman" w:cs="Times New Roman"/>
          <w:sz w:val="24"/>
          <w:szCs w:val="24"/>
        </w:rPr>
        <w:t>ауки</w:t>
      </w:r>
      <w:proofErr w:type="spellEnd"/>
      <w:r w:rsidRPr="00C029E8">
        <w:rPr>
          <w:rFonts w:ascii="Times New Roman" w:hAnsi="Times New Roman" w:cs="Times New Roman"/>
          <w:sz w:val="24"/>
          <w:szCs w:val="24"/>
        </w:rPr>
        <w:t xml:space="preserve"> России от 20 апреля 2015г.</w:t>
      </w:r>
      <w:r w:rsidRPr="00C029E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C029E8">
        <w:rPr>
          <w:rFonts w:ascii="Times New Roman" w:hAnsi="Times New Roman" w:cs="Times New Roman"/>
          <w:sz w:val="24"/>
          <w:szCs w:val="24"/>
        </w:rPr>
        <w:t>№06-830.</w:t>
      </w:r>
    </w:p>
    <w:p w14:paraId="0BE2DCB6" w14:textId="77777777" w:rsidR="009E75B0" w:rsidRPr="00C725F8" w:rsidRDefault="009E75B0" w:rsidP="00C02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939F34F" w14:textId="77777777" w:rsidR="009E75B0" w:rsidRPr="00D1365B" w:rsidRDefault="009E75B0" w:rsidP="009E75B0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профессиональное образовательное учреждение РС (Я) «Якутский промышленный техникум».</w:t>
      </w:r>
    </w:p>
    <w:p w14:paraId="5F37D239" w14:textId="77777777" w:rsidR="009E75B0" w:rsidRPr="00D1365B" w:rsidRDefault="009E75B0" w:rsidP="009E75B0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B88BB35" w14:textId="77777777" w:rsidR="009E75B0" w:rsidRPr="00D1365B" w:rsidRDefault="009E75B0" w:rsidP="009E75B0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782CCAD" w14:textId="77777777" w:rsidR="009E75B0" w:rsidRPr="00D1365B" w:rsidRDefault="009E75B0" w:rsidP="009E75B0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FF2DC64" w14:textId="77777777" w:rsidR="009E75B0" w:rsidRPr="00D1365B" w:rsidRDefault="009E75B0" w:rsidP="009E75B0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Разработчик:</w:t>
      </w:r>
    </w:p>
    <w:p w14:paraId="22FDD67A" w14:textId="77777777" w:rsidR="009E75B0" w:rsidRPr="00573AB5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Ивановна - руководитель творческой группы по разработке ПМ, </w:t>
      </w:r>
      <w:r w:rsidRPr="00573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спецдисциплин по профессии «Ювелир»</w:t>
      </w:r>
    </w:p>
    <w:p w14:paraId="7F19BA64" w14:textId="77777777" w:rsidR="009E75B0" w:rsidRPr="00573AB5" w:rsidRDefault="009E75B0" w:rsidP="009E75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097C0" w14:textId="77777777" w:rsidR="009E75B0" w:rsidRDefault="009E75B0" w:rsidP="009E75B0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Ind w:w="-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E75B0" w:rsidRPr="00D1365B" w14:paraId="58EE6E81" w14:textId="77777777" w:rsidTr="001527A9">
        <w:tc>
          <w:tcPr>
            <w:tcW w:w="4361" w:type="dxa"/>
          </w:tcPr>
          <w:p w14:paraId="2C9A5953" w14:textId="77777777" w:rsidR="009E75B0" w:rsidRPr="00D1365B" w:rsidRDefault="009E75B0" w:rsidP="001527A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РАССМОТРЕНО                    </w:t>
            </w:r>
          </w:p>
          <w:p w14:paraId="38617DF3" w14:textId="77777777" w:rsidR="009E75B0" w:rsidRPr="00D1365B" w:rsidRDefault="009E75B0" w:rsidP="001527A9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 заседании предметно-цикловой </w:t>
            </w:r>
          </w:p>
          <w:p w14:paraId="0F29A0FB" w14:textId="77777777" w:rsidR="009E75B0" w:rsidRPr="00D1365B" w:rsidRDefault="009E75B0" w:rsidP="001527A9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комиссии </w:t>
            </w:r>
            <w:r w:rsidRPr="00D1365B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ювелиров и огранщиков</w:t>
            </w:r>
          </w:p>
          <w:p w14:paraId="4B117E85" w14:textId="64317FD6" w:rsidR="009E75B0" w:rsidRPr="00D1365B" w:rsidRDefault="00F74EF7" w:rsidP="001527A9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Протокол № ___ от ________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202</w:t>
            </w:r>
            <w:r w:rsidR="00F779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E75B0"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  <w:proofErr w:type="gramEnd"/>
          </w:p>
          <w:p w14:paraId="792F9D23" w14:textId="77777777" w:rsidR="009E75B0" w:rsidRPr="00D1365B" w:rsidRDefault="009E75B0" w:rsidP="001527A9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14:paraId="32AC4C57" w14:textId="77777777" w:rsidR="009E75B0" w:rsidRPr="00D1365B" w:rsidRDefault="009E75B0" w:rsidP="001527A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</w:t>
            </w:r>
          </w:p>
          <w:p w14:paraId="16F96C91" w14:textId="77777777" w:rsidR="009E75B0" w:rsidRPr="00D1365B" w:rsidRDefault="009E75B0" w:rsidP="001527A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245" w:type="dxa"/>
          </w:tcPr>
          <w:p w14:paraId="79C6AAAC" w14:textId="77777777" w:rsidR="009E75B0" w:rsidRPr="00D1365B" w:rsidRDefault="009E75B0" w:rsidP="001527A9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14:paraId="558E8AEF" w14:textId="77777777" w:rsidR="009E75B0" w:rsidRPr="00D1365B" w:rsidRDefault="009E75B0" w:rsidP="001527A9">
            <w:pPr>
              <w:widowControl w:val="0"/>
              <w:tabs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РС (Я) ЯПТ</w:t>
            </w:r>
          </w:p>
          <w:p w14:paraId="5874D5CE" w14:textId="1D91494F" w:rsidR="009E75B0" w:rsidRPr="00D1365B" w:rsidRDefault="00F74EF7" w:rsidP="001527A9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Протокол № ___ от ________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202</w:t>
            </w:r>
            <w:r w:rsidR="00F779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E75B0"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  <w:proofErr w:type="gramEnd"/>
          </w:p>
          <w:p w14:paraId="153B17A8" w14:textId="77777777" w:rsidR="009E75B0" w:rsidRPr="00D1365B" w:rsidRDefault="009E75B0" w:rsidP="001527A9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Председатель МС </w:t>
            </w:r>
          </w:p>
          <w:p w14:paraId="17073704" w14:textId="77777777" w:rsidR="009E75B0" w:rsidRPr="00D1365B" w:rsidRDefault="009E75B0" w:rsidP="001527A9">
            <w:pPr>
              <w:widowControl w:val="0"/>
              <w:tabs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___________________Филиппов М.И.</w:t>
            </w:r>
          </w:p>
          <w:p w14:paraId="0AD643A9" w14:textId="77777777" w:rsidR="009E75B0" w:rsidRPr="00D1365B" w:rsidRDefault="009E75B0" w:rsidP="001527A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14:paraId="4E1228F9" w14:textId="77777777" w:rsidR="009E75B0" w:rsidRDefault="009E75B0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AB7B1" w14:textId="77777777" w:rsidR="009E75B0" w:rsidRDefault="009E75B0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5D5F7" w14:textId="77777777" w:rsidR="009E75B0" w:rsidRDefault="009E75B0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E6EAC" w14:textId="77777777" w:rsidR="009E75B0" w:rsidRDefault="009E75B0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8A5C1" w14:textId="77777777" w:rsidR="00FF5D0B" w:rsidRDefault="00FF5D0B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BE542" w14:textId="77777777" w:rsidR="00FF5D0B" w:rsidRDefault="00FF5D0B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6F076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3D6C1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27591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51225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5E073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0486E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7AE0D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D1FEE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EED5E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4E507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2E1A9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7D900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CBAB7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3DB3D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EAE6A" w14:textId="77777777" w:rsidR="00F74EF7" w:rsidRDefault="00F74EF7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BB982" w14:textId="77777777" w:rsidR="00F779E2" w:rsidRDefault="00F779E2" w:rsidP="00F779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CF2A1" w14:textId="77777777" w:rsidR="00F779E2" w:rsidRDefault="00F779E2" w:rsidP="00F779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B00CC" w14:textId="31DFDAE3" w:rsidR="000F0594" w:rsidRPr="00365684" w:rsidRDefault="000F0594" w:rsidP="00F779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684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</w:p>
    <w:p w14:paraId="5F7A5C5D" w14:textId="77777777" w:rsidR="000F0594" w:rsidRPr="0036568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F0594" w:rsidRPr="00365684" w14:paraId="36843D35" w14:textId="77777777" w:rsidTr="00257B72">
        <w:trPr>
          <w:trHeight w:val="931"/>
        </w:trPr>
        <w:tc>
          <w:tcPr>
            <w:tcW w:w="9007" w:type="dxa"/>
          </w:tcPr>
          <w:p w14:paraId="743635D9" w14:textId="77777777" w:rsidR="000F0594" w:rsidRPr="00365684" w:rsidRDefault="000F0594" w:rsidP="000F059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5EBCAC68" w14:textId="77777777" w:rsidR="000F0594" w:rsidRPr="00365684" w:rsidRDefault="000F0594" w:rsidP="000F059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072F0540" w14:textId="77777777" w:rsidR="000F0594" w:rsidRPr="00365684" w:rsidRDefault="000F0594" w:rsidP="000F059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ПРОГРАММЫ ПРОФЕССИОНАЛЬНОГО МОДУЛЯ</w:t>
            </w:r>
          </w:p>
          <w:p w14:paraId="31E91835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14:paraId="56526652" w14:textId="77777777" w:rsidR="000F0594" w:rsidRPr="00365684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14:paraId="322C330E" w14:textId="77777777" w:rsidR="000F0594" w:rsidRPr="00365684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F5CB3" w14:textId="77777777" w:rsidR="000F0594" w:rsidRPr="00365684" w:rsidRDefault="00930F90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F0594" w:rsidRPr="00365684" w14:paraId="31A5F3FB" w14:textId="77777777" w:rsidTr="00257B72">
        <w:trPr>
          <w:trHeight w:val="720"/>
        </w:trPr>
        <w:tc>
          <w:tcPr>
            <w:tcW w:w="9007" w:type="dxa"/>
          </w:tcPr>
          <w:p w14:paraId="0A2CEF9A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 результаты освоения ПРОФЕССИОНАЛЬНОГО МОДУЛЯ</w:t>
            </w:r>
          </w:p>
          <w:p w14:paraId="78F09626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14:paraId="40BD1A47" w14:textId="77777777" w:rsidR="000F0594" w:rsidRPr="00365684" w:rsidRDefault="00930F90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0594" w:rsidRPr="00365684" w14:paraId="61E7EB5B" w14:textId="77777777" w:rsidTr="00257B72">
        <w:trPr>
          <w:trHeight w:val="594"/>
        </w:trPr>
        <w:tc>
          <w:tcPr>
            <w:tcW w:w="9007" w:type="dxa"/>
          </w:tcPr>
          <w:p w14:paraId="468DA406" w14:textId="77777777" w:rsidR="000F0594" w:rsidRPr="00365684" w:rsidRDefault="000F0594" w:rsidP="000F0594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СТРУКТУРА и содержание профессионального модуля</w:t>
            </w:r>
          </w:p>
          <w:p w14:paraId="42DA4ABA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14:paraId="4B71A586" w14:textId="77777777" w:rsidR="000F0594" w:rsidRPr="00365684" w:rsidRDefault="00930F90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F0594" w:rsidRPr="00365684" w14:paraId="1BF53995" w14:textId="77777777" w:rsidTr="00257B72">
        <w:trPr>
          <w:trHeight w:val="692"/>
        </w:trPr>
        <w:tc>
          <w:tcPr>
            <w:tcW w:w="9007" w:type="dxa"/>
          </w:tcPr>
          <w:p w14:paraId="193CEE8F" w14:textId="77777777" w:rsidR="000F0594" w:rsidRPr="00365684" w:rsidRDefault="000F0594" w:rsidP="000F0594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4 условия </w:t>
            </w:r>
            <w:proofErr w:type="gramStart"/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реализации  ПРОФЕССИОНАЛЬНОГО</w:t>
            </w:r>
            <w:proofErr w:type="gramEnd"/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МОДУЛЯ</w:t>
            </w:r>
          </w:p>
          <w:p w14:paraId="51989806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14:paraId="660D013C" w14:textId="77777777" w:rsidR="000F0594" w:rsidRPr="00365684" w:rsidRDefault="00930F90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F0594" w:rsidRPr="00365684" w14:paraId="7F09631F" w14:textId="77777777" w:rsidTr="00257B72">
        <w:trPr>
          <w:trHeight w:val="692"/>
        </w:trPr>
        <w:tc>
          <w:tcPr>
            <w:tcW w:w="9007" w:type="dxa"/>
          </w:tcPr>
          <w:p w14:paraId="29AEDA5A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6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33FB84A4" w14:textId="77777777" w:rsidR="000F0594" w:rsidRPr="00365684" w:rsidRDefault="000F0594" w:rsidP="000F05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14:paraId="531C482A" w14:textId="77777777" w:rsidR="000F0594" w:rsidRPr="00365684" w:rsidRDefault="00930F90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14:paraId="262CA3BC" w14:textId="77777777" w:rsidR="000F0594" w:rsidRPr="0036568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92265C" w14:textId="77777777" w:rsidR="000F0594" w:rsidRPr="000F059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F0594" w:rsidRPr="000F0594" w:rsidSect="002B0AE1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16D660B4" w14:textId="5B17D543" w:rsidR="000F0594" w:rsidRPr="00DF06EC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06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</w:t>
      </w:r>
      <w:r w:rsidR="00DF06EC" w:rsidRPr="00DF06EC">
        <w:rPr>
          <w:rFonts w:ascii="Times New Roman" w:hAnsi="Times New Roman" w:cs="Times New Roman"/>
          <w:b/>
          <w:sz w:val="28"/>
          <w:szCs w:val="28"/>
        </w:rPr>
        <w:t>ОБЩАЯ ХАРАКТЕРИСТИКА АДАПТИРОВАННОЙ ПРОГРАММЫ</w:t>
      </w:r>
    </w:p>
    <w:p w14:paraId="3948A598" w14:textId="77777777" w:rsidR="000F0594" w:rsidRPr="00DF06EC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06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14:paraId="330587A5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18D18" w14:textId="77777777" w:rsidR="000F0594" w:rsidRPr="008E656C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индивидуально трудовой деятельности</w:t>
      </w:r>
    </w:p>
    <w:p w14:paraId="65FECED9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241D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Область </w:t>
      </w:r>
      <w:proofErr w:type="gramStart"/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 программы</w:t>
      </w:r>
      <w:proofErr w:type="gramEnd"/>
    </w:p>
    <w:p w14:paraId="1DB56566" w14:textId="77777777" w:rsidR="000F0594" w:rsidRPr="007B4EFE" w:rsidRDefault="000F0594" w:rsidP="000F0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профессионально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модуля является частью программы подготовки квалифицированных рабочих, служащих по профессии </w:t>
      </w:r>
      <w:r w:rsidR="007B4EFE" w:rsidRPr="003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54.01.02</w:t>
      </w:r>
      <w:r w:rsidR="007B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B4EFE" w:rsidRPr="003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Ювелир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освоения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вида профессиональной деятельности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(ВПД):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 индивидуальной трудовой деятельности</w:t>
      </w:r>
      <w:r w:rsidR="007B4EF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14:paraId="52FFB0D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F866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1.ПК 5.1. Планировать производство товаров и услуг</w:t>
      </w:r>
    </w:p>
    <w:p w14:paraId="584367D8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2.ПК 5.2. Обеспечивать условия </w:t>
      </w:r>
      <w:proofErr w:type="gram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proofErr w:type="gram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и услуг </w:t>
      </w:r>
    </w:p>
    <w:p w14:paraId="2CF3A82E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3.ПК 5.</w:t>
      </w:r>
      <w:proofErr w:type="gram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3.Оказывать</w:t>
      </w:r>
      <w:proofErr w:type="gram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области профессиональной деятельности и      реализовывать готовую продукцию.</w:t>
      </w:r>
    </w:p>
    <w:p w14:paraId="1A87B6F8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4.ПК 5.4. Нести имущественную ответственность хозяйствующего субъекта.</w:t>
      </w:r>
    </w:p>
    <w:p w14:paraId="6382FBC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5.ПК 5.5. Вести документацию установленного образца.</w:t>
      </w:r>
    </w:p>
    <w:p w14:paraId="3302815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81A2F" w14:textId="311F52DA" w:rsidR="000F0594" w:rsidRPr="007B4EFE" w:rsidRDefault="00DF06EC" w:rsidP="007B4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п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профессионального модуля может быть использована в</w:t>
      </w:r>
      <w:r w:rsidR="0009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дополнительном профессиональном образовании 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профессиональной подготовки при освоении рабочей профессии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0F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>54.01.02</w:t>
      </w:r>
      <w:r w:rsidR="000F0594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Ювелир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96B0F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базе </w:t>
      </w:r>
      <w:proofErr w:type="gramStart"/>
      <w:r w:rsidR="00096B0F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 </w:t>
      </w:r>
      <w:r w:rsidR="000F0594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proofErr w:type="gramEnd"/>
      <w:r w:rsidR="000F0594" w:rsidRPr="0036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1260F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профессионального модуля – требования к результатам освоения профессионального модуля</w:t>
      </w:r>
    </w:p>
    <w:p w14:paraId="109DF501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6CCF2E5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опыт:</w:t>
      </w:r>
    </w:p>
    <w:p w14:paraId="4F8EF24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документации;</w:t>
      </w:r>
    </w:p>
    <w:p w14:paraId="39F0E196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хозяйственных решений;</w:t>
      </w:r>
    </w:p>
    <w:p w14:paraId="690B0AE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67AD86AC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готовить документы для подачи заявления о государственной регистрации в качестве индивидуального предпринимателя;</w:t>
      </w:r>
    </w:p>
    <w:p w14:paraId="07145705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</w:t>
      </w:r>
      <w:proofErr w:type="gram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 уплаты</w:t>
      </w:r>
      <w:proofErr w:type="gram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налогов;</w:t>
      </w:r>
    </w:p>
    <w:p w14:paraId="325B08D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отчетность установленной формы;</w:t>
      </w:r>
    </w:p>
    <w:p w14:paraId="696E4E5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состояние рынка товаров и услуг в области профессиональной деятельности;</w:t>
      </w:r>
    </w:p>
    <w:p w14:paraId="47C0F2BE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объем и ассортимент выпускаемой продукции и услуг;</w:t>
      </w:r>
    </w:p>
    <w:p w14:paraId="502D3C4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учет;</w:t>
      </w:r>
    </w:p>
    <w:p w14:paraId="726DBCFD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рассчитывать прибыль убытки </w:t>
      </w:r>
      <w:proofErr w:type="gram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proofErr w:type="gram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трудовой деятельности;</w:t>
      </w:r>
    </w:p>
    <w:p w14:paraId="76F8304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2A60925F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 основы</w:t>
      </w:r>
      <w:proofErr w:type="gram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 предпринимательства;</w:t>
      </w:r>
    </w:p>
    <w:p w14:paraId="55DC0F1E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финансов индивидуальных предпринимателей и физических лиц;</w:t>
      </w:r>
    </w:p>
    <w:p w14:paraId="763CCC1C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упрощенный порядок ведения учета;</w:t>
      </w:r>
    </w:p>
    <w:p w14:paraId="156F42B0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экономическую сущность налогов, их функции;</w:t>
      </w:r>
    </w:p>
    <w:p w14:paraId="685E1EC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уплаты налогов; общий режим, режим налогообложения в виде единого налога на вмененный доход для отдельных видов деятельности (ЕНВД), упрощенная система налогообложения (УСН), УСН на основе патента и др.;</w:t>
      </w:r>
    </w:p>
    <w:p w14:paraId="7DD04F2C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кредитов;</w:t>
      </w:r>
    </w:p>
    <w:p w14:paraId="3B7A4DBC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подсчета прибыли и убытков;</w:t>
      </w:r>
    </w:p>
    <w:p w14:paraId="5E04FDC9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выпускаемой продукции и услуг. </w:t>
      </w:r>
    </w:p>
    <w:p w14:paraId="0088F5B8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7445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Рекомендуемое количество часов на освоение программы профессионального модуля:</w:t>
      </w:r>
    </w:p>
    <w:p w14:paraId="4614EBA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B06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226</w:t>
      </w:r>
      <w:r w:rsidR="00F74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час, в том числе:</w:t>
      </w:r>
    </w:p>
    <w:p w14:paraId="2BA09622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="00F74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113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 включая:</w:t>
      </w:r>
    </w:p>
    <w:p w14:paraId="4AAC6447" w14:textId="7E550538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="00F74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14:paraId="528FCE09" w14:textId="77777777" w:rsid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="00F74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</w:t>
      </w:r>
    </w:p>
    <w:p w14:paraId="71E00BBA" w14:textId="77777777" w:rsidR="00F74EF7" w:rsidRPr="000F0594" w:rsidRDefault="00F74EF7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консультация- 1 час</w:t>
      </w:r>
    </w:p>
    <w:p w14:paraId="3B2EE451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практики- </w:t>
      </w:r>
      <w:r w:rsidR="006F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10F9DA1C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1201D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F0594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  <w:r w:rsidRPr="002E3B24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2. результаты освоения ПРОФЕССИОНАЛЬНОГО МОДУЛЯ </w:t>
      </w:r>
    </w:p>
    <w:p w14:paraId="63A9DE5C" w14:textId="77777777" w:rsidR="000F0594" w:rsidRPr="002E3B2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469DC" w14:textId="77777777" w:rsidR="000F0594" w:rsidRPr="002E3B2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профессионального модуля является овладение обучающимися видом профессиональной деятельности ПМ.05 Введение индивидуальной трудовой деятельности, в том числе профессиональными (ПК5.1-5.5) и общими (ОК1-7) компетенциями:</w:t>
      </w:r>
    </w:p>
    <w:p w14:paraId="69AB77EA" w14:textId="77777777" w:rsidR="000F0594" w:rsidRPr="002E3B2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8502"/>
      </w:tblGrid>
      <w:tr w:rsidR="000F0594" w:rsidRPr="002E3B24" w14:paraId="1B2EAC7C" w14:textId="77777777" w:rsidTr="002C4B32">
        <w:trPr>
          <w:trHeight w:val="651"/>
        </w:trPr>
        <w:tc>
          <w:tcPr>
            <w:tcW w:w="8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244A1C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C08E8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0F0594" w:rsidRPr="002E3B24" w14:paraId="0D258B2D" w14:textId="77777777" w:rsidTr="002C4B32">
        <w:tc>
          <w:tcPr>
            <w:tcW w:w="8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E2CB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48348369"/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</w:t>
            </w:r>
          </w:p>
        </w:tc>
        <w:tc>
          <w:tcPr>
            <w:tcW w:w="40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8661B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производство товаров и услуг</w:t>
            </w:r>
          </w:p>
          <w:p w14:paraId="3D51E3EA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15423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594" w:rsidRPr="002E3B24" w14:paraId="2E198B68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342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357BC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условия </w:t>
            </w:r>
            <w:proofErr w:type="gramStart"/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B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proofErr w:type="gramEnd"/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и услуг</w:t>
            </w:r>
          </w:p>
        </w:tc>
      </w:tr>
      <w:tr w:rsidR="000F0594" w:rsidRPr="002E3B24" w14:paraId="0EC1F86B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F2E5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43F40F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услуги в области профессиональной деятельности и      реализовывать готовую продукцию.</w:t>
            </w:r>
          </w:p>
          <w:p w14:paraId="79F6DE7A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594" w:rsidRPr="002E3B24" w14:paraId="246158E0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CB5B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5.4.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7D3B87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имущественную ответственность хозяйствующего субъекта.</w:t>
            </w:r>
          </w:p>
        </w:tc>
      </w:tr>
      <w:tr w:rsidR="000F0594" w:rsidRPr="002E3B24" w14:paraId="58D4C0AD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5102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7F8613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документацию установленного образца.</w:t>
            </w:r>
          </w:p>
          <w:p w14:paraId="21478AA1" w14:textId="77777777" w:rsidR="000F0594" w:rsidRPr="002E3B24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E028D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0F0594" w:rsidRPr="002E3B24" w14:paraId="6837F6F4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8470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5A37D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3B2DD458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594" w:rsidRPr="002E3B24" w14:paraId="51C0AACC" w14:textId="77777777" w:rsidTr="002C4B32"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D751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960EC1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F0594" w:rsidRPr="002E3B24" w14:paraId="64C91AA5" w14:textId="77777777" w:rsidTr="002C4B32">
        <w:trPr>
          <w:trHeight w:val="673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627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3. 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41222E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F0594" w:rsidRPr="002E3B24" w14:paraId="1DD8A409" w14:textId="77777777" w:rsidTr="002C4B32">
        <w:trPr>
          <w:trHeight w:val="673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2747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BF8186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F0594" w:rsidRPr="002E3B24" w14:paraId="7AEF0256" w14:textId="77777777" w:rsidTr="002C4B32">
        <w:trPr>
          <w:trHeight w:val="673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A325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948CEC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0F0594" w:rsidRPr="002E3B24" w14:paraId="13BC66D7" w14:textId="77777777" w:rsidTr="002C4B32">
        <w:trPr>
          <w:trHeight w:val="673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9DD2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684F70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0F0594" w:rsidRPr="002E3B24" w14:paraId="27CDBE14" w14:textId="77777777" w:rsidTr="002C4B32">
        <w:trPr>
          <w:trHeight w:val="673"/>
        </w:trPr>
        <w:tc>
          <w:tcPr>
            <w:tcW w:w="8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C1EFD7" w14:textId="77777777" w:rsidR="000F0594" w:rsidRPr="002E3B24" w:rsidRDefault="000F0594" w:rsidP="000F059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1AEB9D" w14:textId="77777777" w:rsidR="000F0594" w:rsidRPr="002E3B24" w:rsidRDefault="000F0594" w:rsidP="000F05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tbl>
      <w:tblPr>
        <w:tblpPr w:leftFromText="180" w:rightFromText="180" w:vertAnchor="text" w:horzAnchor="margin" w:tblpY="156"/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9"/>
        <w:gridCol w:w="2862"/>
      </w:tblGrid>
      <w:tr w:rsidR="002C4B32" w14:paraId="095F6032" w14:textId="77777777" w:rsidTr="002C4B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17A1" w14:textId="5E29737E" w:rsidR="002C4B32" w:rsidRPr="002C4B32" w:rsidRDefault="002C4B32" w:rsidP="002C4B32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2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2C4B32" w14:paraId="2228F3A5" w14:textId="77777777" w:rsidTr="002C4B32"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1670" w14:textId="77777777" w:rsidR="002C4B32" w:rsidRPr="002C4B32" w:rsidRDefault="002C4B32" w:rsidP="002C4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B32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89F9" w14:textId="77777777" w:rsidR="002C4B32" w:rsidRDefault="002C4B32" w:rsidP="002C4B3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2C4B32" w14:paraId="06DB73D9" w14:textId="77777777" w:rsidTr="002C4B32"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0C8" w14:textId="77777777" w:rsidR="002C4B32" w:rsidRPr="002C4B32" w:rsidRDefault="002C4B32" w:rsidP="002C4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B32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8934" w14:textId="77777777" w:rsidR="002C4B32" w:rsidRDefault="002C4B32" w:rsidP="002C4B3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2C4B32" w14:paraId="096FAFA1" w14:textId="77777777" w:rsidTr="002C4B32"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B26" w14:textId="7740A05B" w:rsidR="002C4B32" w:rsidRPr="002C4B32" w:rsidRDefault="002C4B32" w:rsidP="002C4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B32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способности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B32">
              <w:rPr>
                <w:rFonts w:ascii="Times New Roman" w:hAnsi="Times New Roman" w:cs="Times New Roman"/>
                <w:bCs/>
                <w:sz w:val="24"/>
                <w:szCs w:val="24"/>
              </w:rPr>
              <w:t>к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76F0" w14:textId="77777777" w:rsidR="002C4B32" w:rsidRDefault="002C4B32" w:rsidP="002C4B3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15</w:t>
            </w:r>
          </w:p>
        </w:tc>
      </w:tr>
    </w:tbl>
    <w:p w14:paraId="1B01C927" w14:textId="77777777" w:rsidR="000F0594" w:rsidRPr="000F059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F0594" w:rsidRPr="000F0594" w:rsidSect="002B0AE1">
          <w:pgSz w:w="11907" w:h="16840"/>
          <w:pgMar w:top="1134" w:right="851" w:bottom="992" w:left="1418" w:header="709" w:footer="709" w:gutter="0"/>
          <w:cols w:space="720"/>
        </w:sectPr>
      </w:pPr>
    </w:p>
    <w:p w14:paraId="03F5F6A1" w14:textId="77777777" w:rsidR="002C4B32" w:rsidRDefault="002C4B32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C025E02" w14:textId="77777777" w:rsidR="002C4B32" w:rsidRDefault="002C4B32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DFDD451" w14:textId="77777777" w:rsidR="002C4B32" w:rsidRDefault="002C4B32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97F3D3B" w14:textId="77777777" w:rsidR="002C4B32" w:rsidRDefault="002C4B32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5CC178A" w14:textId="77777777" w:rsidR="002C4B32" w:rsidRDefault="002C4B32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E8EA660" w14:textId="215CF267" w:rsidR="000F0594" w:rsidRPr="000F0594" w:rsidRDefault="000F0594" w:rsidP="0083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СТРУКТУРА и содержание профессионального модуля</w:t>
      </w:r>
    </w:p>
    <w:p w14:paraId="3191761C" w14:textId="77777777" w:rsidR="000F059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Тематический план профессионального модуля</w:t>
      </w:r>
      <w:r w:rsidR="0093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B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0F90" w:rsidRPr="000F0594">
        <w:rPr>
          <w:rFonts w:ascii="Times New Roman" w:eastAsia="Times New Roman" w:hAnsi="Times New Roman" w:cs="Times New Roman"/>
          <w:b/>
          <w:sz w:val="28"/>
          <w:szCs w:val="28"/>
        </w:rPr>
        <w:t>Ведение индивидуальной трудовой деятельности.</w:t>
      </w:r>
    </w:p>
    <w:p w14:paraId="346CE3B8" w14:textId="77777777" w:rsidR="00930F90" w:rsidRPr="000F0594" w:rsidRDefault="00930F90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43"/>
        <w:gridCol w:w="3548"/>
        <w:gridCol w:w="1651"/>
        <w:gridCol w:w="859"/>
        <w:gridCol w:w="1639"/>
        <w:gridCol w:w="1981"/>
        <w:gridCol w:w="1137"/>
        <w:gridCol w:w="2121"/>
      </w:tblGrid>
      <w:tr w:rsidR="000F0594" w:rsidRPr="00930F90" w14:paraId="1E718F30" w14:textId="77777777" w:rsidTr="00257B72">
        <w:trPr>
          <w:trHeight w:val="435"/>
        </w:trPr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8D1A0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Коды</w:t>
            </w:r>
            <w:r w:rsidR="007B4E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профессиональных</w:t>
            </w:r>
            <w:r w:rsidR="007B4E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компетенций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EC169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Наименования разделов профессионального модуля</w:t>
            </w:r>
            <w:r w:rsidRPr="00930F9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D4A0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Всего часов</w:t>
            </w:r>
          </w:p>
          <w:p w14:paraId="1C7FE527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6D9A3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84590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Практика </w:t>
            </w:r>
          </w:p>
        </w:tc>
      </w:tr>
      <w:tr w:rsidR="000F0594" w:rsidRPr="00930F90" w14:paraId="6117BF04" w14:textId="77777777" w:rsidTr="00257B72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F12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B219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3AC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9D781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3E2A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обучающегося, </w:t>
            </w:r>
          </w:p>
          <w:p w14:paraId="62D6A3FA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4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9C0A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Учебная,</w:t>
            </w:r>
          </w:p>
          <w:p w14:paraId="25380CE4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57D3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Производственная,</w:t>
            </w:r>
          </w:p>
          <w:p w14:paraId="025D210F" w14:textId="77777777" w:rsidR="000F0594" w:rsidRPr="00930F90" w:rsidRDefault="000F0594" w:rsidP="000F0594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часов</w:t>
            </w:r>
          </w:p>
          <w:p w14:paraId="49C9E309" w14:textId="77777777" w:rsidR="000F0594" w:rsidRPr="00930F90" w:rsidRDefault="000F0594" w:rsidP="000F0594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(если предусмотрена рассредоточенная практика)</w:t>
            </w:r>
          </w:p>
        </w:tc>
      </w:tr>
      <w:tr w:rsidR="000F0594" w:rsidRPr="00930F90" w14:paraId="7669D9CC" w14:textId="77777777" w:rsidTr="00257B72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D8C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A8A7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D32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59C3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Всего,</w:t>
            </w:r>
          </w:p>
          <w:p w14:paraId="368E321B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50C5B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в т.ч. лабораторные работы и практические занятия,</w:t>
            </w:r>
          </w:p>
          <w:p w14:paraId="1057AAAC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310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70E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DAF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0F0594" w:rsidRPr="00930F90" w14:paraId="14D41306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568A9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F77A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F0C97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2CDB4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A4BDC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CE5C1" w14:textId="77777777" w:rsidR="000F0594" w:rsidRPr="00930F90" w:rsidRDefault="000F0594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6E4BF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23FBC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8</w:t>
            </w:r>
          </w:p>
        </w:tc>
      </w:tr>
      <w:tr w:rsidR="000F0594" w:rsidRPr="00930F90" w14:paraId="59605182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A8D3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ПК 5.1. – 5.3.</w:t>
            </w:r>
          </w:p>
          <w:p w14:paraId="0F3968F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166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Предпринимательское деятельность и реализация готовой продукции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A0F2" w14:textId="77777777" w:rsidR="000F0594" w:rsidRPr="00930F90" w:rsidRDefault="000F0594" w:rsidP="000F05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1845D8" w14:textId="77777777" w:rsidR="000F0594" w:rsidRPr="00930F90" w:rsidRDefault="00B06F01" w:rsidP="00257B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  <w:p w14:paraId="383C58D2" w14:textId="77777777" w:rsidR="000F0594" w:rsidRPr="00930F90" w:rsidRDefault="000F0594" w:rsidP="00257B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83299" w14:textId="77777777" w:rsidR="000F0594" w:rsidRPr="00930F90" w:rsidRDefault="000F0594" w:rsidP="00257B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2A0E44" w14:textId="77777777" w:rsidR="000F0594" w:rsidRPr="00930F90" w:rsidRDefault="00B06F01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23C1D" w14:textId="77777777" w:rsidR="000F0594" w:rsidRPr="00930F90" w:rsidRDefault="000F0594" w:rsidP="00257B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91693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F0C7" w14:textId="77777777" w:rsidR="000F0594" w:rsidRPr="00930F90" w:rsidRDefault="000F0594" w:rsidP="00257B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18C0EF" w14:textId="77777777" w:rsidR="000F0594" w:rsidRPr="00930F90" w:rsidRDefault="00B06F01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64F9" w14:textId="77777777" w:rsidR="000F0594" w:rsidRPr="00930F90" w:rsidRDefault="000F0594" w:rsidP="00257B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A645742" w14:textId="77777777" w:rsidR="000F0594" w:rsidRPr="00930F90" w:rsidRDefault="006F3FFB" w:rsidP="000F05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45EA9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0F0594" w:rsidRPr="00930F90" w14:paraId="01A56672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3D97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ПК.5.4</w:t>
            </w:r>
            <w:r w:rsidRPr="00930F9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-5.5.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AF7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 2. Предпринимательское дело (Хозяйственное дело).</w:t>
            </w:r>
          </w:p>
          <w:p w14:paraId="74AE871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0D45" w14:textId="77777777" w:rsidR="000F0594" w:rsidRPr="00930F90" w:rsidRDefault="00FF5D0B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F0A7" w14:textId="77777777" w:rsidR="000F0594" w:rsidRPr="00930F90" w:rsidRDefault="002376C5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EF51" w14:textId="77777777" w:rsidR="000F0594" w:rsidRPr="00930F90" w:rsidRDefault="00B06F01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B630" w14:textId="77777777" w:rsidR="000F0594" w:rsidRPr="00930F90" w:rsidRDefault="00BD6006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3F61" w14:textId="77777777" w:rsidR="000F0594" w:rsidRPr="00930F90" w:rsidRDefault="006F3FFB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5450" w14:textId="77777777" w:rsidR="000F0594" w:rsidRPr="00930F90" w:rsidRDefault="000F0594" w:rsidP="000F0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0F0594" w:rsidRPr="00930F90" w14:paraId="3E6F2118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CDC0" w14:textId="77777777" w:rsidR="000F0594" w:rsidRPr="00930F90" w:rsidRDefault="000F0594" w:rsidP="000F05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D0A47" w14:textId="77777777" w:rsidR="000F0594" w:rsidRPr="00930F90" w:rsidRDefault="000F0594" w:rsidP="000F05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Производственная практика</w:t>
            </w:r>
          </w:p>
        </w:tc>
        <w:tc>
          <w:tcPr>
            <w:tcW w:w="3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8002EB2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A0C2187" w14:textId="77777777" w:rsidR="000F0594" w:rsidRPr="00930F90" w:rsidRDefault="000F0594" w:rsidP="004B77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06F01" w:rsidRPr="00930F90" w14:paraId="6E973E84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62AC" w14:textId="77777777" w:rsidR="00B06F01" w:rsidRPr="00930F90" w:rsidRDefault="00B06F01" w:rsidP="000F05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28DE" w14:textId="77777777" w:rsidR="00B06F01" w:rsidRPr="00930F90" w:rsidRDefault="00B06F01" w:rsidP="000F05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консультация</w:t>
            </w:r>
          </w:p>
        </w:tc>
        <w:tc>
          <w:tcPr>
            <w:tcW w:w="31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3A791F6" w14:textId="77777777" w:rsidR="00B06F01" w:rsidRPr="00930F90" w:rsidRDefault="00B06F01" w:rsidP="00B06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0F0594" w:rsidRPr="00930F90" w14:paraId="2AC76417" w14:textId="77777777" w:rsidTr="00257B7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37FA" w14:textId="77777777" w:rsidR="000F0594" w:rsidRPr="00930F90" w:rsidRDefault="000F0594" w:rsidP="000F05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4C90" w14:textId="77777777" w:rsidR="000F0594" w:rsidRPr="00930F90" w:rsidRDefault="000F0594" w:rsidP="000F05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Всего: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E283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185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DB041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74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F8056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B2B18" w14:textId="77777777" w:rsidR="000F0594" w:rsidRPr="00930F90" w:rsidRDefault="00B06F01" w:rsidP="0025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13F58" w14:textId="77777777" w:rsidR="000F0594" w:rsidRPr="00930F90" w:rsidRDefault="00FC1DAB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72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BDC1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*</w:t>
            </w:r>
          </w:p>
        </w:tc>
      </w:tr>
    </w:tbl>
    <w:p w14:paraId="3E578B11" w14:textId="77777777" w:rsidR="000F0594" w:rsidRPr="000F0594" w:rsidRDefault="000F0594" w:rsidP="000F0594">
      <w:pPr>
        <w:spacing w:after="0" w:line="22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7ED44E" w14:textId="77777777" w:rsidR="000F0594" w:rsidRPr="000F0594" w:rsidRDefault="000F0594" w:rsidP="000F0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FA398F6" w14:textId="77777777" w:rsidR="000F0594" w:rsidRPr="000F059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59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3.2. </w:t>
      </w:r>
      <w:r w:rsidRPr="000F0594">
        <w:rPr>
          <w:rFonts w:ascii="Times New Roman" w:eastAsia="Times New Roman" w:hAnsi="Times New Roman" w:cs="Times New Roman"/>
          <w:b/>
          <w:sz w:val="28"/>
          <w:szCs w:val="28"/>
        </w:rPr>
        <w:t>Содержание обучения по профессиональному модулю (ПМ) Ведение индивидуальной трудовой деятельности.</w:t>
      </w:r>
    </w:p>
    <w:p w14:paraId="42301366" w14:textId="77777777" w:rsidR="000F0594" w:rsidRPr="000F059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6"/>
        <w:gridCol w:w="397"/>
        <w:gridCol w:w="31"/>
        <w:gridCol w:w="99"/>
        <w:gridCol w:w="8"/>
        <w:gridCol w:w="7951"/>
        <w:gridCol w:w="1682"/>
        <w:gridCol w:w="1413"/>
      </w:tblGrid>
      <w:tr w:rsidR="000F0594" w:rsidRPr="00930F90" w14:paraId="089F3FA0" w14:textId="77777777" w:rsidTr="00257B72"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F79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76B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930F9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(если предусмотрены)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755A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E398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Уровень освоения</w:t>
            </w:r>
          </w:p>
        </w:tc>
      </w:tr>
      <w:tr w:rsidR="000F0594" w:rsidRPr="00930F90" w14:paraId="310D14DD" w14:textId="77777777" w:rsidTr="00257B72"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84E9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9CB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40D9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7EFA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0F0594" w:rsidRPr="00930F90" w14:paraId="005E8B0C" w14:textId="77777777" w:rsidTr="00257B72"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62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Раздел 1  </w:t>
            </w:r>
          </w:p>
          <w:p w14:paraId="61532F30" w14:textId="77777777" w:rsidR="000F0594" w:rsidRPr="00930F90" w:rsidRDefault="000F0594" w:rsidP="0025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Предпринимательская деятельность и реализация готовой продукции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009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9CD0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5B4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552EE02B" w14:textId="77777777" w:rsidTr="00257B72"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A1D" w14:textId="77777777" w:rsidR="000F0594" w:rsidRPr="00930F90" w:rsidRDefault="000F0594" w:rsidP="00257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МДК. 05.01. Введение индивидуальной трудовой деятельности.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190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A02C" w14:textId="77777777" w:rsidR="000F0594" w:rsidRPr="00C10E37" w:rsidRDefault="00B06F01" w:rsidP="00B4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902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0F77AAD6" w14:textId="77777777" w:rsidTr="00257B72"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AB8F4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</w:t>
            </w:r>
            <w:proofErr w:type="gramStart"/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1.Порядок</w:t>
            </w:r>
            <w:proofErr w:type="gramEnd"/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регистрации предпринимательской деятельности</w:t>
            </w:r>
          </w:p>
          <w:p w14:paraId="6D7616A5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664FA603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18A0AB6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66DCD1A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E7B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91EDB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A22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37966AE5" w14:textId="77777777" w:rsidTr="00257B72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18B56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59E6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FE8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Документы необходимые для регистрации предпринимательской деятельности. Заявление о государственной регистрации.</w:t>
            </w:r>
          </w:p>
          <w:p w14:paraId="40C8BACB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Открытие счета в банке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2CA78" w14:textId="77777777" w:rsidR="005D2CC1" w:rsidRDefault="001A76AF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90E5DCC" w14:textId="77777777" w:rsidR="00B47B83" w:rsidRDefault="00B47B83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12CDA" w14:textId="77777777" w:rsidR="00B47B83" w:rsidRDefault="001A76AF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492ADEB" w14:textId="77777777" w:rsidR="00B47B83" w:rsidRDefault="00B47B83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6DA9F" w14:textId="77777777" w:rsidR="00B47B83" w:rsidRPr="00930F90" w:rsidRDefault="00B47B83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9E0630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C60462A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70943A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315D0" w14:textId="77777777" w:rsidR="005D2CC1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8B4DD" w14:textId="77777777" w:rsidR="005D2CC1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F5620" w14:textId="77777777" w:rsidR="005D2CC1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7813A5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1C30C41E" w14:textId="77777777" w:rsidTr="00A26E67">
        <w:trPr>
          <w:trHeight w:val="501"/>
        </w:trPr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B7BF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B16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685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Разработка плана маркетинга.</w:t>
            </w:r>
          </w:p>
          <w:p w14:paraId="0D62A9C1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основных разделов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бизнес плана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и целевое назначение,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7FF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006509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2CDF8D1A" w14:textId="77777777" w:rsidTr="00A26E67">
        <w:trPr>
          <w:trHeight w:val="398"/>
        </w:trPr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06F12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B38B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C990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Этапы маркетинговой деятельности, составление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производственной  программы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92FE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9A19E0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4B84FFD4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4F969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F840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Практические занятия </w:t>
            </w: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(при наличии, указываются темы)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8D" w14:textId="77777777" w:rsidR="005D2CC1" w:rsidRPr="00B47B83" w:rsidRDefault="005D2CC1" w:rsidP="00B06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D011" w14:textId="77777777" w:rsidR="005D2CC1" w:rsidRPr="00930F90" w:rsidRDefault="005D2CC1" w:rsidP="005D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2CC1" w:rsidRPr="00930F90" w14:paraId="203128AF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5855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996E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806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Составить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бизнес план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 предпринимательской деятельности.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99B5" w14:textId="77777777" w:rsidR="005D2CC1" w:rsidRPr="00930F90" w:rsidRDefault="005D2CC1" w:rsidP="00B06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C9231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59C9342F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94F9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CE4E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282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для регистрации предпринимательской деятельности.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233B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47C80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435AC0C9" w14:textId="77777777" w:rsidTr="00A26E67"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3C851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1.2. ПЛАНИРОВАНИЕ ПРОИЗВОДСТВО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8BB7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BF7B" w14:textId="77777777" w:rsidR="005D2CC1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768D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51192E4A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2C4C7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AD07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239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производства и реализации продукции.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08822" w14:textId="77777777" w:rsidR="005D2CC1" w:rsidRDefault="001A76AF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FF381FA" w14:textId="77777777" w:rsidR="00B47B83" w:rsidRPr="00930F90" w:rsidRDefault="001A76AF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E36CE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</w:tr>
      <w:tr w:rsidR="005D2CC1" w:rsidRPr="00930F90" w14:paraId="544576FD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1A23A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60A4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7B0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Долгосрочные планы.</w:t>
            </w:r>
          </w:p>
          <w:p w14:paraId="775E390B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Прогноз объема реализации. Вложение оборотных средств. Освоение производство нового продукта. Вложение оборотных средств.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F6097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E97BF6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CC1" w:rsidRPr="00930F90" w14:paraId="6E7810AF" w14:textId="77777777" w:rsidTr="00A26E67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2B409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4DF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9F2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Текущие планы.</w:t>
            </w:r>
          </w:p>
          <w:p w14:paraId="0244D5D4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Обработка заказа потребителя. Объем заказа.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27C" w14:textId="77777777" w:rsidR="005D2CC1" w:rsidRPr="00930F90" w:rsidRDefault="005D2CC1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8EE" w14:textId="77777777" w:rsidR="005D2CC1" w:rsidRPr="00930F90" w:rsidRDefault="005D2CC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7CF659B2" w14:textId="77777777" w:rsidTr="009C022D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4FBB1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815B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Практические занятия </w:t>
            </w: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(при наличии, указываются темы)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18C" w14:textId="77777777" w:rsidR="00376B34" w:rsidRPr="00B47B83" w:rsidRDefault="00376B34" w:rsidP="0025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6841" w14:textId="77777777" w:rsidR="005D2CC1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E81FE" w14:textId="77777777" w:rsidR="005D2CC1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9DDB32" w14:textId="77777777" w:rsidR="00376B34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4BEED28C" w14:textId="77777777" w:rsidR="005D2CC1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02658" w14:textId="77777777" w:rsidR="005D2CC1" w:rsidRPr="00930F90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BBD8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1FF4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6AA1C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D3379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3C7D2D" w14:textId="77777777" w:rsidR="00376B34" w:rsidRPr="00930F90" w:rsidRDefault="005D2CC1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B9B077A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7AD53F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3AA8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1D24F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E15AA" w14:textId="77777777" w:rsidR="00376B34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1E2FE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6CEDE1A5" w14:textId="77777777" w:rsidR="005222AC" w:rsidRPr="00930F90" w:rsidRDefault="005222AC" w:rsidP="0052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277E1B57" w14:textId="77777777" w:rsidTr="009C022D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BEB1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AB6" w14:textId="77777777" w:rsidR="00376B34" w:rsidRPr="00930F90" w:rsidRDefault="00376B3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B4A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Основные этапы планирования и управления производством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131" w14:textId="77777777" w:rsidR="00376B34" w:rsidRPr="00930F90" w:rsidRDefault="00B47B83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B6F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48BF7B25" w14:textId="77777777" w:rsidTr="009C022D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AAE1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E27" w14:textId="77777777" w:rsidR="00376B34" w:rsidRPr="00930F90" w:rsidRDefault="00376B3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B6D" w14:textId="1EB62391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Характеристика предпринимательского продукта (продукции, товаров, услуг).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35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37F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70F26F4B" w14:textId="77777777" w:rsidTr="009C022D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0584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94E" w14:textId="77777777" w:rsidR="00376B34" w:rsidRPr="00930F90" w:rsidRDefault="00376B3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505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8EE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3AE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0EBA6A41" w14:textId="77777777" w:rsidTr="009C022D"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C3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072" w14:textId="77777777" w:rsidR="00376B34" w:rsidRPr="00930F90" w:rsidRDefault="00376B3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F8E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8FD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C29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620825B5" w14:textId="77777777" w:rsidTr="009C022D"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EC6C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1.3. Кадровое обеспечение предпринимательской деятельности.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68A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4A9" w14:textId="77777777" w:rsidR="009432F6" w:rsidRPr="00930F90" w:rsidRDefault="00B06F01" w:rsidP="0094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101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42010F84" w14:textId="77777777" w:rsidTr="009C022D">
        <w:trPr>
          <w:trHeight w:val="632"/>
        </w:trPr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B827E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11A4" w14:textId="77777777" w:rsidR="009432F6" w:rsidRPr="00930F90" w:rsidRDefault="009432F6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96B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Основные  задачи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 кадрового обеспечения предпринимательской деятельности. Основные действия по подбору кадров.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11F" w14:textId="77777777" w:rsidR="009432F6" w:rsidRPr="00930F90" w:rsidRDefault="00B47B83" w:rsidP="0025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5C63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58D7A9CE" w14:textId="77777777" w:rsidTr="00257B72">
        <w:trPr>
          <w:trHeight w:val="632"/>
        </w:trPr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D14B8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A18D" w14:textId="77777777" w:rsidR="009432F6" w:rsidRPr="00930F90" w:rsidRDefault="009432F6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55E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отличаются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« профессия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», «специальность», «квалификация»</w:t>
            </w:r>
          </w:p>
          <w:p w14:paraId="6721EB5C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Повременная и сдельная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1E23" w14:textId="77777777" w:rsidR="009432F6" w:rsidRPr="00930F90" w:rsidRDefault="00B47B83" w:rsidP="0025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E5E7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3428E1B2" w14:textId="77777777" w:rsidTr="00257B72">
        <w:trPr>
          <w:trHeight w:val="632"/>
        </w:trPr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A2A56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1AB" w14:textId="77777777" w:rsidR="009432F6" w:rsidRPr="00930F90" w:rsidRDefault="009432F6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A3A" w14:textId="77777777" w:rsidR="009432F6" w:rsidRPr="00930F90" w:rsidRDefault="00B47B83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Повременная</w:t>
            </w:r>
            <w:r w:rsidR="009432F6"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и сдельная формы оплаты труда.</w:t>
            </w:r>
          </w:p>
          <w:p w14:paraId="7356EA3E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Виды сдельной оплаты труда. Виды повременной оплаты труда.</w:t>
            </w:r>
          </w:p>
          <w:p w14:paraId="6865515F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Тарифная система и ее основные действия по подбору кадров.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854D" w14:textId="77777777" w:rsidR="009432F6" w:rsidRPr="00930F90" w:rsidRDefault="00B47B83" w:rsidP="0025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A202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72B649C9" w14:textId="77777777" w:rsidTr="00257B72"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741A2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0C4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2E4" w14:textId="77777777" w:rsidR="009432F6" w:rsidRPr="00B47B83" w:rsidRDefault="009432F6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800C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F6" w:rsidRPr="00930F90" w14:paraId="2E9FEDB5" w14:textId="77777777" w:rsidTr="00257B72"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A6EB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BCB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690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Расчет заработной платы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A0D" w14:textId="77777777" w:rsidR="009432F6" w:rsidRPr="00930F90" w:rsidRDefault="009432F6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A977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705" w:rsidRPr="00930F90" w14:paraId="659D4EEB" w14:textId="77777777" w:rsidTr="00257B72">
        <w:tc>
          <w:tcPr>
            <w:tcW w:w="3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A6D" w14:textId="77777777" w:rsidR="004B7705" w:rsidRPr="00930F90" w:rsidRDefault="004B7705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0FC" w14:textId="77777777" w:rsidR="004B7705" w:rsidRPr="00930F90" w:rsidRDefault="004B7705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823" w14:textId="77777777" w:rsidR="004B7705" w:rsidRPr="00930F90" w:rsidRDefault="004B7705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278" w14:textId="77777777" w:rsidR="004B7705" w:rsidRPr="00930F90" w:rsidRDefault="004B7705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193" w14:textId="77777777" w:rsidR="004B7705" w:rsidRPr="00930F90" w:rsidRDefault="004B7705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518F74D6" w14:textId="77777777" w:rsidTr="00257B72">
        <w:tc>
          <w:tcPr>
            <w:tcW w:w="115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884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Самостоятельная работа при изучении раздела1 ПМ 5.</w:t>
            </w:r>
          </w:p>
          <w:p w14:paraId="401D091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Структура предпринимательского проекта.</w:t>
            </w:r>
          </w:p>
          <w:p w14:paraId="34F3A62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Бизнес проекты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Бизнес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планы..</w:t>
            </w:r>
            <w:proofErr w:type="gramEnd"/>
          </w:p>
          <w:p w14:paraId="02391EDA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Изучить основные задачи кадрового обеспечения предпринимательской деятельности и основные действия по подбору кадров.</w:t>
            </w:r>
          </w:p>
          <w:p w14:paraId="6461430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0F02" w14:textId="77777777" w:rsidR="000F0594" w:rsidRPr="00930F90" w:rsidRDefault="00376B3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06F0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715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186CD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D247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BBED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53C82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EF3179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9DE8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AA646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9C55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4627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22A2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E6DEA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7612A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75535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CC10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4E24E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ACB36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2C0A5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52E3D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1BD22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8C1B0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0B28EB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DB11C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0750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6A965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D5A5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F7C7F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7D327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AC4FCB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DE34E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8608E5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0FFFB4" w14:textId="77777777" w:rsidR="00A26E67" w:rsidRDefault="00A26E6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14CF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B81AE5E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B0684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05E2E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E6F70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60C62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5C64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42786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D0D14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BAA74" w14:textId="77777777" w:rsidR="00376B34" w:rsidRPr="00930F90" w:rsidRDefault="00C10E3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5A71D7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1A19D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1DFE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A37488E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74CCC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A067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64989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FEBDB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7F74B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6BDB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588AD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33BE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AD4EE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7D84A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F184D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E814289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237F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88FEE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7C26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9C52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6C696B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4ECF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370F6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A14DCE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32B9C5" w14:textId="77777777" w:rsidR="00376B34" w:rsidRPr="00930F90" w:rsidRDefault="008322E7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1A0D890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E3F1D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7FB2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CAC2D0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06F84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E2FF82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70EF1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0855D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93C57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6CC3AE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9B972B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325DC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04F92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98E6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28AA48" w14:textId="77777777" w:rsidR="00376B34" w:rsidRPr="00930F90" w:rsidRDefault="00194AE3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419741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72112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0C886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D9C19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4A674" w14:textId="77777777" w:rsidR="00376B34" w:rsidRPr="00930F90" w:rsidRDefault="005222AC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03D29FDD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B8E18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96FA05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280B6" w14:textId="77777777" w:rsidR="00376B34" w:rsidRPr="00930F90" w:rsidRDefault="005222AC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910995D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8570F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09EDC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B318A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8703F" w14:textId="77777777" w:rsidR="00376B34" w:rsidRPr="00930F90" w:rsidRDefault="005222AC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4196F721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938973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CE029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06780" w14:textId="77777777" w:rsidR="00376B34" w:rsidRPr="00930F90" w:rsidRDefault="00376B34" w:rsidP="003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C14AA18" w14:textId="77777777" w:rsidTr="00257B72">
        <w:tc>
          <w:tcPr>
            <w:tcW w:w="1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FB2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Примерная тематика внеаудиторной самостоятельной работы</w:t>
            </w:r>
          </w:p>
          <w:p w14:paraId="26069CFF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C1B85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Структура предпринимательского проекта.</w:t>
            </w:r>
          </w:p>
          <w:p w14:paraId="30CA4D1B" w14:textId="77777777" w:rsidR="000F0594" w:rsidRPr="00930F90" w:rsidRDefault="000F0594" w:rsidP="00376B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Предпринимательство. Бизнес. Конкуренция.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Бизнес проекты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. Бизнес аланы. Предпринимательский риск.</w:t>
            </w:r>
          </w:p>
          <w:p w14:paraId="5BFCDAA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i/>
                <w:lang w:eastAsia="ru-RU"/>
              </w:rPr>
              <w:t>Методологические основы бизнес- планирование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FED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FF0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7B2FDD86" w14:textId="77777777" w:rsidTr="00257B72">
        <w:tc>
          <w:tcPr>
            <w:tcW w:w="1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7A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Учебная практика;</w:t>
            </w:r>
          </w:p>
          <w:p w14:paraId="37A022A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готовить документы для подачи заявления о государственной регистрации в качестве индивидуального предпринимателя.</w:t>
            </w:r>
          </w:p>
          <w:p w14:paraId="155DDE4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планировать объем и ассортимент выпускаемой продукции и услуг.</w:t>
            </w:r>
          </w:p>
          <w:p w14:paraId="4D24DE19" w14:textId="77777777" w:rsidR="000F0594" w:rsidRPr="00930F90" w:rsidRDefault="000F0594" w:rsidP="000F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анализировать состояние рынка товаров и услуг в области профессиональной деятельности.</w:t>
            </w:r>
          </w:p>
          <w:p w14:paraId="1A69478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Составить краткую характеристику о предприятиях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688" w14:textId="77777777" w:rsidR="000F0594" w:rsidRPr="00930F90" w:rsidRDefault="001A76AF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C19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5C267685" w14:textId="77777777" w:rsidTr="00257B72">
        <w:tc>
          <w:tcPr>
            <w:tcW w:w="1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60C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Производственная </w:t>
            </w:r>
            <w:proofErr w:type="gramStart"/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практика</w:t>
            </w: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по профилю специальности)</w:t>
            </w:r>
            <w:r w:rsidR="00376B34"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 предусмотрена</w:t>
            </w:r>
          </w:p>
          <w:p w14:paraId="515893E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</w:t>
            </w:r>
          </w:p>
          <w:p w14:paraId="4E2DFEDF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55978C93" w14:textId="77777777" w:rsidR="009432F6" w:rsidRPr="00930F90" w:rsidRDefault="009432F6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BBE5" w14:textId="77777777" w:rsidR="000F0594" w:rsidRPr="00930F90" w:rsidRDefault="00257B72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78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7BA3ACDF" w14:textId="77777777" w:rsidTr="00257B72"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A29" w14:textId="77777777" w:rsidR="000F0594" w:rsidRPr="00930F90" w:rsidRDefault="00694C77" w:rsidP="0094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 2</w:t>
            </w:r>
            <w:proofErr w:type="gramEnd"/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="000F0594"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Предпринимательское дело (Хозяйственное дело).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BAD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B17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08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B02C958" w14:textId="77777777" w:rsidTr="009432F6">
        <w:trPr>
          <w:trHeight w:val="27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2BF00E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2.1. Правовой режим имущества предпринимателя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2B7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6106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197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9365CC6" w14:textId="77777777" w:rsidTr="00257B72">
        <w:trPr>
          <w:trHeight w:val="344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F3154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321C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30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E2F1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86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Предприниматель, являющийся хозяйствующим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субъектом ,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собственности.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899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7B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2E569191" w14:textId="77777777" w:rsidTr="00257B72">
        <w:trPr>
          <w:trHeight w:val="329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1EF39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8A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14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Ст.138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ГК  РФ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виды объектов гражданских прав. Недвижимые и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движимые  имущества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         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58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58F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06F4C70A" w14:textId="77777777" w:rsidTr="00257B72">
        <w:trPr>
          <w:trHeight w:val="329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2F3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62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43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Субъекты и объ</w:t>
            </w:r>
            <w:r w:rsidR="009432F6" w:rsidRPr="00930F90">
              <w:rPr>
                <w:rFonts w:ascii="Times New Roman" w:eastAsia="Times New Roman" w:hAnsi="Times New Roman" w:cs="Times New Roman"/>
                <w:lang w:eastAsia="ru-RU"/>
              </w:rPr>
              <w:t>екты и отношения собственности.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1B5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16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0B2C6118" w14:textId="77777777" w:rsidTr="00257B72">
        <w:trPr>
          <w:trHeight w:val="329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87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7F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1C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Понятие и сущность приватизации.</w:t>
            </w:r>
          </w:p>
          <w:p w14:paraId="3680CE2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Объект приватизации. Субъект приватизации. Цели приватизации.</w:t>
            </w:r>
          </w:p>
          <w:p w14:paraId="0670A07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ваучер, аукцион, тендер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604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E4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3B974264" w14:textId="77777777" w:rsidTr="009432F6">
        <w:trPr>
          <w:trHeight w:val="418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5942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Тема 2.2. </w:t>
            </w: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Хозяйственные договора в предпринимательской деятельности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1F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932C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B72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622DC72A" w14:textId="77777777" w:rsidTr="00257B72">
        <w:trPr>
          <w:trHeight w:val="344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8A3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4AB5A4AE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B4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D354B5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0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F8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Предпринимательский договор.</w:t>
            </w:r>
          </w:p>
          <w:p w14:paraId="5A2BC93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Ст.420 ГК </w:t>
            </w:r>
            <w:proofErr w:type="gramStart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РФ .</w:t>
            </w:r>
            <w:proofErr w:type="gramEnd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Понятие сделки и договора. Виды договоров, наиболее часто используемые в предпринимательской деятельности. Порядок заключения договоров в письменной форме. Оферта.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E6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08BDA3E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4066A0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C36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3C477383" w14:textId="77777777" w:rsidTr="00257B72">
        <w:trPr>
          <w:trHeight w:val="329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F6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CAB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EBC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Банкротство.</w:t>
            </w:r>
          </w:p>
          <w:p w14:paraId="672EE8D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 xml:space="preserve">Ст.64 ГК РФ </w:t>
            </w:r>
          </w:p>
          <w:p w14:paraId="0DA78A5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Арбитражный суд. Конкурсное производство. Внешнее управление. Мировое соглашение.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570A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14:paraId="36DF0B40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06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6CFA2BFC" w14:textId="77777777" w:rsidTr="00257B72">
        <w:trPr>
          <w:trHeight w:val="329"/>
        </w:trPr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17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2.3.</w:t>
            </w:r>
          </w:p>
          <w:p w14:paraId="26A2A4D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Кредиты, займы, ссуды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6FF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9ED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AB1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167144EB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21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E9E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5D2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Банковский кредит. Кредит федерального фонда поддержки малого </w:t>
            </w:r>
            <w:proofErr w:type="gramStart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предпринимательства(</w:t>
            </w:r>
            <w:proofErr w:type="gramEnd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ФФПМП).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AD6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B0C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06A7C923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C9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C4D7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2C3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Бухгалтерский учет кредитов. Учет краткосрочных кредитов.</w:t>
            </w:r>
          </w:p>
          <w:p w14:paraId="4AD332F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Получение кредита. Погашение кредитов. Проценты по кредитам.</w:t>
            </w:r>
          </w:p>
          <w:p w14:paraId="2356416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Учет долгосрочных кредитов банков.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3C7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37B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6FE8F4D0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F9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C78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70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Целевой государственный кредит, полученный на пополнение оборотных средств.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4B8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1B2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7018B9A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CD5E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81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052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Ссуда и займы. Безвозмездные ссуды на ст</w:t>
            </w:r>
            <w:r w:rsidR="009432F6"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роительство приобретение жилья.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DFB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DD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6C220112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70C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85D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7E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Бухгалтерский учет ссуд, предоставляемых предприятиям. Льготы при налогообложении ссуд.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E45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946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34AA8E8E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9D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7E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1C4" w14:textId="77777777" w:rsidR="000F059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A29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5065CAFC" w14:textId="77777777" w:rsidTr="00257B72">
        <w:trPr>
          <w:trHeight w:val="32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BA9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5CD7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69D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основных отличительных характеристик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договоров  купли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-продажи, мены, аренды, подряда, займа, кредита, банковского вклада.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13F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3F2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37F57EBA" w14:textId="77777777" w:rsidTr="00257B72">
        <w:trPr>
          <w:trHeight w:val="329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860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B1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CBA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Оформление договоров купли продажи и аренды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8AF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4B7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7A6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197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4A3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Составление трудового договора </w:t>
            </w:r>
            <w:proofErr w:type="gramStart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с работодателям</w:t>
            </w:r>
            <w:proofErr w:type="gramEnd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311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34C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744FBD98" w14:textId="77777777" w:rsidTr="00257B72">
        <w:trPr>
          <w:trHeight w:val="329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E90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166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3086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Составить документы для приобретения кредита для открытия малого бизнеса.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1BE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06D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6CD5B286" w14:textId="77777777" w:rsidTr="00257B72">
        <w:trPr>
          <w:trHeight w:val="429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74E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2938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EF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Процентные ставки коммерческих банков.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3EB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14F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237CEDD3" w14:textId="77777777" w:rsidTr="00257B72">
        <w:trPr>
          <w:trHeight w:val="429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EAF5F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930F9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Тема</w:t>
            </w:r>
            <w:proofErr w:type="spellEnd"/>
            <w:r w:rsidRPr="00930F9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 xml:space="preserve"> 2.</w:t>
            </w: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  <w:r w:rsidRPr="00930F9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.</w:t>
            </w: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Налогообложения предпринимательской деятельности.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B08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6F4" w14:textId="77777777" w:rsidR="000F0594" w:rsidRPr="00930F90" w:rsidRDefault="0039091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C0A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2CB46079" w14:textId="77777777" w:rsidTr="00376B34">
        <w:trPr>
          <w:trHeight w:val="215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BC8A9A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EC57" w14:textId="77777777" w:rsidR="00376B34" w:rsidRPr="00930F90" w:rsidRDefault="00376B34" w:rsidP="000F0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1      </w:t>
            </w: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Виды налогов. Системы налогообложения. Упрощённая система налогообложения 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(УСН)</w:t>
            </w: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УСН - объект налогообложения "доходы".</w:t>
            </w:r>
          </w:p>
          <w:p w14:paraId="5D00C0DC" w14:textId="77777777" w:rsidR="00376B34" w:rsidRPr="00930F90" w:rsidRDefault="00376B34" w:rsidP="0094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УСН - объект налогообложения "доходы минус расходы". УСН на основе патента. </w:t>
            </w: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Единый налог на вменённый доход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(ЕНВД)</w:t>
            </w: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Единый сельскохозяйственный налог (ЕСН). 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Выбор системы налогообложения - общие принципы.</w:t>
            </w:r>
          </w:p>
          <w:tbl>
            <w:tblPr>
              <w:tblpPr w:leftFromText="180" w:rightFromText="180" w:vertAnchor="text" w:tblpY="1"/>
              <w:tblOverlap w:val="never"/>
              <w:tblW w:w="14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5"/>
              <w:gridCol w:w="2417"/>
              <w:gridCol w:w="2288"/>
            </w:tblGrid>
            <w:tr w:rsidR="00376B34" w:rsidRPr="00930F90" w14:paraId="64F0F514" w14:textId="77777777" w:rsidTr="009432F6">
              <w:trPr>
                <w:trHeight w:val="837"/>
              </w:trPr>
              <w:tc>
                <w:tcPr>
                  <w:tcW w:w="102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F3B07C" w14:textId="77777777" w:rsidR="00376B34" w:rsidRPr="00930F90" w:rsidRDefault="00376B34" w:rsidP="000F05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НДС (налог на добавленную стоимость). Страховые взносы во внебюджетные </w:t>
                  </w:r>
                </w:p>
                <w:p w14:paraId="1FC6427E" w14:textId="77777777" w:rsidR="00376B34" w:rsidRPr="00930F90" w:rsidRDefault="00376B34" w:rsidP="000F05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фонды. Удержание и уплата налога на доходы физических лиц (НДФЛ) </w:t>
                  </w:r>
                </w:p>
                <w:p w14:paraId="13F18D28" w14:textId="77777777" w:rsidR="00376B34" w:rsidRPr="00930F90" w:rsidRDefault="00376B34" w:rsidP="009432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налоговыми агентами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0EB0C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5ED55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  <w:p w14:paraId="466EC064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14:paraId="21D78AB5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376B34" w:rsidRPr="00930F90" w14:paraId="3B559221" w14:textId="77777777" w:rsidTr="009432F6">
              <w:trPr>
                <w:trHeight w:val="288"/>
              </w:trPr>
              <w:tc>
                <w:tcPr>
                  <w:tcW w:w="102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AF6EA5E" w14:textId="77777777" w:rsidR="00376B34" w:rsidRPr="00930F90" w:rsidRDefault="00376B34" w:rsidP="000F0594">
                  <w:pPr>
                    <w:spacing w:after="0" w:line="240" w:lineRule="auto"/>
                    <w:rPr>
                      <w:rFonts w:ascii="Times New Roman" w:eastAsia="Courier New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9D36B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07D58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376B34" w:rsidRPr="00930F90" w14:paraId="71944B22" w14:textId="77777777" w:rsidTr="00376B34">
              <w:trPr>
                <w:trHeight w:val="73"/>
              </w:trPr>
              <w:tc>
                <w:tcPr>
                  <w:tcW w:w="102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3CAE3" w14:textId="77777777" w:rsidR="00376B34" w:rsidRPr="00930F90" w:rsidRDefault="00376B34" w:rsidP="000F0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B4A92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0F90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904A" w14:textId="77777777" w:rsidR="00376B34" w:rsidRPr="00930F90" w:rsidRDefault="00376B34" w:rsidP="000F059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14:paraId="611358E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201" w14:textId="77777777" w:rsidR="00390917" w:rsidRDefault="00390917" w:rsidP="003909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07345" w14:textId="77777777" w:rsidR="00390917" w:rsidRPr="00930F90" w:rsidRDefault="00390917" w:rsidP="0039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EEA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39FA8B3D" w14:textId="77777777" w:rsidTr="009C022D">
        <w:trPr>
          <w:trHeight w:val="429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5D727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BACC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ourier New" w:hAnsi="Times New Roman" w:cs="Times New Roman"/>
                <w:b/>
                <w:i/>
                <w:color w:val="000000"/>
                <w:spacing w:val="-1"/>
                <w:lang w:eastAsia="ru-RU"/>
              </w:rPr>
              <w:t>Практическое занятие.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6D4" w14:textId="77777777" w:rsidR="00376B34" w:rsidRPr="00930F90" w:rsidRDefault="005222AC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A16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4EBAB0B4" w14:textId="77777777" w:rsidTr="009C022D">
        <w:trPr>
          <w:trHeight w:val="429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6B4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58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Примеры расчетов налогов при УСН и ЕНВД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310" w14:textId="77777777" w:rsidR="00376B3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5B91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60CAB86" w14:textId="77777777" w:rsidTr="00257B72">
        <w:tc>
          <w:tcPr>
            <w:tcW w:w="115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9DC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Самостоятельная работа при изучении раздела ПМ</w:t>
            </w: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  <w:p w14:paraId="54FC3045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Внести в «Словарь молодого предпринимателя» понятия: сделка, договор, предмет договора, оферта, </w:t>
            </w:r>
            <w:proofErr w:type="gramStart"/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акцепт, 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купли-продажи, договор мены, договор аренды, договор подряда, договор займа, договор кредита, </w:t>
            </w:r>
            <w:r w:rsidRPr="00930F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договор возмездного оказания услуг, договор перевозки, договор комиссии. </w:t>
            </w:r>
          </w:p>
          <w:p w14:paraId="69D4B0F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Подготовить сообщение о налогообложении предпринимательской деятельности.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DA48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AFA2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446442B7" w14:textId="77777777" w:rsidTr="00257B72">
        <w:tc>
          <w:tcPr>
            <w:tcW w:w="115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D0D11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практика:</w:t>
            </w:r>
          </w:p>
          <w:p w14:paraId="488B39C4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  <w:p w14:paraId="2033DFF5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Ознакомление с нормативными документами предпринимательской деятельности</w:t>
            </w:r>
          </w:p>
          <w:p w14:paraId="012385FC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Применение приемов делового и управленческого общения в профессиональной деятельности. Ролевые игры</w:t>
            </w:r>
          </w:p>
          <w:p w14:paraId="4AD7CF11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Использование различных приемов, направленных </w:t>
            </w:r>
            <w:proofErr w:type="gramStart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>на  организацию</w:t>
            </w:r>
            <w:proofErr w:type="gramEnd"/>
            <w:r w:rsidRPr="00930F9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работы коллектива исполнителей. </w:t>
            </w:r>
          </w:p>
          <w:p w14:paraId="542F93B2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Выбор метода управленческого воздействия.  Решение проблемно-ситуационных задач</w:t>
            </w:r>
          </w:p>
          <w:p w14:paraId="4041F4C5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трудового  договора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 w:rsidR="007B4EFE" w:rsidRPr="00930F90">
              <w:rPr>
                <w:rFonts w:ascii="Times New Roman" w:eastAsia="Times New Roman" w:hAnsi="Times New Roman" w:cs="Times New Roman"/>
                <w:lang w:eastAsia="ru-RU"/>
              </w:rPr>
              <w:t>работодателям</w:t>
            </w: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D5812FE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</w:t>
            </w:r>
            <w:proofErr w:type="gramStart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бизнес плана</w:t>
            </w:r>
            <w:proofErr w:type="gramEnd"/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 по ювелирному делу</w:t>
            </w:r>
          </w:p>
          <w:p w14:paraId="76DD638D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ювелирных изделий.  </w:t>
            </w:r>
          </w:p>
          <w:p w14:paraId="26410ACA" w14:textId="77777777" w:rsidR="000F0594" w:rsidRPr="00930F90" w:rsidRDefault="000F0594" w:rsidP="000F059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lang w:eastAsia="ru-RU"/>
              </w:rPr>
              <w:t>Организация хранения ювелирных изделий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B6E2" w14:textId="77777777" w:rsidR="000F0594" w:rsidRPr="00930F90" w:rsidRDefault="00C10E37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CB39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594" w:rsidRPr="00930F90" w14:paraId="5D40A17F" w14:textId="77777777" w:rsidTr="00376B34">
        <w:tc>
          <w:tcPr>
            <w:tcW w:w="115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4DBB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44F" w14:textId="77777777" w:rsidR="000F0594" w:rsidRPr="00930F90" w:rsidRDefault="000F0594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1B0" w14:textId="77777777" w:rsidR="000F0594" w:rsidRPr="00930F90" w:rsidRDefault="000F059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B34" w:rsidRPr="00930F90" w14:paraId="55A4AB5E" w14:textId="77777777" w:rsidTr="00B06F01">
        <w:tc>
          <w:tcPr>
            <w:tcW w:w="115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8066B2" w14:textId="77777777" w:rsidR="00376B34" w:rsidRPr="00930F90" w:rsidRDefault="00B06F01" w:rsidP="00376B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12C" w14:textId="77777777" w:rsidR="00376B34" w:rsidRPr="00930F90" w:rsidRDefault="00B06F01" w:rsidP="000F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4BE8" w14:textId="77777777" w:rsidR="00376B34" w:rsidRPr="00930F90" w:rsidRDefault="00376B34" w:rsidP="000F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06F01" w:rsidRPr="00930F90" w14:paraId="4B15B0FE" w14:textId="77777777" w:rsidTr="00257B72">
        <w:tc>
          <w:tcPr>
            <w:tcW w:w="115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5CF" w14:textId="77777777" w:rsidR="00B06F01" w:rsidRPr="00930F90" w:rsidRDefault="00B06F01" w:rsidP="00B06F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30F9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5D0" w14:textId="77777777" w:rsidR="00B06F01" w:rsidRPr="00930F90" w:rsidRDefault="00B06F01" w:rsidP="00B0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F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E91" w14:textId="77777777" w:rsidR="00B06F01" w:rsidRPr="00930F90" w:rsidRDefault="00B06F01" w:rsidP="00B06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A33E4E8" w14:textId="77777777" w:rsidR="000F0594" w:rsidRPr="000F059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0F0594" w:rsidRPr="000F0594" w:rsidSect="002B0AE1">
          <w:pgSz w:w="16840" w:h="11907" w:orient="landscape"/>
          <w:pgMar w:top="851" w:right="1134" w:bottom="2552" w:left="992" w:header="709" w:footer="709" w:gutter="0"/>
          <w:cols w:space="720"/>
        </w:sectPr>
      </w:pPr>
    </w:p>
    <w:p w14:paraId="53E14995" w14:textId="77777777" w:rsidR="000F0594" w:rsidRDefault="000F0594" w:rsidP="00FC6C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4. условия </w:t>
      </w:r>
      <w:proofErr w:type="gramStart"/>
      <w:r w:rsidRPr="002E3B24">
        <w:rPr>
          <w:rFonts w:ascii="Times New Roman" w:eastAsia="Times New Roman" w:hAnsi="Times New Roman" w:cs="Times New Roman"/>
          <w:b/>
          <w:caps/>
          <w:sz w:val="24"/>
          <w:szCs w:val="24"/>
        </w:rPr>
        <w:t>реализации  ПРОФЕССИОНАЛЬНОГО</w:t>
      </w:r>
      <w:proofErr w:type="gramEnd"/>
      <w:r w:rsidRPr="002E3B2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МОДУЛЯ</w:t>
      </w:r>
    </w:p>
    <w:p w14:paraId="24DADF1F" w14:textId="77777777" w:rsidR="00FC6C12" w:rsidRPr="00B5427E" w:rsidRDefault="00FC6C12" w:rsidP="00FC6C12">
      <w:pPr>
        <w:pStyle w:val="3"/>
        <w:spacing w:before="120"/>
        <w:ind w:left="1181"/>
        <w:jc w:val="center"/>
        <w:rPr>
          <w:rFonts w:ascii="Times New Roman" w:hAnsi="Times New Roman"/>
          <w:sz w:val="28"/>
          <w:szCs w:val="28"/>
        </w:rPr>
      </w:pPr>
      <w:bookmarkStart w:id="1" w:name="_Hlk165550820"/>
      <w:r w:rsidRPr="00B5427E">
        <w:rPr>
          <w:rFonts w:ascii="Times New Roman" w:hAnsi="Times New Roman"/>
          <w:sz w:val="28"/>
          <w:szCs w:val="28"/>
        </w:rPr>
        <w:t xml:space="preserve">Обучающиеся с нарушениями </w:t>
      </w:r>
      <w:r w:rsidRPr="00B5427E">
        <w:rPr>
          <w:rFonts w:ascii="Times New Roman" w:hAnsi="Times New Roman"/>
          <w:spacing w:val="-2"/>
          <w:sz w:val="28"/>
          <w:szCs w:val="28"/>
        </w:rPr>
        <w:t>слуха и речи</w:t>
      </w:r>
    </w:p>
    <w:bookmarkEnd w:id="1"/>
    <w:p w14:paraId="04D0C6E7" w14:textId="77777777" w:rsidR="000F0594" w:rsidRPr="000F059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B435D" w14:textId="77777777" w:rsidR="000F0594" w:rsidRPr="000F059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</w:rPr>
        <w:t xml:space="preserve">4.1. </w:t>
      </w:r>
      <w:r w:rsidRPr="000F059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2604308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профессионального модуля предполагает наличия учебного кабинета 1; мастерских не </w:t>
      </w:r>
      <w:r w:rsidR="002E3B2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требует;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лабораторий не требует.</w:t>
      </w:r>
    </w:p>
    <w:p w14:paraId="09C5D062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4D7FB53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</w:t>
      </w:r>
    </w:p>
    <w:p w14:paraId="6CD149B6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14:paraId="3405AB8D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</w:t>
      </w:r>
    </w:p>
    <w:p w14:paraId="5893115E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</w:p>
    <w:p w14:paraId="1D0E387D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компьютер</w:t>
      </w:r>
    </w:p>
    <w:p w14:paraId="4599D81F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мультимедийный проектор;</w:t>
      </w:r>
    </w:p>
    <w:p w14:paraId="3A04E66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мастерской и рабочих мест мастерской:</w:t>
      </w:r>
    </w:p>
    <w:p w14:paraId="69076EF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предусмотрено</w:t>
      </w:r>
    </w:p>
    <w:p w14:paraId="5D3884A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рабочих мест лаборатории: </w:t>
      </w:r>
    </w:p>
    <w:p w14:paraId="5C4681E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предусмотрено</w:t>
      </w:r>
    </w:p>
    <w:p w14:paraId="17F1E5A4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профессионального модуля предполагает обязательную производственную практику.</w:t>
      </w:r>
    </w:p>
    <w:p w14:paraId="360387F1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2E757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F1D6AF" w14:textId="77777777" w:rsidR="000F0594" w:rsidRPr="000F059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594">
        <w:rPr>
          <w:rFonts w:ascii="Times New Roman" w:eastAsia="Times New Roman" w:hAnsi="Times New Roman" w:cs="Times New Roman"/>
          <w:b/>
          <w:sz w:val="28"/>
          <w:szCs w:val="28"/>
        </w:rPr>
        <w:t>4.2. Информационное обеспечение обучения</w:t>
      </w:r>
    </w:p>
    <w:p w14:paraId="70C5EEDB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74694E5A" w14:textId="77777777" w:rsidR="000F0594" w:rsidRPr="000F059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источник:</w:t>
      </w:r>
    </w:p>
    <w:p w14:paraId="06EFCA36" w14:textId="77777777" w:rsidR="000F0594" w:rsidRPr="000F0594" w:rsidRDefault="000F0594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</w:t>
      </w:r>
    </w:p>
    <w:p w14:paraId="382D224E" w14:textId="77777777" w:rsidR="000F0594" w:rsidRPr="000F0594" w:rsidRDefault="000F0594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кодекс Российской Федерации </w:t>
      </w:r>
    </w:p>
    <w:p w14:paraId="3689D604" w14:textId="77777777" w:rsidR="000F0594" w:rsidRPr="000F0594" w:rsidRDefault="000F0594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кодекс Российской Федерации </w:t>
      </w:r>
    </w:p>
    <w:p w14:paraId="60E41C76" w14:textId="77777777" w:rsidR="000F0594" w:rsidRPr="000F0594" w:rsidRDefault="00194AE3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8 мая 1910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41-ФЗ "О производственных кооперативах" (с изменениями от 14 мая </w:t>
      </w:r>
      <w:smartTag w:uri="urn:schemas-microsoft-com:office:smarttags" w:element="metricconverter">
        <w:smartTagPr>
          <w:attr w:name="ProductID" w:val="2001 г"/>
        </w:smartTagPr>
        <w:r w:rsidR="000F0594" w:rsidRPr="000F05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2001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21 марта 2012 г., 18 декабря 2012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14:paraId="2A24BFDF" w14:textId="77777777" w:rsidR="000F0594" w:rsidRPr="000F0594" w:rsidRDefault="00194AE3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июля 2012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развитии малого и среднего предпринимательства в Российской Федерации» (в ред. Федеральных законов от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.10.2007 № 230-ФЗ, ОТ 22.07.2012 № 159-ФЗ, ОТ 23.07.2012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160-ФЗ, ОТ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.08.2009 № 217-ФЗ, ОТ 27.12.2013</w:t>
      </w:r>
      <w:r w:rsidR="000F0594"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365-ФЗ)</w:t>
      </w:r>
    </w:p>
    <w:p w14:paraId="5EE1A228" w14:textId="77777777" w:rsidR="000F0594" w:rsidRPr="000F0594" w:rsidRDefault="000F0594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еральный закон от 8 августа 2013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129-фз  "О государственной регистрации юридических лиц и индивидуальных предпринимателей"(в редакции Федера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законов РФ от 23 июня 2013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</w:t>
      </w:r>
      <w:hyperlink r:id="rId10" w:tgtFrame="_parent" w:history="1">
        <w:r w:rsidRPr="000F05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76-ФЗ</w:t>
        </w:r>
      </w:hyperlink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8 декабря 2012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</w:t>
      </w:r>
      <w:hyperlink r:id="rId11" w:anchor="22" w:tgtFrame="_parent" w:history="1">
        <w:r w:rsidRPr="000F05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169-</w:t>
        </w:r>
      </w:hyperlink>
      <w:hyperlink r:id="rId12" w:anchor="22" w:tgtFrame="_parent" w:history="1">
        <w:r w:rsidRPr="000F05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.11.2010 N 127-ФЗ, от 02.07.2010 N 83-ФЗ, от 05.02.2010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13-ФЗ, от 19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.07.2012 N 140-ФЗ, от 01.12.2012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318-ФЗ;  с изм., внесенными Ф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27.10.2013</w:t>
      </w:r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N 175-ФЗ)</w:t>
      </w:r>
    </w:p>
    <w:p w14:paraId="1116B1B3" w14:textId="77777777" w:rsidR="000F0594" w:rsidRPr="007B4EFE" w:rsidRDefault="000F0594" w:rsidP="000F05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Череданова</w:t>
      </w:r>
      <w:proofErr w:type="spellEnd"/>
      <w:r w:rsidRPr="000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Основы экономики и предпринимательства. Учебник. – М.: АКАДЕ</w:t>
      </w:r>
      <w:r w:rsidR="00194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МИЯ, 2012</w:t>
      </w:r>
      <w:r w:rsidR="007B4E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2EABD959" w14:textId="77777777" w:rsidR="000F0594" w:rsidRPr="002E3B2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14:paraId="11BE0373" w14:textId="77777777" w:rsidR="000F0594" w:rsidRPr="002E3B24" w:rsidRDefault="000F0594" w:rsidP="000F05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Горфинкель В.Я., Поляк Г.Б., </w:t>
      </w:r>
      <w:proofErr w:type="spellStart"/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ШвандарВ.А.Предпринимательство</w:t>
      </w:r>
      <w:proofErr w:type="spellEnd"/>
      <w:r w:rsidR="00194AE3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Учебник. –М.: ЮНИТИ-ДАНА, 2010</w:t>
      </w:r>
    </w:p>
    <w:p w14:paraId="41971DA2" w14:textId="77777777" w:rsidR="000F0594" w:rsidRPr="002E3B24" w:rsidRDefault="000F0594" w:rsidP="000F05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Ремонтова</w:t>
      </w:r>
      <w:proofErr w:type="spellEnd"/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Широкова Л.П. Как составить бизнес-план. Методическое п</w:t>
      </w:r>
      <w:r w:rsidR="00194AE3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– Пенза: ИПК и ПРО, 2010</w:t>
      </w:r>
    </w:p>
    <w:p w14:paraId="5D5894EF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680CC" w14:textId="77777777" w:rsidR="008E4BE3" w:rsidRPr="002E3B24" w:rsidRDefault="008E4BE3" w:rsidP="008E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– ресурсы:</w:t>
      </w:r>
    </w:p>
    <w:p w14:paraId="5397E222" w14:textId="77777777" w:rsidR="008E4BE3" w:rsidRPr="002E3B24" w:rsidRDefault="00000000" w:rsidP="008E4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history="1">
        <w:r w:rsidR="008E4BE3" w:rsidRPr="002E3B2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http://do.rksi.ru/library/courses/osnpred/book.dbk</w:t>
        </w:r>
      </w:hyperlink>
      <w:r w:rsidR="008E4BE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Машерук Е.М. Основы </w:t>
      </w:r>
      <w:r w:rsidR="00D2676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предпринимательства. Дистанционный</w:t>
      </w:r>
      <w:r w:rsidR="008E4BE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</w:t>
      </w:r>
    </w:p>
    <w:p w14:paraId="04CB0BE5" w14:textId="77777777" w:rsidR="008E4BE3" w:rsidRPr="002E3B24" w:rsidRDefault="00000000" w:rsidP="008E4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history="1">
        <w:r w:rsidR="008E4BE3" w:rsidRPr="002E3B2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http://www.petrograd.biz/business_manual/business_13.php</w:t>
        </w:r>
      </w:hyperlink>
      <w:r w:rsidR="008E4BE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Мельников М.М. Основы бизнеса – как начать своё дело. Пособие для начинающих предпринимателей</w:t>
      </w:r>
    </w:p>
    <w:p w14:paraId="7C9405FD" w14:textId="77777777" w:rsidR="008E4BE3" w:rsidRPr="002E3B24" w:rsidRDefault="00000000" w:rsidP="008E4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5" w:history="1">
        <w:r w:rsidR="008E4BE3" w:rsidRPr="002E3B2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http://www.mybiz.ru/</w:t>
        </w:r>
      </w:hyperlink>
      <w:r w:rsidR="008E4BE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 бизнес/электронный журнал.</w:t>
      </w:r>
    </w:p>
    <w:p w14:paraId="55B6A4C8" w14:textId="77777777" w:rsidR="008E4BE3" w:rsidRPr="002E3B24" w:rsidRDefault="00000000" w:rsidP="008E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8E4BE3" w:rsidRPr="002E3B2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http://www.registriruisam.ru/index.html</w:t>
        </w:r>
      </w:hyperlink>
      <w:r w:rsidR="008E4BE3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для регистрации и перерегистрации ООО (в соответствии с ФЗ-312) и ИП. Рекомендации по выбору банка и открытию расчетного счета.</w:t>
      </w:r>
    </w:p>
    <w:p w14:paraId="5ADC7FD2" w14:textId="77777777" w:rsidR="000F0594" w:rsidRPr="002E3B2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07C18" w14:textId="77777777" w:rsidR="008E4BE3" w:rsidRPr="002E3B24" w:rsidRDefault="008E4BE3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598A1" w14:textId="77777777" w:rsidR="000F0594" w:rsidRPr="002E3B24" w:rsidRDefault="000F0594" w:rsidP="008E4B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/>
          <w:sz w:val="24"/>
          <w:szCs w:val="24"/>
        </w:rPr>
        <w:t>4.3. Общие требования к организации образовательного процесса</w:t>
      </w:r>
    </w:p>
    <w:p w14:paraId="15FD589E" w14:textId="77777777" w:rsidR="000F0594" w:rsidRPr="002E3B24" w:rsidRDefault="000F0594" w:rsidP="00694C77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</w:t>
      </w:r>
      <w:r w:rsidR="00694C77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образовательным стандартом.</w:t>
      </w:r>
    </w:p>
    <w:p w14:paraId="333D7041" w14:textId="77777777" w:rsidR="000F0594" w:rsidRPr="002E3B24" w:rsidRDefault="000F0594" w:rsidP="00694C77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образовательного процесса, в условиях реализации компетентностного </w:t>
      </w:r>
      <w:r w:rsidR="00D26763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 предусматривается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14:paraId="570832B2" w14:textId="77777777" w:rsidR="000F0594" w:rsidRPr="002E3B24" w:rsidRDefault="000F0594" w:rsidP="00694C77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воспитания и развития личности, достижения результатов при освоении профессионального модуля в части развития общих компетенций обучающиеся могут участвовать в развитии самоуправления, работе общественных о</w:t>
      </w:r>
      <w:r w:rsidR="00694C77"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рганизаций,  творческих клубов.</w:t>
      </w:r>
    </w:p>
    <w:p w14:paraId="708DC2A2" w14:textId="77777777" w:rsidR="000F0594" w:rsidRPr="002E3B24" w:rsidRDefault="000F0594" w:rsidP="000F0594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Освоению данного профессионального модуля предшествовали следующие учебные дисциплины: Правовое обеспечение профессиональной и предпринимательской деятельности, Основы деловой культуры.</w:t>
      </w:r>
    </w:p>
    <w:p w14:paraId="0970B73E" w14:textId="77777777" w:rsidR="000F0594" w:rsidRPr="002E3B24" w:rsidRDefault="000F0594" w:rsidP="000F0594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278B3" w14:textId="77777777" w:rsidR="000F0594" w:rsidRPr="002E3B24" w:rsidRDefault="000F0594" w:rsidP="0069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5F4D4730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14:paraId="32B0E650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курсу:</w:t>
      </w:r>
    </w:p>
    <w:p w14:paraId="478057CA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Cs/>
          <w:color w:val="0033CC"/>
          <w:sz w:val="24"/>
          <w:szCs w:val="24"/>
        </w:rPr>
        <w:t xml:space="preserve">- </w:t>
      </w:r>
      <w:r w:rsidRPr="002E3B24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21B4BA39" w14:textId="77777777" w:rsidR="000F0594" w:rsidRPr="002E3B2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 педагогических кадров, осуществляющих руководство производственным обучением и практикой:</w:t>
      </w:r>
    </w:p>
    <w:p w14:paraId="2D58EE61" w14:textId="77777777" w:rsidR="000F0594" w:rsidRPr="002E3B2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</w:t>
      </w:r>
      <w:r w:rsidR="00D2676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деятельности</w:t>
      </w: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организациях соответствующей профессиональной сферы является </w:t>
      </w: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обязательным для преподавателей, отвечающих за освоение обучающимся </w:t>
      </w:r>
      <w:r w:rsidR="00D26763"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цикла, эти</w:t>
      </w:r>
      <w:r w:rsidRPr="002E3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47BDD8A1" w14:textId="77777777" w:rsidR="000F0594" w:rsidRPr="002E3B24" w:rsidRDefault="000F0594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C66B6" w14:textId="77777777" w:rsidR="008E4BE3" w:rsidRPr="002E3B24" w:rsidRDefault="008E4BE3" w:rsidP="000F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D463C" w14:textId="77777777" w:rsidR="000F0594" w:rsidRPr="002E3B24" w:rsidRDefault="000F0594" w:rsidP="000F05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E3B24">
        <w:rPr>
          <w:rFonts w:ascii="Times New Roman" w:eastAsia="Times New Roman" w:hAnsi="Times New Roman" w:cs="Times New Roman"/>
          <w:b/>
          <w:caps/>
          <w:sz w:val="24"/>
          <w:szCs w:val="24"/>
        </w:rPr>
        <w:t>5. Контроль и оценка результатов освоения профессионального модуля (вида профессиональной деятельности)</w:t>
      </w:r>
    </w:p>
    <w:p w14:paraId="562C37C6" w14:textId="77777777" w:rsidR="000F0594" w:rsidRPr="002E3B24" w:rsidRDefault="000F0594" w:rsidP="000F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0F0594" w:rsidRPr="002E3B24" w14:paraId="0D5FC738" w14:textId="77777777" w:rsidTr="00257B7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6487CF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0BB0B15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A4FA46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221A82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0F0594" w:rsidRPr="002E3B24" w14:paraId="1E9895FA" w14:textId="77777777" w:rsidTr="00257B7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6A6897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</w:t>
            </w:r>
          </w:p>
          <w:p w14:paraId="433B3A01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производство товаров и услуг</w:t>
            </w:r>
          </w:p>
          <w:p w14:paraId="522D0756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F5951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2418E" w14:textId="77777777" w:rsidR="00D26763" w:rsidRPr="002E3B24" w:rsidRDefault="00D26763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анализировать производство товаров и услуг;</w:t>
            </w:r>
          </w:p>
          <w:p w14:paraId="39E9C937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документы для подачи заявления о государственной регистрации в качестве </w:t>
            </w:r>
            <w:r w:rsidR="00694C77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предпринимателя</w:t>
            </w:r>
            <w:r w:rsidR="00D26763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D91AA5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объем и ассортимент выпускаемой продукции</w:t>
            </w:r>
            <w:r w:rsidR="00694C77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услуг;</w:t>
            </w:r>
          </w:p>
          <w:p w14:paraId="1BE019B7" w14:textId="77777777" w:rsidR="000F0594" w:rsidRPr="002E3B24" w:rsidRDefault="00694C77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учет;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F4738ED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6A5FC5D2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защиты лабораторных и практических занятий;</w:t>
            </w:r>
          </w:p>
          <w:p w14:paraId="7734EE84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контрольных работ по темам МДК.</w:t>
            </w:r>
          </w:p>
          <w:p w14:paraId="44AF2701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</w:p>
          <w:p w14:paraId="0E781E51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</w:p>
          <w:p w14:paraId="312FD1CF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</w:p>
          <w:p w14:paraId="1290B783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DCD0BD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Зачеты по производственной практике и по каждому из разделов профессионального модуля.</w:t>
            </w:r>
          </w:p>
          <w:p w14:paraId="3640CCAF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экзамен по модулю.</w:t>
            </w:r>
          </w:p>
          <w:p w14:paraId="6EF9303C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оценка.</w:t>
            </w:r>
          </w:p>
          <w:p w14:paraId="68BC65C1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0594" w:rsidRPr="002E3B24" w14:paraId="51AFA605" w14:textId="77777777" w:rsidTr="00257B7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BE4AC5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ПК.2.</w:t>
            </w:r>
          </w:p>
          <w:p w14:paraId="45475530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условия </w:t>
            </w:r>
            <w:r w:rsidR="00D26763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производство</w:t>
            </w: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и услуг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BE24F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состояние рынка товаров и услуг в области</w:t>
            </w:r>
            <w:r w:rsidR="00694C77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деятельности;</w:t>
            </w:r>
          </w:p>
          <w:p w14:paraId="6345E2AA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рассчитывать прибыль убытки </w:t>
            </w:r>
            <w:proofErr w:type="spellStart"/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порезультатом</w:t>
            </w:r>
            <w:proofErr w:type="spellEnd"/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индивидуальной трудовой деятельности;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15782A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0594" w:rsidRPr="002E3B24" w14:paraId="04A6A01E" w14:textId="77777777" w:rsidTr="00257B7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80E196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ПК.3</w:t>
            </w:r>
          </w:p>
          <w:p w14:paraId="1D5B142E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услуги в области профессиональной деятельности и      реализовывать готовую продукцию.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1F6A3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различные методы исследования рынка.</w:t>
            </w:r>
          </w:p>
          <w:p w14:paraId="13FFA176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0E1E1F7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0594" w:rsidRPr="002E3B24" w14:paraId="37884BEF" w14:textId="77777777" w:rsidTr="00257B7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595B25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ПК.4.</w:t>
            </w:r>
          </w:p>
          <w:p w14:paraId="0A0A4F6B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имущественную ответственность хозяйствующего субъекта.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57F75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477F33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хозяйствующий субъект.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E79D40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0594" w:rsidRPr="002E3B24" w14:paraId="103B47B6" w14:textId="77777777" w:rsidTr="00257B7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D5E5B2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ПК.5.</w:t>
            </w:r>
          </w:p>
          <w:p w14:paraId="62D99748" w14:textId="77777777" w:rsidR="000F0594" w:rsidRPr="002E3B24" w:rsidRDefault="000F0594" w:rsidP="008E4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документацию установленного образца.</w:t>
            </w:r>
          </w:p>
          <w:p w14:paraId="508D9926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9182D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режим  уплаты налогов</w:t>
            </w:r>
          </w:p>
          <w:p w14:paraId="20615A3B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F41C7" w14:textId="77777777" w:rsidR="000F0594" w:rsidRPr="002E3B24" w:rsidRDefault="000F0594" w:rsidP="009C0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отчетность установленной формы;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1B5FEA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4D3AD155" w14:textId="77777777" w:rsidR="00694C77" w:rsidRPr="002E3B24" w:rsidRDefault="00694C77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D76E7" w14:textId="77777777" w:rsidR="000F059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C4771A2" w14:textId="77777777" w:rsidR="007B4EFE" w:rsidRDefault="007B4EFE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F150B" w14:textId="77777777" w:rsidR="007B4EFE" w:rsidRDefault="007B4EFE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6FB85" w14:textId="77777777" w:rsidR="007B4EFE" w:rsidRDefault="007B4EFE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03D1" w14:textId="77777777" w:rsidR="007B4EFE" w:rsidRDefault="007B4EFE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B5558" w14:textId="77777777" w:rsidR="007B4EFE" w:rsidRPr="002E3B24" w:rsidRDefault="007B4EFE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60ACD" w14:textId="77777777" w:rsidR="000F0594" w:rsidRPr="002E3B24" w:rsidRDefault="000F0594" w:rsidP="000F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233"/>
      </w:tblGrid>
      <w:tr w:rsidR="000F0594" w:rsidRPr="002E3B24" w14:paraId="695BA26D" w14:textId="77777777" w:rsidTr="00694C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6941CD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550E1B74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402402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225A9" w14:textId="77777777" w:rsidR="000F0594" w:rsidRPr="002E3B24" w:rsidRDefault="000F0594" w:rsidP="008E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0F0594" w:rsidRPr="002E3B24" w14:paraId="5B589508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732E39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0CC13FDD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BBBE33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обоснование выбора своей будущей профессии, ее преимущества и значимости на региональном рынке труда;</w:t>
            </w:r>
          </w:p>
          <w:p w14:paraId="797C9E37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CE8F34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46EC7206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5A3742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6D9A2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ОК2.Организовать собственную деятельность, исходя из цели и способов ее достижения, определенных руководителем.</w:t>
            </w:r>
          </w:p>
          <w:p w14:paraId="31D80307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901F4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CC262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4A1427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14:paraId="77F3DAE1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эффективных способов разрешения пр</w:t>
            </w:r>
            <w:r w:rsidR="00694C77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облем при наличии альтернативы.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0EB36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0AAB8926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DF303C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  <w:p w14:paraId="484A68C1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190CC" w14:textId="77777777" w:rsidR="000F0594" w:rsidRPr="002E3B24" w:rsidRDefault="000F0594" w:rsidP="008E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рабочей ситуации, выбор средств реализации целей и задач;</w:t>
            </w:r>
          </w:p>
          <w:p w14:paraId="763CD665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F9DD4D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63C6EF3D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B936CA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  <w:p w14:paraId="6977E83A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14FB39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поиск, обработка информации из различных источников</w:t>
            </w:r>
          </w:p>
          <w:p w14:paraId="17F680BE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B5B3FD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0253F058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D4DA70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  <w:p w14:paraId="3DCCEE61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 коммуникационные технологии в профессиональной деятельности.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1C418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2CCA26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4D43812B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381FF5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  <w:p w14:paraId="292ED87E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в команде, эффективно </w:t>
            </w: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общаться с коллегами, руководством, клиентами.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42621" w14:textId="77777777" w:rsidR="000F0594" w:rsidRPr="002E3B24" w:rsidRDefault="000F0594" w:rsidP="008E4BE3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участие в коллективной работе на основе распределения </w:t>
            </w: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обязанностей и ответственности за решение профессионально-трудовых задач; </w:t>
            </w:r>
          </w:p>
          <w:p w14:paraId="3CA776FC" w14:textId="77777777" w:rsidR="000F0594" w:rsidRPr="002E3B24" w:rsidRDefault="000F0594" w:rsidP="008E4BE3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распределение обязанностей и согласование позиций в совместной деятельности по решению </w:t>
            </w:r>
            <w:r w:rsidR="00694C77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профессионально-трудовых задач.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8C87D2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наблюдение и оценка на </w:t>
            </w: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практических и лабораторных занятиях при выполнении работ по учебной и производственной практик</w:t>
            </w:r>
          </w:p>
        </w:tc>
      </w:tr>
      <w:tr w:rsidR="000F0594" w:rsidRPr="002E3B24" w14:paraId="12AF1E8E" w14:textId="77777777" w:rsidTr="00694C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BF2E75" w14:textId="77777777" w:rsidR="000F0594" w:rsidRPr="002E3B24" w:rsidRDefault="0000649D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7</w:t>
            </w:r>
            <w:r w:rsidR="000F0594"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65FE32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D586C6" w14:textId="77777777" w:rsidR="000F0594" w:rsidRPr="002E3B24" w:rsidRDefault="000F0594" w:rsidP="008E4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готовности к исполнению воинской обязанности.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A04621" w14:textId="77777777" w:rsidR="000F0594" w:rsidRPr="002E3B24" w:rsidRDefault="000F0594" w:rsidP="008E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3B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</w:tbl>
    <w:p w14:paraId="6333FAC3" w14:textId="77777777" w:rsidR="000F0594" w:rsidRPr="002E3B24" w:rsidRDefault="000F0594" w:rsidP="000F059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27E820" w14:textId="77777777" w:rsidR="00930F90" w:rsidRPr="002E3B24" w:rsidRDefault="00930F90" w:rsidP="00930F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2E3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200F2F0" w14:textId="77777777" w:rsidR="00930F90" w:rsidRPr="002E3B24" w:rsidRDefault="00930F90" w:rsidP="0093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Преподаватель </w:t>
      </w:r>
      <w:proofErr w:type="spellStart"/>
      <w:r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спецпредметов</w:t>
      </w:r>
      <w:r w:rsidR="008E4BE3"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Л.И</w:t>
      </w:r>
      <w:proofErr w:type="spellEnd"/>
      <w:r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Pr="002E3B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Дорогунова</w:t>
      </w:r>
      <w:proofErr w:type="spellEnd"/>
    </w:p>
    <w:p w14:paraId="79749675" w14:textId="77777777" w:rsidR="000F0594" w:rsidRPr="002E3B24" w:rsidRDefault="00930F90" w:rsidP="00930F90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(должность, место работы)                       (инициалы, фамилия)</w:t>
      </w:r>
    </w:p>
    <w:p w14:paraId="08BD0C55" w14:textId="77777777" w:rsidR="000F0594" w:rsidRPr="002E3B24" w:rsidRDefault="000F0594" w:rsidP="000F059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ECCCE" w14:textId="77777777" w:rsidR="00AC275A" w:rsidRPr="002E3B24" w:rsidRDefault="00AC275A">
      <w:pPr>
        <w:rPr>
          <w:sz w:val="24"/>
          <w:szCs w:val="24"/>
        </w:rPr>
      </w:pPr>
    </w:p>
    <w:sectPr w:rsidR="00AC275A" w:rsidRPr="002E3B24" w:rsidSect="002B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6954" w14:textId="77777777" w:rsidR="002B0AE1" w:rsidRDefault="002B0AE1" w:rsidP="000F0594">
      <w:pPr>
        <w:spacing w:after="0" w:line="240" w:lineRule="auto"/>
      </w:pPr>
      <w:r>
        <w:separator/>
      </w:r>
    </w:p>
  </w:endnote>
  <w:endnote w:type="continuationSeparator" w:id="0">
    <w:p w14:paraId="3AEEF76B" w14:textId="77777777" w:rsidR="002B0AE1" w:rsidRDefault="002B0AE1" w:rsidP="000F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10203"/>
      <w:docPartObj>
        <w:docPartGallery w:val="Page Numbers (Bottom of Page)"/>
        <w:docPartUnique/>
      </w:docPartObj>
    </w:sdtPr>
    <w:sdtContent>
      <w:p w14:paraId="609BACC6" w14:textId="77777777" w:rsidR="00F74EF7" w:rsidRDefault="00F74EF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0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F401746" w14:textId="77777777" w:rsidR="00F74EF7" w:rsidRDefault="00F74E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6CCF" w14:textId="77777777" w:rsidR="002B0AE1" w:rsidRDefault="002B0AE1" w:rsidP="000F0594">
      <w:pPr>
        <w:spacing w:after="0" w:line="240" w:lineRule="auto"/>
      </w:pPr>
      <w:r>
        <w:separator/>
      </w:r>
    </w:p>
  </w:footnote>
  <w:footnote w:type="continuationSeparator" w:id="0">
    <w:p w14:paraId="711BAF7E" w14:textId="77777777" w:rsidR="002B0AE1" w:rsidRDefault="002B0AE1" w:rsidP="000F0594">
      <w:pPr>
        <w:spacing w:after="0" w:line="240" w:lineRule="auto"/>
      </w:pPr>
      <w:r>
        <w:continuationSeparator/>
      </w:r>
    </w:p>
  </w:footnote>
  <w:footnote w:id="1">
    <w:p w14:paraId="47BC16A4" w14:textId="77777777" w:rsidR="00F74EF7" w:rsidRDefault="00F74EF7" w:rsidP="000F0594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17A"/>
    <w:multiLevelType w:val="hybridMultilevel"/>
    <w:tmpl w:val="178E147A"/>
    <w:lvl w:ilvl="0" w:tplc="073AC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5AA2"/>
    <w:multiLevelType w:val="hybridMultilevel"/>
    <w:tmpl w:val="65004508"/>
    <w:lvl w:ilvl="0" w:tplc="CCEC2B08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036C9"/>
    <w:multiLevelType w:val="hybridMultilevel"/>
    <w:tmpl w:val="E75C56CE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2836"/>
    <w:multiLevelType w:val="hybridMultilevel"/>
    <w:tmpl w:val="D68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293B"/>
    <w:multiLevelType w:val="multilevel"/>
    <w:tmpl w:val="FDC4E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3A6279A6"/>
    <w:multiLevelType w:val="hybridMultilevel"/>
    <w:tmpl w:val="1006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3E74"/>
    <w:multiLevelType w:val="hybridMultilevel"/>
    <w:tmpl w:val="530C72B2"/>
    <w:lvl w:ilvl="0" w:tplc="7F0A2596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02D2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B3ED9"/>
    <w:multiLevelType w:val="hybridMultilevel"/>
    <w:tmpl w:val="FC3E725A"/>
    <w:lvl w:ilvl="0" w:tplc="2398F3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173C5"/>
    <w:multiLevelType w:val="hybridMultilevel"/>
    <w:tmpl w:val="18A60288"/>
    <w:lvl w:ilvl="0" w:tplc="90BE4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F2C86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56DD2"/>
    <w:multiLevelType w:val="hybridMultilevel"/>
    <w:tmpl w:val="10CE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325522"/>
    <w:multiLevelType w:val="hybridMultilevel"/>
    <w:tmpl w:val="EFA6314C"/>
    <w:lvl w:ilvl="0" w:tplc="7874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13D31"/>
    <w:multiLevelType w:val="hybridMultilevel"/>
    <w:tmpl w:val="961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E1E94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0FE6"/>
    <w:multiLevelType w:val="multilevel"/>
    <w:tmpl w:val="FC3E72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3710D"/>
    <w:multiLevelType w:val="hybridMultilevel"/>
    <w:tmpl w:val="EC5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358"/>
    <w:multiLevelType w:val="multilevel"/>
    <w:tmpl w:val="0E88D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D52403"/>
    <w:multiLevelType w:val="hybridMultilevel"/>
    <w:tmpl w:val="118ECA22"/>
    <w:lvl w:ilvl="0" w:tplc="0758F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93964">
    <w:abstractNumId w:val="13"/>
  </w:num>
  <w:num w:numId="2" w16cid:durableId="1874532262">
    <w:abstractNumId w:val="2"/>
  </w:num>
  <w:num w:numId="3" w16cid:durableId="2010137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3693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853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981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450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629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543613">
    <w:abstractNumId w:val="16"/>
  </w:num>
  <w:num w:numId="10" w16cid:durableId="329917208">
    <w:abstractNumId w:val="0"/>
  </w:num>
  <w:num w:numId="11" w16cid:durableId="1405878523">
    <w:abstractNumId w:val="15"/>
  </w:num>
  <w:num w:numId="12" w16cid:durableId="347217549">
    <w:abstractNumId w:val="14"/>
  </w:num>
  <w:num w:numId="13" w16cid:durableId="893930807">
    <w:abstractNumId w:val="10"/>
  </w:num>
  <w:num w:numId="14" w16cid:durableId="598294279">
    <w:abstractNumId w:val="19"/>
  </w:num>
  <w:num w:numId="15" w16cid:durableId="534150335">
    <w:abstractNumId w:val="6"/>
  </w:num>
  <w:num w:numId="16" w16cid:durableId="1083264353">
    <w:abstractNumId w:val="8"/>
  </w:num>
  <w:num w:numId="17" w16cid:durableId="402027968">
    <w:abstractNumId w:val="12"/>
  </w:num>
  <w:num w:numId="18" w16cid:durableId="139614422">
    <w:abstractNumId w:val="3"/>
  </w:num>
  <w:num w:numId="19" w16cid:durableId="1415543595">
    <w:abstractNumId w:val="18"/>
  </w:num>
  <w:num w:numId="20" w16cid:durableId="1375960531">
    <w:abstractNumId w:val="4"/>
  </w:num>
  <w:num w:numId="21" w16cid:durableId="200749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94"/>
    <w:rsid w:val="0000649D"/>
    <w:rsid w:val="00032A82"/>
    <w:rsid w:val="000343AF"/>
    <w:rsid w:val="00096B0F"/>
    <w:rsid w:val="000B0F87"/>
    <w:rsid w:val="000F0594"/>
    <w:rsid w:val="00130336"/>
    <w:rsid w:val="00145E87"/>
    <w:rsid w:val="001527A9"/>
    <w:rsid w:val="00167A5D"/>
    <w:rsid w:val="00194AE3"/>
    <w:rsid w:val="001A0135"/>
    <w:rsid w:val="001A76AF"/>
    <w:rsid w:val="001D35A5"/>
    <w:rsid w:val="002376C5"/>
    <w:rsid w:val="00257B72"/>
    <w:rsid w:val="00266DF7"/>
    <w:rsid w:val="002A00E2"/>
    <w:rsid w:val="002A0163"/>
    <w:rsid w:val="002B0AE1"/>
    <w:rsid w:val="002C4B32"/>
    <w:rsid w:val="002E3B24"/>
    <w:rsid w:val="00324CE8"/>
    <w:rsid w:val="00365684"/>
    <w:rsid w:val="00376B34"/>
    <w:rsid w:val="00390917"/>
    <w:rsid w:val="003C5BDA"/>
    <w:rsid w:val="003E1422"/>
    <w:rsid w:val="00420CD6"/>
    <w:rsid w:val="00462361"/>
    <w:rsid w:val="004B7705"/>
    <w:rsid w:val="005222AC"/>
    <w:rsid w:val="0054381D"/>
    <w:rsid w:val="005D2CC1"/>
    <w:rsid w:val="005F0B72"/>
    <w:rsid w:val="00611A2F"/>
    <w:rsid w:val="0062755B"/>
    <w:rsid w:val="00694C77"/>
    <w:rsid w:val="006F3FFB"/>
    <w:rsid w:val="00743EF0"/>
    <w:rsid w:val="00752003"/>
    <w:rsid w:val="00757BA8"/>
    <w:rsid w:val="00771B2C"/>
    <w:rsid w:val="007B4EFE"/>
    <w:rsid w:val="00806E53"/>
    <w:rsid w:val="00810A7B"/>
    <w:rsid w:val="008322E7"/>
    <w:rsid w:val="00867CEC"/>
    <w:rsid w:val="00887B5D"/>
    <w:rsid w:val="008910C6"/>
    <w:rsid w:val="008954E0"/>
    <w:rsid w:val="008C707F"/>
    <w:rsid w:val="008E4BE3"/>
    <w:rsid w:val="008E656C"/>
    <w:rsid w:val="00925220"/>
    <w:rsid w:val="00930F90"/>
    <w:rsid w:val="009432F6"/>
    <w:rsid w:val="009B2324"/>
    <w:rsid w:val="009C022D"/>
    <w:rsid w:val="009E75B0"/>
    <w:rsid w:val="00A11FA8"/>
    <w:rsid w:val="00A26E67"/>
    <w:rsid w:val="00A34A75"/>
    <w:rsid w:val="00AC275A"/>
    <w:rsid w:val="00AF2710"/>
    <w:rsid w:val="00B06F01"/>
    <w:rsid w:val="00B12227"/>
    <w:rsid w:val="00B46319"/>
    <w:rsid w:val="00B47B83"/>
    <w:rsid w:val="00BD6006"/>
    <w:rsid w:val="00C029E8"/>
    <w:rsid w:val="00C10E37"/>
    <w:rsid w:val="00C552D4"/>
    <w:rsid w:val="00C80DBB"/>
    <w:rsid w:val="00C97ADE"/>
    <w:rsid w:val="00CF157A"/>
    <w:rsid w:val="00D264EC"/>
    <w:rsid w:val="00D26763"/>
    <w:rsid w:val="00D41DD2"/>
    <w:rsid w:val="00DA4F5A"/>
    <w:rsid w:val="00DD20A9"/>
    <w:rsid w:val="00DF06EC"/>
    <w:rsid w:val="00DF0E5E"/>
    <w:rsid w:val="00E51459"/>
    <w:rsid w:val="00E57E7F"/>
    <w:rsid w:val="00EB657F"/>
    <w:rsid w:val="00EE1536"/>
    <w:rsid w:val="00F37AFD"/>
    <w:rsid w:val="00F74EF7"/>
    <w:rsid w:val="00F779E2"/>
    <w:rsid w:val="00F84FBA"/>
    <w:rsid w:val="00F92258"/>
    <w:rsid w:val="00F9597D"/>
    <w:rsid w:val="00FC1DAB"/>
    <w:rsid w:val="00FC6C12"/>
    <w:rsid w:val="00FF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FB0D0"/>
  <w15:docId w15:val="{5A5E5BEC-362C-41F0-B47E-155D3D0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EC"/>
  </w:style>
  <w:style w:type="paragraph" w:styleId="1">
    <w:name w:val="heading 1"/>
    <w:basedOn w:val="a"/>
    <w:next w:val="a"/>
    <w:link w:val="10"/>
    <w:qFormat/>
    <w:rsid w:val="000F059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C6C1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594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0F0594"/>
  </w:style>
  <w:style w:type="paragraph" w:styleId="a3">
    <w:name w:val="Normal (Web)"/>
    <w:basedOn w:val="a"/>
    <w:rsid w:val="000F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0F059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0F05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F059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0F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F0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F0594"/>
    <w:rPr>
      <w:vertAlign w:val="superscript"/>
    </w:rPr>
  </w:style>
  <w:style w:type="paragraph" w:styleId="22">
    <w:name w:val="Body Text 2"/>
    <w:basedOn w:val="a"/>
    <w:link w:val="23"/>
    <w:rsid w:val="000F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F059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0F05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F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0F059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0F05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F0594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0F0594"/>
  </w:style>
  <w:style w:type="table" w:styleId="ac">
    <w:name w:val="Table Grid"/>
    <w:basedOn w:val="a1"/>
    <w:rsid w:val="000F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0F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0F05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0594"/>
    <w:rPr>
      <w:rFonts w:ascii="Tahoma" w:eastAsia="Times New Roman" w:hAnsi="Tahoma" w:cs="Times New Roman"/>
      <w:sz w:val="16"/>
      <w:szCs w:val="16"/>
    </w:rPr>
  </w:style>
  <w:style w:type="paragraph" w:styleId="af">
    <w:name w:val="header"/>
    <w:basedOn w:val="a"/>
    <w:link w:val="af0"/>
    <w:rsid w:val="000F05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0F059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0F0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0594"/>
    <w:rPr>
      <w:rFonts w:ascii="Courier New" w:eastAsia="Courier New" w:hAnsi="Courier New" w:cs="Times New Roman"/>
      <w:sz w:val="20"/>
      <w:szCs w:val="20"/>
    </w:rPr>
  </w:style>
  <w:style w:type="paragraph" w:customStyle="1" w:styleId="text-3">
    <w:name w:val="text-3"/>
    <w:basedOn w:val="a"/>
    <w:rsid w:val="000F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0F059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F05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nhideWhenUsed/>
    <w:rsid w:val="000F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0F0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nhideWhenUsed/>
    <w:rsid w:val="000F0594"/>
    <w:rPr>
      <w:sz w:val="16"/>
      <w:szCs w:val="16"/>
    </w:rPr>
  </w:style>
  <w:style w:type="paragraph" w:styleId="af6">
    <w:name w:val="Document Map"/>
    <w:basedOn w:val="a"/>
    <w:link w:val="af7"/>
    <w:rsid w:val="000F05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0F0594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"/>
    <w:basedOn w:val="a"/>
    <w:unhideWhenUsed/>
    <w:rsid w:val="000F059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0F0594"/>
    <w:rPr>
      <w:b/>
      <w:bCs/>
    </w:rPr>
  </w:style>
  <w:style w:type="character" w:styleId="afa">
    <w:name w:val="Emphasis"/>
    <w:qFormat/>
    <w:rsid w:val="000F0594"/>
    <w:rPr>
      <w:i/>
      <w:iCs/>
    </w:rPr>
  </w:style>
  <w:style w:type="paragraph" w:customStyle="1" w:styleId="FR1">
    <w:name w:val="FR1"/>
    <w:rsid w:val="000F0594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b">
    <w:name w:val="Body Text Indent"/>
    <w:basedOn w:val="a"/>
    <w:link w:val="afc"/>
    <w:rsid w:val="000F05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0F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F05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F05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F0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"/>
    <w:basedOn w:val="a"/>
    <w:rsid w:val="000F05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e">
    <w:name w:val="Subtitle"/>
    <w:basedOn w:val="a"/>
    <w:next w:val="a"/>
    <w:link w:val="aff"/>
    <w:uiPriority w:val="11"/>
    <w:qFormat/>
    <w:rsid w:val="00EB65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EB657F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semiHidden/>
    <w:rsid w:val="00FC6C1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.rksi.ru/library/courses/osnpred/book.db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.kuban.ru/uk96/doc/169fz-0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gistriruisam.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kuban.ru/uk96/doc/169fz-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biz.ru/" TargetMode="External"/><Relationship Id="rId10" Type="http://schemas.openxmlformats.org/officeDocument/2006/relationships/hyperlink" Target="http://zakon.kuban.ru/nd2/2001-4/76fz-0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etrograd.biz/business_manual/business_1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2870-BE37-46D7-9666-CB72A583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17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45</cp:revision>
  <cp:lastPrinted>2017-03-27T06:26:00Z</cp:lastPrinted>
  <dcterms:created xsi:type="dcterms:W3CDTF">2011-07-01T05:51:00Z</dcterms:created>
  <dcterms:modified xsi:type="dcterms:W3CDTF">2024-05-02T05:18:00Z</dcterms:modified>
</cp:coreProperties>
</file>