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text" w:tblpY="31"/>
        <w:tblW w:w="9322" w:type="dxa"/>
        <w:tblLook w:val="04A0" w:firstRow="1" w:lastRow="0" w:firstColumn="1" w:lastColumn="0" w:noHBand="0" w:noVBand="1"/>
      </w:tblPr>
      <w:tblGrid>
        <w:gridCol w:w="1365"/>
        <w:gridCol w:w="7957"/>
      </w:tblGrid>
      <w:tr w:rsidR="004D0504" w:rsidRPr="004D0504" w:rsidTr="00623884">
        <w:trPr>
          <w:trHeight w:val="51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4D050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D050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образования и науки Республики Саха </w:t>
            </w: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4D0504" w:rsidRPr="004D0504" w:rsidTr="00623884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4D050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Саха (Якутия) Республики </w:t>
            </w: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D050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им. Т.Г. Десяткина»</w:t>
            </w:r>
          </w:p>
        </w:tc>
      </w:tr>
    </w:tbl>
    <w:p w:rsidR="004D0504" w:rsidRPr="004D0504" w:rsidRDefault="004D0504" w:rsidP="004D0504">
      <w:pPr>
        <w:tabs>
          <w:tab w:val="left" w:pos="935"/>
        </w:tabs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ab/>
      </w:r>
    </w:p>
    <w:p w:rsidR="004D0504" w:rsidRPr="004D0504" w:rsidRDefault="004D0504" w:rsidP="004D0504">
      <w:pPr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tbl>
      <w:tblPr>
        <w:tblpPr w:leftFromText="180" w:rightFromText="180" w:bottomFromText="200" w:vertAnchor="text" w:horzAnchor="margin" w:tblpXSpec="center" w:tblpY="-61"/>
        <w:tblW w:w="9553" w:type="dxa"/>
        <w:tblLook w:val="01E0" w:firstRow="1" w:lastRow="1" w:firstColumn="1" w:lastColumn="1" w:noHBand="0" w:noVBand="0"/>
      </w:tblPr>
      <w:tblGrid>
        <w:gridCol w:w="4685"/>
        <w:gridCol w:w="4868"/>
      </w:tblGrid>
      <w:tr w:rsidR="004D0504" w:rsidRPr="004D0504" w:rsidTr="00623884">
        <w:trPr>
          <w:trHeight w:val="2268"/>
        </w:trPr>
        <w:tc>
          <w:tcPr>
            <w:tcW w:w="4685" w:type="dxa"/>
          </w:tcPr>
          <w:p w:rsidR="004D0504" w:rsidRPr="004D0504" w:rsidRDefault="004D0504" w:rsidP="004D05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hideMark/>
          </w:tcPr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:rsidR="004D0504" w:rsidRPr="004D0504" w:rsidRDefault="00712EA4" w:rsidP="004D050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«_____» __________ 202</w:t>
            </w:r>
            <w:r w:rsidR="004D0504"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___ г.</w:t>
            </w:r>
          </w:p>
        </w:tc>
      </w:tr>
    </w:tbl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</w:pPr>
    </w:p>
    <w:p w:rsidR="004D0504" w:rsidRPr="004D0504" w:rsidRDefault="00C62313" w:rsidP="004D0504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ah-RU" w:eastAsia="ru-RU"/>
        </w:rPr>
        <w:t>Адаптированная р</w:t>
      </w:r>
      <w:proofErr w:type="spellStart"/>
      <w:r w:rsidR="004D0504" w:rsidRPr="004D05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абочая</w:t>
      </w:r>
      <w:proofErr w:type="spellEnd"/>
      <w:r w:rsidR="004D0504" w:rsidRPr="004D05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программа </w:t>
      </w:r>
      <w:r w:rsidR="004D0504" w:rsidRPr="004D0504">
        <w:rPr>
          <w:rFonts w:ascii="Times New Roman" w:eastAsia="Times New Roman" w:hAnsi="Times New Roman" w:cs="Times New Roman"/>
          <w:b/>
          <w:sz w:val="32"/>
          <w:szCs w:val="32"/>
          <w:lang w:val="sah-RU" w:eastAsia="ru-RU"/>
        </w:rPr>
        <w:t xml:space="preserve">общеобразовательной </w:t>
      </w:r>
      <w:r w:rsidR="004D0504" w:rsidRPr="004D05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дисциплины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ОДБ.08 Естествознание </w:t>
      </w:r>
      <w:r w:rsidR="00453F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(химия)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квалифицированных рабочих, служащих по профессии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54.01.02 Ювелир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0504" w:rsidRPr="004D0504" w:rsidRDefault="004D0504" w:rsidP="004D0504">
      <w:pPr>
        <w:keepNext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Квалификация: </w:t>
      </w:r>
    </w:p>
    <w:p w:rsidR="00E96F2C" w:rsidRDefault="00E96F2C" w:rsidP="004D0504">
      <w:pPr>
        <w:keepNext/>
        <w:autoSpaceDE w:val="0"/>
        <w:autoSpaceDN w:val="0"/>
        <w:spacing w:after="0"/>
        <w:ind w:left="284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Ювелир </w:t>
      </w:r>
    </w:p>
    <w:p w:rsidR="00E96F2C" w:rsidRDefault="00E96F2C" w:rsidP="004D0504">
      <w:pPr>
        <w:keepNext/>
        <w:autoSpaceDE w:val="0"/>
        <w:autoSpaceDN w:val="0"/>
        <w:spacing w:after="0"/>
        <w:ind w:left="284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О</w:t>
      </w:r>
      <w:r w:rsidRPr="00E96F2C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гранщик вставок для ювелирных и художественных изделий</w:t>
      </w:r>
    </w:p>
    <w:p w:rsidR="004D0504" w:rsidRPr="004D0504" w:rsidRDefault="00E96F2C" w:rsidP="00E96F2C">
      <w:pPr>
        <w:keepNext/>
        <w:autoSpaceDE w:val="0"/>
        <w:autoSpaceDN w:val="0"/>
        <w:spacing w:after="0"/>
        <w:ind w:left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96F2C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4D0504" w:rsidRPr="004D0504" w:rsidRDefault="00E96F2C" w:rsidP="004D05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ЯКУТСК, 2023</w:t>
      </w:r>
    </w:p>
    <w:p w:rsidR="004D0504" w:rsidRPr="004D0504" w:rsidRDefault="00C62313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Адаптированная р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>абочая программа общеобра</w:t>
      </w:r>
      <w:r w:rsidR="001C2B52">
        <w:rPr>
          <w:rFonts w:ascii="Times New Roman" w:eastAsia="Calibri" w:hAnsi="Times New Roman" w:cs="Times New Roman"/>
          <w:sz w:val="24"/>
          <w:szCs w:val="24"/>
        </w:rPr>
        <w:t>зовательно</w:t>
      </w:r>
      <w:r w:rsidR="00DC28D1">
        <w:rPr>
          <w:rFonts w:ascii="Times New Roman" w:eastAsia="Calibri" w:hAnsi="Times New Roman" w:cs="Times New Roman"/>
          <w:sz w:val="24"/>
          <w:szCs w:val="24"/>
        </w:rPr>
        <w:t>й учебной дисциплины ОДБ.08 Ест</w:t>
      </w:r>
      <w:r w:rsidR="001C2B52">
        <w:rPr>
          <w:rFonts w:ascii="Times New Roman" w:eastAsia="Calibri" w:hAnsi="Times New Roman" w:cs="Times New Roman"/>
          <w:sz w:val="24"/>
          <w:szCs w:val="24"/>
        </w:rPr>
        <w:t>ествознание (</w:t>
      </w:r>
      <w:r w:rsidR="004D0504" w:rsidRPr="004D0504">
        <w:rPr>
          <w:rFonts w:ascii="Times New Roman" w:eastAsia="Century Schoolbook" w:hAnsi="Times New Roman" w:cs="Times New Roman"/>
          <w:color w:val="000000"/>
          <w:sz w:val="24"/>
          <w:szCs w:val="24"/>
          <w:lang w:val="sah-RU" w:eastAsia="ru-RU" w:bidi="ru-RU"/>
        </w:rPr>
        <w:t>Химия</w:t>
      </w:r>
      <w:r w:rsidR="001C2B52">
        <w:rPr>
          <w:rFonts w:ascii="Times New Roman" w:eastAsia="Calibri" w:hAnsi="Times New Roman" w:cs="Times New Roman"/>
          <w:sz w:val="24"/>
          <w:szCs w:val="24"/>
        </w:rPr>
        <w:t>)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 xml:space="preserve"> разработана с учетом требований ФГОС среднего общего образования, ФГОС среднего профессионального образования 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по профессии: 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 xml:space="preserve">54.01.02 Ювелир, на основе Примерной программы 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общеобразовательной учебной дисциплины 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>«</w:t>
      </w:r>
      <w:r w:rsidR="00EE4154">
        <w:rPr>
          <w:rFonts w:ascii="Times New Roman" w:eastAsia="Century Schoolbook" w:hAnsi="Times New Roman" w:cs="Times New Roman"/>
          <w:color w:val="000000"/>
          <w:sz w:val="24"/>
          <w:szCs w:val="24"/>
          <w:lang w:val="sah-RU" w:eastAsia="ru-RU" w:bidi="ru-RU"/>
        </w:rPr>
        <w:t>Естествознание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>»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>, рекомендованной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, в качестве примерной программы для реализации 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>основной профессиональной образовательной программы СПО на базе основного общего</w:t>
      </w:r>
      <w:proofErr w:type="gramEnd"/>
      <w:r w:rsidR="004D0504" w:rsidRPr="004D0504">
        <w:rPr>
          <w:rFonts w:ascii="Times New Roman" w:eastAsia="Calibri" w:hAnsi="Times New Roman" w:cs="Times New Roman"/>
          <w:sz w:val="24"/>
          <w:szCs w:val="24"/>
        </w:rPr>
        <w:t xml:space="preserve"> образования с получением среднего общего образования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(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>Протокол № 3 от 21 июля 2015 г.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>, р</w:t>
      </w:r>
      <w:proofErr w:type="spellStart"/>
      <w:r w:rsidR="004D0504" w:rsidRPr="004D0504">
        <w:rPr>
          <w:rFonts w:ascii="Times New Roman" w:eastAsia="Calibri" w:hAnsi="Times New Roman" w:cs="Times New Roman"/>
          <w:sz w:val="24"/>
          <w:szCs w:val="24"/>
        </w:rPr>
        <w:t>е</w:t>
      </w:r>
      <w:r w:rsidR="00EE4154">
        <w:rPr>
          <w:rFonts w:ascii="Times New Roman" w:eastAsia="Calibri" w:hAnsi="Times New Roman" w:cs="Times New Roman"/>
          <w:sz w:val="24"/>
          <w:szCs w:val="24"/>
        </w:rPr>
        <w:t>гистрационный</w:t>
      </w:r>
      <w:proofErr w:type="spellEnd"/>
      <w:r w:rsidR="00EE4154">
        <w:rPr>
          <w:rFonts w:ascii="Times New Roman" w:eastAsia="Calibri" w:hAnsi="Times New Roman" w:cs="Times New Roman"/>
          <w:sz w:val="24"/>
          <w:szCs w:val="24"/>
        </w:rPr>
        <w:t xml:space="preserve"> номер рецензии 374</w:t>
      </w:r>
      <w:r w:rsidR="004D0504" w:rsidRPr="004D0504">
        <w:rPr>
          <w:rFonts w:ascii="Times New Roman" w:eastAsia="Calibri" w:hAnsi="Times New Roman" w:cs="Times New Roman"/>
          <w:sz w:val="24"/>
          <w:szCs w:val="24"/>
        </w:rPr>
        <w:t xml:space="preserve"> от 23 июля 2015 г. ФГАУ «ФИРО»</w:t>
      </w:r>
      <w:r w:rsidR="004D0504" w:rsidRPr="004D0504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). </w:t>
      </w:r>
    </w:p>
    <w:p w:rsidR="004D0504" w:rsidRPr="004D0504" w:rsidRDefault="004D0504" w:rsidP="004D0504">
      <w:pPr>
        <w:spacing w:after="0"/>
        <w:ind w:right="-88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EE4154">
        <w:rPr>
          <w:rFonts w:ascii="Times New Roman" w:eastAsia="Calibri" w:hAnsi="Times New Roman" w:cs="Times New Roman"/>
          <w:sz w:val="24"/>
          <w:szCs w:val="24"/>
        </w:rPr>
        <w:t xml:space="preserve"> им. Т.Г.Десяткина</w:t>
      </w:r>
      <w:r w:rsidRPr="004D050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6B3" w:rsidRDefault="004D0504" w:rsidP="000A16B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Разработчик:</w:t>
      </w:r>
      <w:r w:rsidR="00FE0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BC7">
        <w:rPr>
          <w:rFonts w:ascii="Times New Roman" w:eastAsia="Calibri" w:hAnsi="Times New Roman" w:cs="Times New Roman"/>
          <w:sz w:val="24"/>
          <w:szCs w:val="24"/>
        </w:rPr>
        <w:t>Горохова Мария Ивановна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D0504" w:rsidRPr="004D0504" w:rsidRDefault="004D0504" w:rsidP="000A16B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преподаватель общеобразовательных дисциплин по профессии:</w:t>
      </w:r>
      <w:r w:rsidR="00C62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54.01.02 Ювелир.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tbl>
      <w:tblPr>
        <w:tblStyle w:val="23"/>
        <w:tblW w:w="9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02"/>
      </w:tblGrid>
      <w:tr w:rsidR="004D0504" w:rsidRPr="004D0504" w:rsidTr="000A16B3">
        <w:trPr>
          <w:trHeight w:val="2030"/>
        </w:trPr>
        <w:tc>
          <w:tcPr>
            <w:tcW w:w="4928" w:type="dxa"/>
          </w:tcPr>
          <w:p w:rsidR="004D0504" w:rsidRPr="004D0504" w:rsidRDefault="004D0504" w:rsidP="004D0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4D0504" w:rsidRPr="004D0504" w:rsidRDefault="004D0504" w:rsidP="004D0504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4D0504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4D0504" w:rsidRPr="004D0504" w:rsidRDefault="004D0504" w:rsidP="004D0504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комиссии ювелиров и огранщиков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Протокол № ___ от </w:t>
            </w:r>
            <w:r w:rsidR="000A16B3">
              <w:rPr>
                <w:rFonts w:ascii="Times New Roman" w:hAnsi="Times New Roman"/>
                <w:sz w:val="24"/>
                <w:szCs w:val="24"/>
              </w:rPr>
              <w:t>________ 2023</w:t>
            </w:r>
            <w:r w:rsidRPr="004D0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spellStart"/>
            <w:r w:rsidRPr="004D0504">
              <w:rPr>
                <w:rFonts w:ascii="Times New Roman" w:hAnsi="Times New Roman"/>
                <w:sz w:val="24"/>
                <w:szCs w:val="24"/>
              </w:rPr>
              <w:t>Белолюбская</w:t>
            </w:r>
            <w:proofErr w:type="spellEnd"/>
            <w:r w:rsidRPr="004D0504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32"/>
                <w:szCs w:val="32"/>
                <w:lang w:val="sah-RU"/>
              </w:rPr>
            </w:pPr>
          </w:p>
        </w:tc>
        <w:tc>
          <w:tcPr>
            <w:tcW w:w="4202" w:type="dxa"/>
          </w:tcPr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4D050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4D0504">
              <w:rPr>
                <w:rFonts w:ascii="Times New Roman" w:hAnsi="Times New Roman"/>
                <w:sz w:val="24"/>
                <w:szCs w:val="24"/>
              </w:rPr>
              <w:t>Я) ЯПТ</w:t>
            </w:r>
          </w:p>
          <w:p w:rsidR="004D0504" w:rsidRPr="004D0504" w:rsidRDefault="000A16B3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2023</w:t>
            </w:r>
            <w:r w:rsidR="004D0504" w:rsidRPr="004D0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504" w:rsidRPr="004D0504" w:rsidRDefault="004D0504" w:rsidP="004D0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sectPr w:rsidR="004D0504" w:rsidRPr="004D0504">
          <w:footerReference w:type="default" r:id="rId10"/>
          <w:pgSz w:w="11909" w:h="16834"/>
          <w:pgMar w:top="1440" w:right="1731" w:bottom="720" w:left="1701" w:header="720" w:footer="720" w:gutter="0"/>
          <w:cols w:space="720"/>
        </w:sect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7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DC28D1" w:rsidRDefault="004D0504" w:rsidP="004D0504">
      <w:pPr>
        <w:widowControl w:val="0"/>
        <w:shd w:val="clear" w:color="auto" w:fill="FFFFFF"/>
        <w:tabs>
          <w:tab w:val="left" w:leader="dot" w:pos="877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</w:p>
    <w:p w:rsidR="004D0504" w:rsidRPr="00DC28D1" w:rsidRDefault="004D0504" w:rsidP="004D0504">
      <w:pPr>
        <w:widowControl w:val="0"/>
        <w:numPr>
          <w:ilvl w:val="0"/>
          <w:numId w:val="26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  ПРОГРАММЫ УЧЕБНОЙ ДИСЦИПЛИНЫ……………</w:t>
      </w:r>
      <w:r w:rsid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…4</w:t>
      </w:r>
    </w:p>
    <w:p w:rsidR="004D0504" w:rsidRPr="00DC28D1" w:rsidRDefault="004D0504" w:rsidP="004D0504">
      <w:pPr>
        <w:widowControl w:val="0"/>
        <w:numPr>
          <w:ilvl w:val="0"/>
          <w:numId w:val="26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УЧЕБНОЙ ДИСЦИПЛИНЫ………</w:t>
      </w:r>
      <w:r w:rsid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…6</w:t>
      </w:r>
    </w:p>
    <w:p w:rsidR="004D0504" w:rsidRPr="00DC28D1" w:rsidRDefault="004D0504" w:rsidP="004D0504">
      <w:pPr>
        <w:widowControl w:val="0"/>
        <w:numPr>
          <w:ilvl w:val="0"/>
          <w:numId w:val="26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УЧЕБНОЙ ДИСЦИПЛИНЫ……………………………………………………………</w:t>
      </w:r>
      <w:r w:rsid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…..26</w:t>
      </w:r>
    </w:p>
    <w:p w:rsidR="004D0504" w:rsidRPr="00DC28D1" w:rsidRDefault="004D0504" w:rsidP="004D0504">
      <w:pPr>
        <w:widowControl w:val="0"/>
        <w:numPr>
          <w:ilvl w:val="0"/>
          <w:numId w:val="26"/>
        </w:numPr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И  ОЦЕНКА РЕЗУЛЬТАТОВ ОСВОЕНИЯ УЧЕБНОЙ ДИСЦИПЛИНЫ………………………………………………………</w:t>
      </w:r>
      <w:r w:rsid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DC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………..30</w:t>
      </w:r>
    </w:p>
    <w:p w:rsidR="004D0504" w:rsidRPr="00DC28D1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</w:t>
      </w:r>
      <w:r w:rsidR="001C2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ПРОГРАММЫ УЧЕБНОЙ ДИСЦИПЛИНЫ</w:t>
      </w:r>
      <w:r w:rsidR="001C2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ОДБ.08 Естествознание (химия)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0" w:right="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</w:t>
      </w:r>
    </w:p>
    <w:p w:rsidR="004D0504" w:rsidRPr="004D0504" w:rsidRDefault="004D0504" w:rsidP="004D0504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="00C62313" w:rsidRPr="00C623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Pr="00C6231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</w:t>
      </w:r>
      <w:r w:rsidRPr="004D0504">
        <w:rPr>
          <w:rFonts w:ascii="Times New Roman" w:eastAsia="Calibri" w:hAnsi="Times New Roman" w:cs="Times New Roman"/>
          <w:sz w:val="24"/>
          <w:szCs w:val="24"/>
        </w:rPr>
        <w:t>частью  основной профессиональной образов</w:t>
      </w:r>
      <w:r w:rsidR="001E3D71">
        <w:rPr>
          <w:rFonts w:ascii="Times New Roman" w:eastAsia="Calibri" w:hAnsi="Times New Roman" w:cs="Times New Roman"/>
          <w:sz w:val="24"/>
          <w:szCs w:val="24"/>
        </w:rPr>
        <w:t>ательной программы по профессии</w:t>
      </w:r>
      <w:r w:rsidR="00DE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54.01.02 Ювелир, в соответствии с рекомендациями по организации получения среднего общего образования в пределах освоения образовательных программ среднего профес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кадров и ДПО Минобразования науки России от 17.03.2015 № 06-259).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</w:t>
      </w:r>
      <w:r w:rsidR="00C62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</w:t>
      </w: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профессиональной образовательной программы: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входит в общеобразовательный цикл.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- требования к результатам освоения дисциплины: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DE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дисциплины ОДБ.08 Естествознание</w:t>
      </w:r>
      <w:r w:rsid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2D3">
        <w:rPr>
          <w:rFonts w:ascii="Times New Roman" w:eastAsia="Times New Roman" w:hAnsi="Times New Roman" w:cs="Times New Roman"/>
          <w:sz w:val="24"/>
          <w:szCs w:val="24"/>
          <w:lang w:eastAsia="ru-RU"/>
        </w:rPr>
        <w:t>(Химия)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приобретение студентами теоретических знаний и практических умений в области химии.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D0504" w:rsidRPr="004D0504" w:rsidRDefault="004D0504" w:rsidP="004D0504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10" w:after="0" w:line="240" w:lineRule="auto"/>
        <w:ind w:left="562" w:right="14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умения оценивать значимость химического зна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для каждого человека;</w:t>
      </w:r>
    </w:p>
    <w:p w:rsidR="004D0504" w:rsidRPr="004D0504" w:rsidRDefault="004D0504" w:rsidP="004D0504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right="5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 целостного представления о мире и роли химии в создании современной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мира; умения объяснять 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:rsidR="004D0504" w:rsidRPr="004D0504" w:rsidRDefault="004D0504" w:rsidP="004D0504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right="5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студентов умений различать факты и оценки, сравнивать оце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4D0504" w:rsidRPr="004D0504" w:rsidRDefault="004D0504" w:rsidP="004D0504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 студентами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before="446" w:after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УЧЕБНОЙ ДИСЦИПЛИНЫ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</w:t>
      </w:r>
      <w:r w:rsidR="00A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учебной дисциплины ОДБ.08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</w:t>
      </w:r>
      <w:r w:rsidR="00A52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(химия)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достижение студентами следующих результатов: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выбранной профессиональной деятельности;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использование различных видов познавательной деятельности и основных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сфере;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предметных: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месте химии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научной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владение основополагающими химическими понятиями, теориями, законами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закономерностями; уверенное пользование химической терминологией и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символикой;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владение основными методами научного познания, используемыми в химии: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наблюдением, описанием, измерением, экспериментом; умение обрабатывать,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результаты проведенных опытов и делать выводы; готовность и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методы познания при решении практических задач;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давать количественные оценки и производить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химическим формулам и уравнениям;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владение правилами техники безопасности при использовании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853" w:rsidRPr="004D0504" w:rsidRDefault="00C31853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студент должен:</w:t>
      </w:r>
    </w:p>
    <w:tbl>
      <w:tblPr>
        <w:tblStyle w:val="7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4D0504" w:rsidRPr="004D0504" w:rsidTr="00623884">
        <w:trPr>
          <w:trHeight w:val="808"/>
        </w:trPr>
        <w:tc>
          <w:tcPr>
            <w:tcW w:w="1809" w:type="dxa"/>
            <w:vMerge w:val="restart"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7938" w:type="dxa"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>Умение называть изученные вещества по тривиальной или международной номенклатуре;</w:t>
            </w:r>
          </w:p>
        </w:tc>
      </w:tr>
      <w:tr w:rsidR="004D0504" w:rsidRPr="004D0504" w:rsidTr="00623884">
        <w:trPr>
          <w:trHeight w:val="1967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tabs>
                <w:tab w:val="left" w:pos="547"/>
              </w:tabs>
              <w:spacing w:line="360" w:lineRule="auto"/>
              <w:ind w:right="14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Умение определять валентность и степень окисления химических элементов, тип химической 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</w:tc>
      </w:tr>
      <w:tr w:rsidR="004D0504" w:rsidRPr="004D0504" w:rsidTr="00623884">
        <w:trPr>
          <w:trHeight w:val="2024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tabs>
                <w:tab w:val="left" w:pos="547"/>
              </w:tabs>
              <w:spacing w:line="360" w:lineRule="auto"/>
              <w:ind w:righ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</w:t>
            </w:r>
            <w:r w:rsidRPr="004D0504">
              <w:rPr>
                <w:rFonts w:ascii="Times New Roman" w:hAnsi="Times New Roman"/>
                <w:bCs/>
                <w:spacing w:val="3"/>
                <w:sz w:val="24"/>
                <w:szCs w:val="24"/>
                <w:shd w:val="clear" w:color="auto" w:fill="FFFFFF"/>
                <w:lang w:eastAsia="ru-RU"/>
              </w:rPr>
              <w:t>характеризовать</w:t>
            </w: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</w:tc>
      </w:tr>
      <w:tr w:rsidR="004D0504" w:rsidRPr="004D0504" w:rsidTr="00DE72D3">
        <w:trPr>
          <w:trHeight w:val="687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>Умение выполнять химический эксперимент по распознаванию важнейших неорганических и органических соединений;</w:t>
            </w:r>
          </w:p>
        </w:tc>
      </w:tr>
      <w:tr w:rsidR="004D0504" w:rsidRPr="004D0504" w:rsidTr="00623884">
        <w:trPr>
          <w:trHeight w:val="386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решать расчетные задачи по химическим формулам и уравнениям.</w:t>
            </w:r>
          </w:p>
        </w:tc>
      </w:tr>
      <w:tr w:rsidR="004D0504" w:rsidRPr="004D0504" w:rsidTr="00623884">
        <w:trPr>
          <w:trHeight w:val="378"/>
        </w:trPr>
        <w:tc>
          <w:tcPr>
            <w:tcW w:w="1809" w:type="dxa"/>
            <w:vMerge w:val="restart"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7938" w:type="dxa"/>
          </w:tcPr>
          <w:p w:rsidR="004D0504" w:rsidRPr="004D0504" w:rsidRDefault="004D0504" w:rsidP="004D050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  <w:lang w:eastAsia="ru-RU"/>
              </w:rPr>
              <w:t>Важнейшие химические понятия;</w:t>
            </w:r>
          </w:p>
        </w:tc>
      </w:tr>
      <w:tr w:rsidR="004D0504" w:rsidRPr="004D0504" w:rsidTr="00623884">
        <w:trPr>
          <w:trHeight w:val="809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Основных законы химии: сохранения массы веществ, постоянства состава веществ, Периодический закон Д.И. Менделеева;</w:t>
            </w:r>
          </w:p>
        </w:tc>
      </w:tr>
      <w:tr w:rsidR="004D0504" w:rsidRPr="004D0504" w:rsidTr="00623884">
        <w:trPr>
          <w:trHeight w:val="900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Основные теории химии:  химической связи, электролитической диссоциации, строения органических и неорганических соединений;</w:t>
            </w:r>
          </w:p>
        </w:tc>
      </w:tr>
      <w:tr w:rsidR="004D0504" w:rsidRPr="004D0504" w:rsidTr="00623884">
        <w:trPr>
          <w:trHeight w:val="4470"/>
        </w:trPr>
        <w:tc>
          <w:tcPr>
            <w:tcW w:w="1809" w:type="dxa"/>
            <w:vMerge/>
          </w:tcPr>
          <w:p w:rsidR="004D0504" w:rsidRPr="004D0504" w:rsidRDefault="004D0504" w:rsidP="004D050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8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D0504" w:rsidRPr="004D0504" w:rsidRDefault="004D0504" w:rsidP="004D0504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Важнейшие вещества и материалы: важнейшие металлы и сплавы; </w:t>
            </w:r>
          </w:p>
          <w:p w:rsidR="004D0504" w:rsidRPr="004D0504" w:rsidRDefault="004D0504" w:rsidP="004D0504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серная, соляная, азотная и уксусная кислоты; </w:t>
            </w:r>
          </w:p>
          <w:p w:rsidR="004D0504" w:rsidRPr="004D0504" w:rsidRDefault="004D0504" w:rsidP="004D0504">
            <w:pPr>
              <w:tabs>
                <w:tab w:val="left" w:pos="587"/>
              </w:tabs>
              <w:spacing w:line="360" w:lineRule="auto"/>
              <w:ind w:right="2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благородные газы, водород, кислород, галогены, щелочные </w:t>
            </w:r>
            <w:proofErr w:type="spellStart"/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металлы</w:t>
            </w:r>
            <w:proofErr w:type="gramStart"/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;о</w:t>
            </w:r>
            <w:proofErr w:type="gramEnd"/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сновные</w:t>
            </w:r>
            <w:proofErr w:type="spellEnd"/>
            <w:r w:rsidRPr="004D050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</w:p>
        </w:tc>
      </w:tr>
    </w:tbl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 программы учебной дисциплины: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</w:t>
      </w:r>
      <w:r w:rsidR="00DA73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студента  92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</w:t>
      </w:r>
      <w:r w:rsidR="00DA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учебной нагрузки студента 68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студента 24 часа.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2.СТРУКТУРА И СОДЕРЖАНИЕ УЧЕБНОЙ ДИСЦИПЛИНЫ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0" w:type="auto"/>
        <w:tblInd w:w="10" w:type="dxa"/>
        <w:tblLook w:val="04A0" w:firstRow="1" w:lastRow="0" w:firstColumn="1" w:lastColumn="0" w:noHBand="0" w:noVBand="1"/>
      </w:tblPr>
      <w:tblGrid>
        <w:gridCol w:w="6619"/>
        <w:gridCol w:w="2472"/>
      </w:tblGrid>
      <w:tr w:rsidR="004D0504" w:rsidRPr="004D0504" w:rsidTr="00623884">
        <w:trPr>
          <w:trHeight w:val="677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before="427" w:after="235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before="427" w:after="23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Количества часов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DA73E5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92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DA73E5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лабораторные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DA73E5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73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528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528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0504" w:rsidRPr="004D0504" w:rsidTr="00623884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29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  <w:r w:rsidRPr="004D05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0504" w:rsidRPr="004D0504">
          <w:pgSz w:w="11909" w:h="16834"/>
          <w:pgMar w:top="994" w:right="1313" w:bottom="360" w:left="1711" w:header="720" w:footer="720" w:gutter="0"/>
          <w:cols w:space="720"/>
        </w:sectPr>
      </w:pPr>
    </w:p>
    <w:p w:rsidR="00623884" w:rsidRPr="005135D1" w:rsidRDefault="00623884" w:rsidP="006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и</w:t>
      </w:r>
      <w:r w:rsidR="001C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учебной дисциплины ОДБ.08 Естествознание (Химия)</w:t>
      </w:r>
    </w:p>
    <w:p w:rsidR="00623884" w:rsidRPr="005135D1" w:rsidRDefault="00623884" w:rsidP="006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797"/>
        <w:gridCol w:w="4599"/>
        <w:gridCol w:w="6718"/>
        <w:gridCol w:w="904"/>
        <w:gridCol w:w="1180"/>
      </w:tblGrid>
      <w:tr w:rsidR="00623884" w:rsidRPr="005135D1" w:rsidTr="00E45F8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623884" w:rsidRPr="005135D1" w:rsidTr="00E45F8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623884" w:rsidRPr="005135D1" w:rsidTr="00E45F8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картина мира как составная часть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мира. Роль химии в жизни современного общества. Новейшие достижения химиче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ской науки в плане развития технологий: химическая технология – биотехнология - 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нанотехнология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 достижений современной химии в гуманитарной сфере деятельности общества.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rPr>
          <w:trHeight w:val="653"/>
        </w:trPr>
        <w:tc>
          <w:tcPr>
            <w:tcW w:w="1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82" w:after="0" w:line="240" w:lineRule="auto"/>
              <w:ind w:right="20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Раздел 1. Общая и неорганическая химия</w:t>
            </w: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884" w:rsidRPr="005135D1" w:rsidTr="00E45F8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>Тема 1.1.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>Основные понятия и законы химии</w:t>
            </w: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Вещество. Атом. Молекула. Химический элемент и формы его существования. Простые и сложные вещества. Аллотропия и ее причины.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атомов и молекул.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вещества. Основные законы химии. Масса атомов и молекул. Атомная единица массы. Относительные атомная и молекулярная массы. Количество вещества.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</w:t>
            </w:r>
            <w:proofErr w:type="gram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Авогадро. Молярная масса. Закон Авогадро. Молярный объем газов. Расчеты по химическим формулам.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23884" w:rsidRPr="005135D1" w:rsidTr="00E45F87">
        <w:trPr>
          <w:trHeight w:val="39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>Тема 1.2.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 xml:space="preserve">Периодический закон и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>Периодическая</w:t>
            </w:r>
            <w:proofErr w:type="gramEnd"/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 xml:space="preserve">система химических </w:t>
            </w: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sz w:val="24"/>
                <w:szCs w:val="24"/>
                <w:lang w:eastAsia="ru-RU"/>
              </w:rPr>
              <w:t xml:space="preserve">элементов Д. И. Менделеева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Открытие Периодического закона. Периодическая система химических элементов Д.И.Менделеева как графическое отображение Периодического закона. Периодиче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ский закон и система в свете учения о строении атома. Закономерности изменения строения электронных оболочек атомов и химических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  <w:proofErr w:type="gram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образуемых элемента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простых и сложных веществ. Значение Периодического закона и Периодической системы химических элементов Д.И.Менделеева для развития науки и понимания химической картины мира.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Периодической системы химических элементов Д.И.Мен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делеева.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</w:t>
            </w:r>
            <w:r w:rsidR="00623884"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6CEC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3E18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06CEC" w:rsidRPr="005135D1" w:rsidRDefault="00F06CEC" w:rsidP="003E18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электронных слоев атомов.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3E18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3E1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 w:after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  <w:t>Тема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  <w:t>1</w:t>
            </w:r>
            <w:proofErr w:type="gramEnd"/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  <w:t>.3. Строение вещества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Природа химической связи. Ковалентная связь: неполярная и полярная. Ионная связь. Катионы и анионы. Металлическая связь. Водородная связь. Взаимосвязь кристаллических решеток веществ с различными типами химической связи.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веществ и материалов с различными типами химической связи.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7B3C38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CEC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 w:after="0"/>
              <w:ind w:right="5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6238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работа: </w:t>
            </w:r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«Приготовление суспензии карбоната кальция в воде. Получение эмульсии моторного </w:t>
            </w:r>
            <w:proofErr w:type="spellStart"/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масла</w:t>
            </w:r>
            <w:proofErr w:type="gramStart"/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</w:t>
            </w:r>
            <w:proofErr w:type="spellEnd"/>
            <w:r w:rsidRPr="00F06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 свойствами дисперсных систем».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Тема 1.4.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Вода. Растворы. Электролитическая диссоциация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природе, быту, технике и на производстве. Физические и химические свойства воды. Загрязнители воды и способы очистки. Жесткая вода и ее умягчение. Опреснение воды. Агрегатные состояния воды и ее переходы из одного агрегатного состояния в другое.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 твердых веществ и газов. Зависимость растворимости твердых веществ и газов от температуры. Массовая доля вещества в растворе как способ выражения состава раствора.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 воды: поверхностное натяжение, смачивание.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CEC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EC" w:rsidRPr="005135D1" w:rsidRDefault="00F06CEC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работа: </w:t>
            </w:r>
            <w:r w:rsidRPr="00F06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«Приготовление раствора заданной концентрации».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EC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«Растворы вокруг нас.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1.5.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 w:line="23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     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химической реакции. Типы химических реакций. Скорость реакции и факторы, от которых она зависит. Тепловой эффект химической реакции. Хими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ческое равновесие и способы его смещения.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</w:t>
            </w:r>
            <w:proofErr w:type="spellEnd"/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 с выделением теплоты. Обратимость химических реакций.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Практическая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скорости химической реакции от различных факторов (температуры, концентрации веществ, действия 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катализаторов).</w:t>
            </w:r>
          </w:p>
          <w:p w:rsidR="00623884" w:rsidRPr="005135D1" w:rsidRDefault="00623884" w:rsidP="006238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Охрана окружающей среды от химического загрязнения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1.6 Неорганические соединения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кислоты, основания, соли. Химические свойства основных классов неорганических соединений в свете теории электролитической диссоциации. Понятие о гидролизе солей. Среда водных растворов солей: кислая, нейтральная, щелочная. Водородный показатель рН раствора.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Тема 1.7 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Металлы и неметаллы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Металлы. Общие физические и химические свойства ме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таллов, обусловленные строением атомов и кристаллов и положением металлов в электрохимическом ряду напряжений. Общие способы получения металлов. Сплавы: черные и цветные. Коррозия металлов и способы защиты от нее.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Неметаллы. Общая характеристика главных подгрупп неметаллов на примере галогенов. Окислительно-восстановительные свойства неметаллов.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соединения металлов и неметаллов в природе и хозяйственной деятель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человека. Защита окружающей среды от загрязнения тяжелыми металлами, соединениями азота, серы, углерода.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металлов с неметаллами (цинка с серой, алюминия с йодом), рас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творами кислот и щелочей.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Горение металлов (цинка, железа, магния) в кислороде. Взаимодействие азотной и концентрированной серной кислот с медью. Восстановительные свойства металлов. Химические свойства соединений металлов.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0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Реакции обмена в водных 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растворах электролитов. Определение рН раствора солей.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Вытеснение хлором брома и йода из растворов их солей. Взаимодействие металлов с растворами кислот и солей.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Методы борьбы с коррозией металлов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22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Органическая химия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4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Тема 2.1. Органические соединения.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Основные понятия органической химии и теория строения</w:t>
            </w:r>
            <w:r w:rsidR="00570243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органических соединений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изомерии. Виды изомерии: структурная (углеродного скелета, положе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кратной связи или функциональной группы), пространственная. Многообразие органических соединений.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 Углеводороды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и непредельные углеводороды. Строение углеводоро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дов, характерные химические свойства углеводородов. Представители углеводородов: метан, этилен, ацетилен, бензол. Применение углеводородов в органическом синте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зе. Реакция полимеризации. Нефть, газ, каменный уголь — природные источники углеводородов.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884" w:rsidRPr="005135D1" w:rsidTr="00E45F87"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работа:  </w:t>
            </w: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«История возникновения и развития органической химии»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rPr>
          <w:trHeight w:val="1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Спирты, карбоновые кислоты и сложные эфиры: их строение и характерные химические свойства. 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кислородсодержащих органических соединений: метиловый и этиловый спирты, глицерин, уксусная кислота.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Мыла как соли высших карбоновых кислот.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Жиры как сложные эфиры.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tabs>
                <w:tab w:val="center" w:pos="4452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Углеводы: глюкоза, крахмал, целлюлоза.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rPr>
          <w:trHeight w:val="32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Азотсодержащие органические соединения.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tabs>
                <w:tab w:val="center" w:pos="4452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Амины, аминокислоты, белки. Строе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биологическая функция белков. Химические свойства белков.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органических соединений.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этилена и его взаимодействие с раствором перманганата калия, бром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водой.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получения уксусно-этилового эфира. Качественная реакция на глицерин. Цветные реакции белков.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884" w:rsidRPr="005135D1" w:rsidRDefault="007B3C38" w:rsidP="006238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884" w:rsidRPr="005135D1" w:rsidTr="00E45F87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«Получение этилена и его взаимодействие с раствором перманганата калия, бромной водой»;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«Реакция получения уксусно-этилового эфира»;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«Качественная реакция на глицерин»;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«Цветные реакции белков».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rPr>
          <w:trHeight w:val="1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Практическая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уксусной кислоты: взаимодействие с индикаторами, метал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лами (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 основаниями (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основными оксидами (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CuO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Обратимая и необратимая денатурация белков.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F06CEC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как продукт  питания и химическое сырье.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345FC0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rPr>
          <w:trHeight w:val="3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Пластмассы и волокна.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пластмассах. Термопластичные и термореактив</w:t>
            </w: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полимеры. Отдельные представители синтетических и искусственных полимеров: фенолоформальдегидные смолы, поливинилхлорид, 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тефлон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целлулоид.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химических волокнах. Натуральные, синтетические и искусственные волокна. </w:t>
            </w:r>
            <w:proofErr w:type="gram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представители химических волокон: ацетатное (триацетатный шелк) и вискозное волокна, 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винилхлоридные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(хлорин), 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полинитрильные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(нитрон), полиамидные (капрон, </w:t>
            </w:r>
            <w:proofErr w:type="spellStart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найлон</w:t>
            </w:r>
            <w:proofErr w:type="spellEnd"/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полиэфирные (лавсан).</w:t>
            </w:r>
            <w:proofErr w:type="gramEnd"/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пластмасс и волокон.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AF5FE0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3884" w:rsidRPr="005135D1" w:rsidTr="00E45F87">
        <w:trPr>
          <w:trHeight w:val="1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 работа: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с синтетическими и искусственными полимерами»;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различных видов химических волокон».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rPr>
          <w:trHeight w:val="1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</w:t>
            </w:r>
          </w:p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и жизнь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Химия и организм человека. </w:t>
            </w: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t>Химические элементы в организме человека. Орга</w:t>
            </w: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нические и неорганические вещества. Основные жизненно необходимые соединения: белки, углеводы, жиры, витамины. Углеводы — главный источник энергии организ</w:t>
            </w: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softHyphen/>
              <w:t>ма. Роль жиров в организме. Холестерин и его роль в здоровье человека.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t>Минеральные вещества в продуктах питания, пищевые добавки. Сбалансирован</w:t>
            </w: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softHyphen/>
              <w:t>ное питание.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Химия в быту. </w:t>
            </w:r>
            <w:r w:rsidRPr="005135D1">
              <w:rPr>
                <w:rFonts w:ascii="Times New Roman" w:eastAsia="Times New Roman" w:hAnsi="Times New Roman" w:cs="Times New Roman"/>
                <w:lang w:eastAsia="ru-RU"/>
              </w:rPr>
              <w:t>Вода. Качество воды. Моющие и чистящие средства. Правила безопасной работы со средствами бытовой химии.</w:t>
            </w:r>
          </w:p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FE0" w:rsidRPr="005135D1" w:rsidTr="00E45F87">
        <w:trPr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E0" w:rsidRPr="005135D1" w:rsidRDefault="00AF5FE0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E0" w:rsidRPr="005135D1" w:rsidRDefault="00AF5FE0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E0" w:rsidRPr="005135D1" w:rsidRDefault="00AF5FE0" w:rsidP="003E1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AF5FE0" w:rsidRPr="005135D1" w:rsidRDefault="00AF5FE0" w:rsidP="003E1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135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«Дефицит белка в пищевых  продуктах и его преодоление в рамках глобальной продовольственной программы».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E0" w:rsidRPr="005135D1" w:rsidRDefault="00AF5FE0" w:rsidP="003E18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E0" w:rsidRPr="005135D1" w:rsidRDefault="00AF5FE0" w:rsidP="003E1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884" w:rsidRPr="005135D1" w:rsidTr="00E45F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84" w:rsidRPr="005135D1" w:rsidRDefault="00623884" w:rsidP="0062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884" w:rsidRPr="005135D1" w:rsidTr="00E45F87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623884" w:rsidP="0062388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84" w:rsidRPr="005135D1" w:rsidRDefault="002D421F" w:rsidP="0062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4" w:rsidRPr="005135D1" w:rsidRDefault="00623884" w:rsidP="0062388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102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- наука о природе. Естественно – научный метод познания, его возможности и границы применимости. Моделирование физических явлений и процессов. Роль эксперимента и теории в процессе познания природы. Физические законы. Основные элементы физической картины мира.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P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F8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357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Механика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кинематики</w:t>
            </w: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P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F8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Механическое движение и его относительность. Материальная точка. Системы отсчета. Координаты. Характеристики механического движения: перемещение, скорость, ускорение, траектория. Виды движения (равномерное, равноускоренное) и их графическое описание. Движение по окружности с постоянной по модулю скоростью.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кинематики».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P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Основы динамики</w:t>
            </w: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P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Законы Ньютона. Первый закон Ньютона. Инерциальные системы отсчета. Взаимодействие тел. Импульс. Сила. Принцип суперпозиции сил. Второй закон Ньютона. Момент силы. Третий закон Ньютона.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Силы в природе. Сила тяжести. Закон всемирного тяготения. Движение под действием силы тяготения. Первая космическая скорость. Невесомость. Сила трения.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1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«Основы динамики».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Законы сохранения в механике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P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Закон сохранения импульса. Реактивное движение.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Закон сохранения механической энергии. Работа и мощность.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1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«Законы сохранения в механике».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83"/>
          <w:jc w:val="center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P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F8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109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Механические колебания. Амплитуда, период, частота, фаза колебаний. </w:t>
            </w:r>
          </w:p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Свободные и вынужденные колебания. Резонанс. Механические волны. Свойства механических волн. Длина волны. Звуковые волны. Ультразвук и его использование в технике и медицине.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 w:rsidP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3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теме: «Механические колебания и волны».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87" w:rsidRDefault="00E45F8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Зачетный урок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F87" w:rsidTr="00E45F87">
        <w:tblPrEx>
          <w:jc w:val="center"/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Default="00E45F8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E45F87" w:rsidRDefault="00E45F87" w:rsidP="00E45F87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:rsidR="00E45F87" w:rsidRDefault="00E45F87" w:rsidP="00E45F87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0" w:firstLine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t>анализ и реферирование методической и учебной литературы при выполнении системы самостоятельных работ по лекционному курсу;</w:t>
            </w:r>
          </w:p>
          <w:p w:rsidR="00E45F87" w:rsidRDefault="00E45F87" w:rsidP="00E45F87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0" w:firstLine="262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 вынесенных на самостоятельное рассмотрение; подготовка к выполнению контрольных работ и тестов;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87" w:rsidRDefault="00E45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45F87" w:rsidRPr="005135D1" w:rsidTr="00B4558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87" w:rsidRPr="005135D1" w:rsidRDefault="00E45F87" w:rsidP="00B455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87" w:rsidRPr="005135D1" w:rsidRDefault="00E45F87" w:rsidP="00B455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Pr="005135D1" w:rsidRDefault="00E45F87" w:rsidP="00B4558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87" w:rsidRPr="005135D1" w:rsidRDefault="00E45F87" w:rsidP="00B455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87" w:rsidRPr="005135D1" w:rsidRDefault="00E45F87" w:rsidP="00B4558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23884" w:rsidRPr="005135D1" w:rsidRDefault="00623884" w:rsidP="00623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5D1">
        <w:rPr>
          <w:rFonts w:ascii="Times New Roman" w:eastAsia="Times New Roman" w:hAnsi="Times New Roman" w:cs="Times New Roman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623884" w:rsidRPr="005135D1" w:rsidRDefault="00623884" w:rsidP="00623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5D1">
        <w:rPr>
          <w:rFonts w:ascii="Times New Roman" w:eastAsia="Times New Roman" w:hAnsi="Times New Roman" w:cs="Times New Roman"/>
          <w:lang w:eastAsia="ru-RU"/>
        </w:rPr>
        <w:t xml:space="preserve">1. – </w:t>
      </w:r>
      <w:proofErr w:type="gramStart"/>
      <w:r w:rsidRPr="005135D1">
        <w:rPr>
          <w:rFonts w:ascii="Times New Roman" w:eastAsia="Times New Roman" w:hAnsi="Times New Roman" w:cs="Times New Roman"/>
          <w:lang w:eastAsia="ru-RU"/>
        </w:rPr>
        <w:t>ознакомительный</w:t>
      </w:r>
      <w:proofErr w:type="gramEnd"/>
      <w:r w:rsidRPr="005135D1">
        <w:rPr>
          <w:rFonts w:ascii="Times New Roman" w:eastAsia="Times New Roman" w:hAnsi="Times New Roman" w:cs="Times New Roman"/>
          <w:lang w:eastAsia="ru-RU"/>
        </w:rPr>
        <w:t xml:space="preserve"> (узнавание ранее изученных объектов, свойств); </w:t>
      </w:r>
    </w:p>
    <w:p w:rsidR="00623884" w:rsidRPr="005135D1" w:rsidRDefault="00623884" w:rsidP="00623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5D1">
        <w:rPr>
          <w:rFonts w:ascii="Times New Roman" w:eastAsia="Times New Roman" w:hAnsi="Times New Roman" w:cs="Times New Roman"/>
          <w:lang w:eastAsia="ru-RU"/>
        </w:rPr>
        <w:t>2. – </w:t>
      </w:r>
      <w:proofErr w:type="gramStart"/>
      <w:r w:rsidRPr="005135D1">
        <w:rPr>
          <w:rFonts w:ascii="Times New Roman" w:eastAsia="Times New Roman" w:hAnsi="Times New Roman" w:cs="Times New Roman"/>
          <w:lang w:eastAsia="ru-RU"/>
        </w:rPr>
        <w:t>репродуктивный</w:t>
      </w:r>
      <w:proofErr w:type="gramEnd"/>
      <w:r w:rsidRPr="005135D1">
        <w:rPr>
          <w:rFonts w:ascii="Times New Roman" w:eastAsia="Times New Roman" w:hAnsi="Times New Roman" w:cs="Times New Roman"/>
          <w:lang w:eastAsia="ru-RU"/>
        </w:rPr>
        <w:t xml:space="preserve"> (выполнение деятельности по образцу, инструкции или под руководством)</w:t>
      </w:r>
    </w:p>
    <w:p w:rsidR="00623884" w:rsidRPr="005135D1" w:rsidRDefault="00623884" w:rsidP="00623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35D1">
        <w:rPr>
          <w:rFonts w:ascii="Times New Roman" w:eastAsia="Times New Roman" w:hAnsi="Times New Roman" w:cs="Times New Roman"/>
          <w:lang w:eastAsia="ru-RU"/>
        </w:rPr>
        <w:t xml:space="preserve">3. – </w:t>
      </w:r>
      <w:proofErr w:type="gramStart"/>
      <w:r w:rsidRPr="005135D1">
        <w:rPr>
          <w:rFonts w:ascii="Times New Roman" w:eastAsia="Times New Roman" w:hAnsi="Times New Roman" w:cs="Times New Roman"/>
          <w:lang w:eastAsia="ru-RU"/>
        </w:rPr>
        <w:t>продуктивный</w:t>
      </w:r>
      <w:proofErr w:type="gramEnd"/>
      <w:r w:rsidRPr="005135D1">
        <w:rPr>
          <w:rFonts w:ascii="Times New Roman" w:eastAsia="Times New Roman" w:hAnsi="Times New Roman" w:cs="Times New Roman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623884" w:rsidRPr="005135D1" w:rsidRDefault="00623884" w:rsidP="00623884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30" w:lineRule="exact"/>
        <w:ind w:right="2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D0504" w:rsidRPr="00623884" w:rsidRDefault="004D0504" w:rsidP="006238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D0504" w:rsidRPr="00623884" w:rsidSect="00623884">
          <w:pgSz w:w="16834" w:h="11909" w:orient="landscape"/>
          <w:pgMar w:top="1298" w:right="357" w:bottom="1701" w:left="998" w:header="720" w:footer="720" w:gutter="0"/>
          <w:cols w:space="720"/>
        </w:sect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40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3.условия реализации УЧЕБНОЙ дисциплины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40"/>
        <w:contextualSpacing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 материально-техническому обеспечению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 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уется в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м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е №41, 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(кабинета биологии, кабинета химии, кабинета экологии, кабинета естествознания, кабинета географии).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</w:t>
      </w: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– 30 мест</w:t>
      </w: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 учебно-наглядных пособий </w:t>
      </w: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по химии;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Постоянные и сменные стенды: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«Природа-это то, что мы оставляем детям»,  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«Периодическая система химических элементов Д.И. Менделеева»»,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«Готовимся к экзаменам»,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«Уголок лаборанта»,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«Классификация веществ»,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«Растворимость солей, кислот, оснований в воде»,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«Уголок по охране труда», 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«Портреты великих ученых»;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натуральные объекты, модели, приборы и наборы для постановки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ученического эксперимента;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реактивы;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вспомогательное оборудование и инструкции;</w:t>
      </w:r>
    </w:p>
    <w:p w:rsidR="004D0504" w:rsidRPr="004D0504" w:rsidRDefault="004D0504" w:rsidP="004D050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библиотечный фонд.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spacing w:before="137" w:after="120" w:line="240" w:lineRule="auto"/>
        <w:ind w:right="18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- </w:t>
      </w:r>
      <w:r w:rsidRPr="004D0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Технические средства обучения:</w:t>
      </w:r>
    </w:p>
    <w:p w:rsidR="004D0504" w:rsidRPr="004D0504" w:rsidRDefault="004D0504" w:rsidP="004D0504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лицензионным программным обеспечением</w:t>
      </w:r>
    </w:p>
    <w:p w:rsidR="004D0504" w:rsidRPr="004D0504" w:rsidRDefault="004D0504" w:rsidP="004D0504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образовательный ресурс «Химия» для профессий и   специальностей                технического профиля;</w:t>
      </w:r>
    </w:p>
    <w:p w:rsidR="004D0504" w:rsidRPr="004D0504" w:rsidRDefault="004D0504" w:rsidP="004D0504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мультимедийный проектор;</w:t>
      </w:r>
    </w:p>
    <w:p w:rsidR="004D0504" w:rsidRPr="004D0504" w:rsidRDefault="004D0504" w:rsidP="004D0504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экран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</w:t>
      </w:r>
    </w:p>
    <w:p w:rsidR="004D0504" w:rsidRPr="004D0504" w:rsidRDefault="004D0504" w:rsidP="004D0504">
      <w:pPr>
        <w:tabs>
          <w:tab w:val="left" w:pos="949"/>
        </w:tabs>
        <w:spacing w:before="13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интерактивная доска;</w:t>
      </w:r>
    </w:p>
    <w:p w:rsidR="004D0504" w:rsidRPr="004D0504" w:rsidRDefault="004D0504" w:rsidP="004D0504">
      <w:pPr>
        <w:tabs>
          <w:tab w:val="left" w:pos="949"/>
        </w:tabs>
        <w:spacing w:before="13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 сканер.</w:t>
      </w:r>
    </w:p>
    <w:p w:rsidR="004D0504" w:rsidRPr="004D0504" w:rsidRDefault="004D0504" w:rsidP="004D0504">
      <w:pPr>
        <w:tabs>
          <w:tab w:val="left" w:pos="949"/>
        </w:tabs>
        <w:spacing w:before="13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05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Дидактический материал: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к</w:t>
      </w:r>
      <w:proofErr w:type="spellStart"/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арточки</w:t>
      </w:r>
      <w:proofErr w:type="spellEnd"/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-задания;</w:t>
      </w:r>
    </w:p>
    <w:p w:rsidR="004D0504" w:rsidRDefault="004D0504" w:rsidP="00481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т</w:t>
      </w:r>
      <w:proofErr w:type="spellStart"/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естовые</w:t>
      </w:r>
      <w:proofErr w:type="spellEnd"/>
      <w:r w:rsidRPr="004D0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задания по темам</w:t>
      </w:r>
      <w:r w:rsidRPr="004D0504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.</w:t>
      </w:r>
    </w:p>
    <w:p w:rsidR="004817A5" w:rsidRDefault="004817A5" w:rsidP="00481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4817A5" w:rsidRPr="004817A5" w:rsidRDefault="004817A5" w:rsidP="00481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4D0504" w:rsidRDefault="004D0504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2AB2" w:rsidRDefault="00A72AB2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5C8" w:rsidRDefault="00AF05C8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187" w:rsidRDefault="006A4187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</w:t>
      </w:r>
    </w:p>
    <w:p w:rsidR="004D0504" w:rsidRPr="004D0504" w:rsidRDefault="004D0504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504" w:rsidRPr="004D0504" w:rsidRDefault="004D0504" w:rsidP="004D05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Franklin Gothic Medium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A5050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Franklin Gothic Medium" w:hAnsi="Times New Roman" w:cs="Times New Roman"/>
          <w:b/>
          <w:color w:val="000000"/>
          <w:sz w:val="24"/>
          <w:szCs w:val="24"/>
          <w:lang w:eastAsia="ru-RU" w:bidi="ru-RU"/>
        </w:rPr>
      </w:pPr>
      <w:r w:rsidRPr="004D0504">
        <w:rPr>
          <w:rFonts w:ascii="Times New Roman" w:eastAsia="Franklin Gothic Medium" w:hAnsi="Times New Roman" w:cs="Times New Roman"/>
          <w:b/>
          <w:color w:val="000000"/>
          <w:sz w:val="24"/>
          <w:szCs w:val="24"/>
          <w:lang w:eastAsia="ru-RU" w:bidi="ru-RU"/>
        </w:rPr>
        <w:t>Основные источники: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Franklin Gothic Medium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Franklin Gothic Medium" w:hAnsi="Times New Roman" w:cs="Times New Roman"/>
          <w:color w:val="000000"/>
          <w:sz w:val="24"/>
          <w:szCs w:val="24"/>
          <w:lang w:eastAsia="ru-RU" w:bidi="ru-RU"/>
        </w:rPr>
        <w:t>Г.Е. Рудзитис.</w:t>
      </w: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 Химия 10кл. базовый уровень. 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>Издательство Москва «</w:t>
      </w:r>
      <w:r w:rsidRPr="00B45581">
        <w:rPr>
          <w:rFonts w:ascii="Times New Roman" w:eastAsia="Calibri" w:hAnsi="Times New Roman" w:cs="Times New Roman"/>
          <w:sz w:val="24"/>
          <w:szCs w:val="24"/>
        </w:rPr>
        <w:t>Просвещение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>»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 xml:space="preserve">  2019</w:t>
      </w:r>
      <w:r w:rsidRPr="00B455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Г.Е Рудзитис. Химия 11кл. базовый уровень. 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>Издательство Москва «Просвещение»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 xml:space="preserve">  2019.</w:t>
      </w: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Н.Э. Варавва. Химия в </w:t>
      </w:r>
      <w:r w:rsidR="00712EA4" w:rsidRPr="00B45581">
        <w:rPr>
          <w:rFonts w:ascii="Times New Roman" w:eastAsia="Calibri" w:hAnsi="Times New Roman" w:cs="Times New Roman"/>
          <w:sz w:val="24"/>
          <w:szCs w:val="24"/>
        </w:rPr>
        <w:t>схемах, терминах, таблицах.</w:t>
      </w: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 Феникс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  2015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Calibri" w:hAnsi="Times New Roman" w:cs="Times New Roman"/>
          <w:sz w:val="24"/>
          <w:szCs w:val="24"/>
        </w:rPr>
        <w:t>Ю.М. Ерохин Химия для профессий и специальностей технического профиля</w:t>
      </w: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Calibri" w:hAnsi="Times New Roman" w:cs="Times New Roman"/>
          <w:sz w:val="24"/>
          <w:szCs w:val="24"/>
        </w:rPr>
        <w:t>Академия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 2015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B45581" w:rsidRDefault="004D0504" w:rsidP="00B45581">
      <w:pPr>
        <w:pStyle w:val="a4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5581">
        <w:rPr>
          <w:rFonts w:ascii="Times New Roman" w:eastAsia="Calibri" w:hAnsi="Times New Roman" w:cs="Times New Roman"/>
          <w:sz w:val="24"/>
          <w:szCs w:val="24"/>
        </w:rPr>
        <w:t>Ю.М. Ер</w:t>
      </w:r>
      <w:r w:rsidR="000B5A8C">
        <w:rPr>
          <w:rFonts w:ascii="Times New Roman" w:eastAsia="Calibri" w:hAnsi="Times New Roman" w:cs="Times New Roman"/>
          <w:sz w:val="24"/>
          <w:szCs w:val="24"/>
        </w:rPr>
        <w:t xml:space="preserve">охин Химия. Задачи и упражнения. </w:t>
      </w:r>
      <w:r w:rsidRPr="00B45581">
        <w:rPr>
          <w:rFonts w:ascii="Times New Roman" w:eastAsia="Calibri" w:hAnsi="Times New Roman" w:cs="Times New Roman"/>
          <w:sz w:val="24"/>
          <w:szCs w:val="24"/>
        </w:rPr>
        <w:t>Академия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B45581">
        <w:rPr>
          <w:rFonts w:ascii="Times New Roman" w:eastAsia="Calibri" w:hAnsi="Times New Roman" w:cs="Times New Roman"/>
          <w:sz w:val="24"/>
          <w:szCs w:val="24"/>
        </w:rPr>
        <w:t xml:space="preserve"> 2015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В.С. Насонова Химия в таблицах 8-11кл. Дрофа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Н.А.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Касатикова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Химия в таблицах и схемах для школьников и абитуриентов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Принт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С-П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Н.А.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Капылова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Химия и биология в таблицах и схемах. Феникс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</w:t>
      </w:r>
      <w:r w:rsidRPr="004D05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4D0504">
        <w:rPr>
          <w:rFonts w:ascii="Times New Roman" w:eastAsia="Calibri" w:hAnsi="Times New Roman" w:cs="Times New Roman"/>
          <w:sz w:val="24"/>
          <w:szCs w:val="24"/>
        </w:rPr>
        <w:t>Рубинов Химия полный курс 8-11кл. Питер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Д.Ю.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Добротин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Химия 10кл Диагностические итоговые работы для оценки качества.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Интеллект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Лидин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 Химия.  Справочник для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поступающих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в вузы.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Аст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пресс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Егоров+Репетитор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по химии</w:t>
      </w:r>
      <w:r w:rsidR="000B5A8C">
        <w:rPr>
          <w:rFonts w:ascii="Times New Roman" w:eastAsia="Calibri" w:hAnsi="Times New Roman" w:cs="Times New Roman"/>
          <w:sz w:val="24"/>
          <w:szCs w:val="24"/>
        </w:rPr>
        <w:t xml:space="preserve">. Феникс, </w:t>
      </w:r>
      <w:r w:rsidRPr="004D0504">
        <w:rPr>
          <w:rFonts w:ascii="Times New Roman" w:eastAsia="Calibri" w:hAnsi="Times New Roman" w:cs="Times New Roman"/>
          <w:sz w:val="24"/>
          <w:szCs w:val="24"/>
        </w:rPr>
        <w:t>2015.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В.Н.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Дороньков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Химия подготовка к ЕГЭ книга 2</w:t>
      </w:r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Легион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Н.П. Троекурова Химия поурочные разработки по химии 11кл учебникам</w:t>
      </w:r>
      <w:r w:rsidR="000B5A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Вако</w:t>
      </w:r>
      <w:proofErr w:type="spellEnd"/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2014.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Гузей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Л.С., Химия (базовый уровень) 10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Дрофа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2002.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Гузей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Л.С. Химия (базовый уровень) 11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0B5A8C">
        <w:rPr>
          <w:rFonts w:ascii="Times New Roman" w:eastAsia="Calibri" w:hAnsi="Times New Roman" w:cs="Times New Roman"/>
          <w:sz w:val="24"/>
          <w:szCs w:val="24"/>
        </w:rPr>
        <w:t>.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Дрофа</w:t>
      </w:r>
      <w:r w:rsidR="000B5A8C">
        <w:rPr>
          <w:rFonts w:ascii="Times New Roman" w:eastAsia="Calibri" w:hAnsi="Times New Roman" w:cs="Times New Roman"/>
          <w:sz w:val="24"/>
          <w:szCs w:val="24"/>
        </w:rPr>
        <w:t>,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2002.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Для преподавателя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Федеральный закон от 29.11.2012 № 273-ФЗ «Об образовании в Российской Федерации».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17.05.2012 № 413 «Об утверждении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среднего (полного) общего образования».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29.12.2014 № 1645 «О внесении изменений в Приказ Министерства образования и науки РФ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 специальности среднего профессионального образования».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Интернет-ресурсы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pvg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mk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(олимпиада «Покори Воробьевы горы»). 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hemi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wallst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(Образовательный сайт для школьников «Химия»). www.alhimikov.net (Образовательный сайт для школьников).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chem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msu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su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библиотека по химии). www.enauki.ru (интернет-издание для учителей «Естественные науки»). 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1september.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(методическая газета «Первое сентября»). 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hvsh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(журнал «Химия в школе»). www.hij.ru (журнал «Химия и жизнь»). www.chemistry-chemists.com (электронный журнал «Химики и химия»).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Calibri" w:hAnsi="Times New Roman" w:cs="Times New Roman"/>
          <w:color w:val="111111"/>
          <w:sz w:val="24"/>
          <w:szCs w:val="24"/>
        </w:rPr>
        <w:t>Электронно-библиотечная система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Издательство Лань 2016</w:t>
      </w:r>
    </w:p>
    <w:p w:rsidR="004D0504" w:rsidRPr="004D0504" w:rsidRDefault="004D0504" w:rsidP="004D050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504" w:rsidRPr="004D0504" w:rsidRDefault="004D0504" w:rsidP="004D050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учебно-методические комплексы:</w:t>
      </w:r>
    </w:p>
    <w:p w:rsidR="004D0504" w:rsidRPr="004D0504" w:rsidRDefault="004D0504" w:rsidP="004D0504">
      <w:pPr>
        <w:numPr>
          <w:ilvl w:val="0"/>
          <w:numId w:val="2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4D0504" w:rsidRPr="004D0504" w:rsidRDefault="004D0504" w:rsidP="004D0504">
      <w:pPr>
        <w:numPr>
          <w:ilvl w:val="0"/>
          <w:numId w:val="2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4D0504" w:rsidRPr="004D0504" w:rsidRDefault="004D0504" w:rsidP="004D0504">
      <w:pPr>
        <w:widowControl w:val="0"/>
        <w:spacing w:after="0" w:line="250" w:lineRule="exact"/>
        <w:ind w:left="284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D0504" w:rsidRPr="004D0504" w:rsidRDefault="004D0504" w:rsidP="004D0504">
      <w:pPr>
        <w:widowControl w:val="0"/>
        <w:spacing w:after="0" w:line="250" w:lineRule="exact"/>
        <w:ind w:left="284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D0504" w:rsidRPr="004D0504" w:rsidRDefault="004D0504" w:rsidP="004D0504">
      <w:pPr>
        <w:widowControl w:val="0"/>
        <w:spacing w:after="0" w:line="250" w:lineRule="exact"/>
        <w:ind w:left="284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D0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:rsidR="004D0504" w:rsidRPr="004D0504" w:rsidRDefault="004D0504" w:rsidP="004D0504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F95" w:rsidRPr="004D0504" w:rsidRDefault="004D0504" w:rsidP="00A72AB2">
      <w:pPr>
        <w:widowControl w:val="0"/>
        <w:tabs>
          <w:tab w:val="left" w:pos="1088"/>
        </w:tabs>
        <w:spacing w:before="212" w:after="0" w:line="240" w:lineRule="auto"/>
        <w:ind w:left="1088" w:hanging="4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554F95" w:rsidRDefault="001C2B52" w:rsidP="001C2B52">
      <w:pPr>
        <w:spacing w:before="134" w:after="120" w:line="240" w:lineRule="auto"/>
        <w:ind w:left="142" w:right="-447" w:firstLine="5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ОДБ.08 Естествознание (Химия) </w:t>
      </w:r>
      <w:r w:rsidR="004D0504"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разделы: «Общая и </w:t>
      </w:r>
    </w:p>
    <w:p w:rsidR="004D0504" w:rsidRPr="004D0504" w:rsidRDefault="004D0504" w:rsidP="00554F95">
      <w:pPr>
        <w:spacing w:before="134" w:after="120" w:line="240" w:lineRule="auto"/>
        <w:ind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неорганическая </w:t>
      </w:r>
      <w:r w:rsidR="001C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химия»;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«Органическая химия».</w:t>
      </w:r>
    </w:p>
    <w:p w:rsidR="004D0504" w:rsidRPr="004D0504" w:rsidRDefault="004D0504" w:rsidP="00554F95">
      <w:pPr>
        <w:spacing w:before="139" w:after="120" w:line="360" w:lineRule="auto"/>
        <w:ind w:left="101" w:right="-447" w:firstLine="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предмета студентам следует привить навыки пользования учебниками, учебными пособиями, химическими реактивами; компьютерными программными комплексами. При изучении материала предмета применяются  современные интерактивные методы, технические средства обучения и наглядные пособия.</w:t>
      </w:r>
    </w:p>
    <w:p w:rsidR="004D0504" w:rsidRPr="004D0504" w:rsidRDefault="004D0504" w:rsidP="004D0504">
      <w:pPr>
        <w:widowControl w:val="0"/>
        <w:tabs>
          <w:tab w:val="left" w:pos="1088"/>
        </w:tabs>
        <w:spacing w:before="148" w:after="0" w:line="240" w:lineRule="auto"/>
        <w:ind w:right="-447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504" w:rsidRPr="004D0504" w:rsidRDefault="004D0504" w:rsidP="004D0504">
      <w:pPr>
        <w:widowControl w:val="0"/>
        <w:tabs>
          <w:tab w:val="left" w:pos="1088"/>
        </w:tabs>
        <w:spacing w:before="148" w:after="0" w:line="240" w:lineRule="auto"/>
        <w:ind w:right="-447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4D0504" w:rsidRPr="00570243" w:rsidRDefault="004D0504" w:rsidP="004D0504">
      <w:pPr>
        <w:spacing w:before="132" w:after="120" w:line="360" w:lineRule="auto"/>
        <w:ind w:right="-44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</w:t>
      </w:r>
      <w:r w:rsidR="001C2B52" w:rsidRP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 ОДБ.08 </w:t>
      </w:r>
      <w:r w:rsidRP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 (химия</w:t>
      </w:r>
      <w:r w:rsid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:rsidR="004D0504" w:rsidRPr="004D0504" w:rsidRDefault="004D0504" w:rsidP="004D0504">
      <w:pPr>
        <w:spacing w:before="6" w:after="120" w:line="360" w:lineRule="auto"/>
        <w:ind w:right="-447" w:firstLine="71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4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1843"/>
        <w:gridCol w:w="1132"/>
      </w:tblGrid>
      <w:tr w:rsidR="004D0504" w:rsidRPr="004D0504" w:rsidTr="00623884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0504" w:rsidRPr="004D0504" w:rsidRDefault="004D0504" w:rsidP="004D0504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4D0504" w:rsidRPr="004D0504" w:rsidTr="0062388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ОДБ.06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Горохова Мария Ивановна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ее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 xml:space="preserve">ЯГУ 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БГФ  БО, 1985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Биолог. Преподаватель химии, биологии.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Академия психологии и предпринимательства, Санкт Петербург,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2002.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Психолог, социальный педагог.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B05418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ая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B05418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О. – 44</w:t>
            </w:r>
          </w:p>
          <w:p w:rsidR="004D0504" w:rsidRPr="004D0504" w:rsidRDefault="00B05418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П. – 39</w:t>
            </w:r>
          </w:p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д.у. – 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18" w:rsidRPr="00B05418" w:rsidRDefault="00B05418" w:rsidP="00B05418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>ООО “Инфоурок” г. Смоленск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>Удостоверение №16332 ПК 00016464</w:t>
            </w:r>
          </w:p>
          <w:p w:rsidR="00B05418" w:rsidRPr="00B05418" w:rsidRDefault="00B05418" w:rsidP="00B05418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11 февраля 2019 г. по 09 марта 2019 г. ООО «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Инфоурок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».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108 часов, г. Смоленск.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Повышение квалификации с 30 мая 2019 года по 30 октября 2020 года. ООО «Центр инновационного образования и воспитания», по программе повышения квалификации 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организациях», 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16 часов,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г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.С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аратов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23 апреля 2020 года 25 апреля  2020 года,  ГБПОУ РС (Я) «Якутский индустриально-</w:t>
            </w: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lastRenderedPageBreak/>
              <w:t xml:space="preserve">педагогический колледж», по дополнительной программе «Организация учебного процесса в дистанционном формате»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16 часов.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30 марта 2020 года по 10 мая 2020 года,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Я) «ИРПО» по дополнительной программе «Информационные  и коммуникационные технологии в СПО»,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24 часа. 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Повышение квалификации с 14 сентября 2020 г по 26 октября 2020 г. НФПК-Национальном фонде подготовки кадров по «Дополнительной  профессиональной образовательной программе повышения квалификации преподавателей, методистов и мастеров производственного 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обучения по вопросам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формирования компетенций в области предпринимательства у обучающихся  по программам СПО», 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144 ч. Г. Москва, 2020 г.</w:t>
            </w:r>
          </w:p>
          <w:p w:rsidR="00B05418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12  по 14 апреля 2021 г.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Я) «ИРПО» «Технологии смешанного обучения»,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24 ч. 14 апреля, 2021 г.</w:t>
            </w:r>
          </w:p>
          <w:p w:rsidR="00712EA4" w:rsidRPr="00B05418" w:rsidRDefault="00B05418" w:rsidP="00B05418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 с 01 октября по 15 ноября 2021 г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Я) «ИРПО» «Куратор группы (курса) обучающихся по программам среднего профессиональн</w:t>
            </w:r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ого образования», в </w:t>
            </w:r>
            <w:proofErr w:type="spellStart"/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34 ч.</w:t>
            </w:r>
            <w:r w:rsidR="00712EA4" w:rsidRPr="0042751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554F95" w:rsidRPr="004D0504" w:rsidRDefault="00554F95" w:rsidP="00554F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штатный</w:t>
            </w:r>
          </w:p>
        </w:tc>
      </w:tr>
    </w:tbl>
    <w:p w:rsidR="00554F95" w:rsidRDefault="00554F95" w:rsidP="00A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554F95" w:rsidRDefault="00554F95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554F95" w:rsidRDefault="00554F95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4D0504" w:rsidRPr="004D0504" w:rsidRDefault="004D0504" w:rsidP="004D0504">
      <w:pPr>
        <w:spacing w:before="1" w:after="120"/>
        <w:ind w:right="106"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4D0504" w:rsidRPr="004D0504" w:rsidRDefault="004D0504" w:rsidP="004D0504">
      <w:pPr>
        <w:spacing w:before="6" w:after="120"/>
        <w:ind w:right="105"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разработан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оценочных средств, предназначены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й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средства поэтапного контроля формирования компетенций:</w:t>
      </w:r>
    </w:p>
    <w:p w:rsidR="004D0504" w:rsidRPr="004D0504" w:rsidRDefault="004D0504" w:rsidP="004D0504">
      <w:pPr>
        <w:tabs>
          <w:tab w:val="left" w:pos="808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4D0504" w:rsidRPr="004D0504" w:rsidRDefault="004D0504" w:rsidP="004D0504">
      <w:pPr>
        <w:tabs>
          <w:tab w:val="left" w:pos="944"/>
        </w:tabs>
        <w:spacing w:after="0"/>
        <w:ind w:right="2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4D0504" w:rsidRPr="004D0504" w:rsidRDefault="004D0504" w:rsidP="004D0504">
      <w:pPr>
        <w:tabs>
          <w:tab w:val="left" w:pos="928"/>
        </w:tabs>
        <w:spacing w:before="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к контрольной работе;</w:t>
      </w:r>
    </w:p>
    <w:p w:rsidR="004D0504" w:rsidRPr="004D0504" w:rsidRDefault="004D0504" w:rsidP="004D0504">
      <w:pPr>
        <w:tabs>
          <w:tab w:val="left" w:pos="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контроля знаний; практические занятия.</w:t>
      </w:r>
    </w:p>
    <w:p w:rsidR="004D0504" w:rsidRPr="004D0504" w:rsidRDefault="004D0504" w:rsidP="004D0504">
      <w:pPr>
        <w:keepNext/>
        <w:keepLines/>
        <w:widowControl w:val="0"/>
        <w:spacing w:before="371" w:after="64" w:line="280" w:lineRule="exac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57"/>
    </w:p>
    <w:p w:rsidR="004D0504" w:rsidRPr="004D0504" w:rsidRDefault="004D0504" w:rsidP="004D0504">
      <w:pPr>
        <w:keepNext/>
        <w:keepLines/>
        <w:widowControl w:val="0"/>
        <w:spacing w:before="371" w:after="64" w:line="280" w:lineRule="exac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ОСНОВНЫХ ВИДОВ УЧЕБНОЙ ДЕЯТЕЛЬНОСТИ СТУДЕНТОВ</w:t>
      </w:r>
      <w:bookmarkEnd w:id="0"/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4560"/>
        <w:gridCol w:w="5046"/>
      </w:tblGrid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Содержание обучения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jc w:val="center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Важнейшие химические понятия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</w:rPr>
            </w:pPr>
            <w:proofErr w:type="gramStart"/>
            <w:r w:rsidRPr="004D0504">
              <w:rPr>
                <w:rFonts w:ascii="Times New Roman" w:hAnsi="Times New Roman"/>
              </w:rPr>
              <w:t xml:space="preserve"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4D0504">
              <w:rPr>
                <w:rFonts w:ascii="Times New Roman" w:hAnsi="Times New Roman"/>
              </w:rPr>
              <w:t>электроотрицательность</w:t>
            </w:r>
            <w:proofErr w:type="spellEnd"/>
            <w:r w:rsidRPr="004D0504">
              <w:rPr>
                <w:rFonts w:ascii="Times New Roman" w:hAnsi="Times New Roman"/>
              </w:rPr>
      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      </w:r>
            <w:proofErr w:type="spellStart"/>
            <w:r w:rsidRPr="004D0504">
              <w:rPr>
                <w:rFonts w:ascii="Times New Roman" w:hAnsi="Times New Roman"/>
              </w:rPr>
              <w:t>неэлектролит</w:t>
            </w:r>
            <w:proofErr w:type="spellEnd"/>
            <w:r w:rsidRPr="004D0504">
              <w:rPr>
                <w:rFonts w:ascii="Times New Roman" w:hAnsi="Times New Roman"/>
              </w:rPr>
      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</w:t>
            </w:r>
            <w:proofErr w:type="gramEnd"/>
            <w:r w:rsidRPr="004D0504">
              <w:rPr>
                <w:rFonts w:ascii="Times New Roman" w:hAnsi="Times New Roman"/>
              </w:rPr>
              <w:t>, углеродный скелет, функциональная группа, изомерия, гомология.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Основные законы химии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Формулирование законов сохранения массы веществ и постоянства состава веществ. Установка причинно-следственной связи между содержанием этих законов и написанием химических формул и уравнений. Установка эволюционной сущности менделеевской и современной формулировок периодического закона Д. И. Менделеева. Объяснение физического смысла символики периодической таблицы химических элементов Д. И. Менделеева (номеров элемента, периода, группы) и установка причинно-следственной связи между строением атома и закономерностями изменения свойств элементов и образованных ими веществ в периодах и группах. Характеристика элементов малых и больших периодов по их положению в Периодической системе Д. И. Менделеева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Основные теории химии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Установка зависимости свойств химических веществ от строения атомов образующих их химических элементов. Характеристика важнейших типов химических связей и относительности этой типологии. Объяснение зависимости свойств веществ от их состава и строения кристаллических решеток. Формулировка основных положений теории </w:t>
            </w:r>
            <w:r w:rsidRPr="004D0504">
              <w:rPr>
                <w:rFonts w:ascii="Times New Roman" w:hAnsi="Times New Roman"/>
              </w:rPr>
              <w:lastRenderedPageBreak/>
              <w:t>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lastRenderedPageBreak/>
              <w:t>Важнейшие вещества и материалы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Характеристика состава, строения, свойств, получения и применения важнейших металлов (IА и II</w:t>
            </w:r>
            <w:proofErr w:type="gramStart"/>
            <w:r w:rsidRPr="004D0504">
              <w:rPr>
                <w:rFonts w:ascii="Times New Roman" w:hAnsi="Times New Roman"/>
              </w:rPr>
              <w:t xml:space="preserve"> А</w:t>
            </w:r>
            <w:proofErr w:type="gramEnd"/>
            <w:r w:rsidRPr="004D0504">
              <w:rPr>
                <w:rFonts w:ascii="Times New Roman" w:hAnsi="Times New Roman"/>
              </w:rPr>
              <w:t xml:space="preserve"> групп, алюминия, железа, а в естественно-научном профиле и некоторых d-элементов) и их соединений. Характеристика состава, строения, свойств, получения и применения важнейших неметаллов (VIII</w:t>
            </w:r>
            <w:proofErr w:type="gramStart"/>
            <w:r w:rsidRPr="004D0504">
              <w:rPr>
                <w:rFonts w:ascii="Times New Roman" w:hAnsi="Times New Roman"/>
              </w:rPr>
              <w:t xml:space="preserve"> А</w:t>
            </w:r>
            <w:proofErr w:type="gramEnd"/>
            <w:r w:rsidRPr="004D0504">
              <w:rPr>
                <w:rFonts w:ascii="Times New Roman" w:hAnsi="Times New Roman"/>
              </w:rPr>
              <w:t>, VIIА, VIА групп, а также азота и фосфора, углерода и кремния, водорода) и их соединений. Характеристика состава, строения, свойств, получения и применения важнейших классов углеводородов (</w:t>
            </w:r>
            <w:proofErr w:type="spellStart"/>
            <w:r w:rsidRPr="004D0504">
              <w:rPr>
                <w:rFonts w:ascii="Times New Roman" w:hAnsi="Times New Roman"/>
              </w:rPr>
              <w:t>алканов</w:t>
            </w:r>
            <w:proofErr w:type="spellEnd"/>
            <w:r w:rsidRPr="004D0504">
              <w:rPr>
                <w:rFonts w:ascii="Times New Roman" w:hAnsi="Times New Roman"/>
              </w:rPr>
              <w:t xml:space="preserve">, </w:t>
            </w:r>
            <w:proofErr w:type="spellStart"/>
            <w:r w:rsidRPr="004D0504">
              <w:rPr>
                <w:rFonts w:ascii="Times New Roman" w:hAnsi="Times New Roman"/>
              </w:rPr>
              <w:t>циклоалканов</w:t>
            </w:r>
            <w:proofErr w:type="spellEnd"/>
            <w:r w:rsidRPr="004D0504">
              <w:rPr>
                <w:rFonts w:ascii="Times New Roman" w:hAnsi="Times New Roman"/>
              </w:rPr>
              <w:t xml:space="preserve">, </w:t>
            </w:r>
            <w:proofErr w:type="spellStart"/>
            <w:r w:rsidRPr="004D0504">
              <w:rPr>
                <w:rFonts w:ascii="Times New Roman" w:hAnsi="Times New Roman"/>
              </w:rPr>
              <w:t>алкенов</w:t>
            </w:r>
            <w:proofErr w:type="spellEnd"/>
            <w:r w:rsidRPr="004D0504">
              <w:rPr>
                <w:rFonts w:ascii="Times New Roman" w:hAnsi="Times New Roman"/>
              </w:rPr>
              <w:t xml:space="preserve">, </w:t>
            </w:r>
            <w:proofErr w:type="spellStart"/>
            <w:r w:rsidRPr="004D0504">
              <w:rPr>
                <w:rFonts w:ascii="Times New Roman" w:hAnsi="Times New Roman"/>
              </w:rPr>
              <w:t>алкинов</w:t>
            </w:r>
            <w:proofErr w:type="spellEnd"/>
            <w:r w:rsidRPr="004D0504">
              <w:rPr>
                <w:rFonts w:ascii="Times New Roman" w:hAnsi="Times New Roman"/>
              </w:rPr>
              <w:t xml:space="preserve">, </w:t>
            </w:r>
            <w:proofErr w:type="spellStart"/>
            <w:r w:rsidRPr="004D0504">
              <w:rPr>
                <w:rFonts w:ascii="Times New Roman" w:hAnsi="Times New Roman"/>
              </w:rPr>
              <w:t>аренов</w:t>
            </w:r>
            <w:proofErr w:type="spellEnd"/>
            <w:r w:rsidRPr="004D0504">
              <w:rPr>
                <w:rFonts w:ascii="Times New Roman" w:hAnsi="Times New Roman"/>
              </w:rPr>
              <w:t xml:space="preserve">) и их наиболее значимых в народнохозяйственном плане представителей. </w:t>
            </w:r>
            <w:proofErr w:type="gramStart"/>
            <w:r w:rsidRPr="004D0504">
              <w:rPr>
                <w:rFonts w:ascii="Times New Roman" w:hAnsi="Times New Roman"/>
              </w:rPr>
              <w:t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ацетальдегида), кетонов (ацетона), карбоновых кислот (уксусной кислоты, для естественно-научного профиля представителей других классов кислот), моносахаридов (глюкозы), дисахаридов (сахарозы), полисахаридов (крахмала и целлюлозы), анилина, аминокислот, белков,</w:t>
            </w:r>
            <w:proofErr w:type="gramEnd"/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Химический язык и символика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Использование в учебной и профессиональной деятельности химических терминов и символики. Название изученных веществ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уравнений химических реакций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Химические реакции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</w:t>
            </w:r>
            <w:proofErr w:type="spellStart"/>
            <w:r w:rsidRPr="004D0504">
              <w:rPr>
                <w:rFonts w:ascii="Times New Roman" w:hAnsi="Times New Roman"/>
              </w:rPr>
              <w:t>Классифицикация</w:t>
            </w:r>
            <w:proofErr w:type="spellEnd"/>
            <w:r w:rsidRPr="004D0504">
              <w:rPr>
                <w:rFonts w:ascii="Times New Roman" w:hAnsi="Times New Roman"/>
              </w:rPr>
              <w:t xml:space="preserve"> веществ и процессов с точки зрения окисления-восстановления. Составление уравнений реакций с </w:t>
            </w:r>
            <w:r w:rsidRPr="004D0504">
              <w:rPr>
                <w:rFonts w:ascii="Times New Roman" w:hAnsi="Times New Roman"/>
              </w:rPr>
              <w:lastRenderedPageBreak/>
              <w:t>помощью метода электронного баланса. Объяснение зависимости скорости химической реакции и положения химического равновесия от различных факторов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lastRenderedPageBreak/>
              <w:t>Химический эксперимент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Выполнение химического эксперимента в полном соответствии с правилами безопасности. Наблюдение, фиксация и описание результатов проведенного эксперимента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Химическая информация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</w:t>
            </w:r>
            <w:proofErr w:type="gramStart"/>
            <w:r w:rsidRPr="004D0504">
              <w:rPr>
                <w:rFonts w:ascii="Times New Roman" w:hAnsi="Times New Roman"/>
              </w:rPr>
              <w:t>ии и ее</w:t>
            </w:r>
            <w:proofErr w:type="gramEnd"/>
            <w:r w:rsidRPr="004D0504">
              <w:rPr>
                <w:rFonts w:ascii="Times New Roman" w:hAnsi="Times New Roman"/>
              </w:rPr>
              <w:t xml:space="preserve"> представления в различных формах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Расчеты по химическим формулам и уравнениям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gramStart"/>
            <w:r w:rsidRPr="004D0504">
              <w:rPr>
                <w:rFonts w:ascii="Times New Roman" w:hAnsi="Times New Roman"/>
              </w:rPr>
              <w:t>Установка зависимости между качественной и количественной сторонами химических объектов и процессов.</w:t>
            </w:r>
            <w:proofErr w:type="gramEnd"/>
            <w:r w:rsidRPr="004D0504">
              <w:rPr>
                <w:rFonts w:ascii="Times New Roman" w:hAnsi="Times New Roman"/>
              </w:rPr>
              <w:t xml:space="preserve"> Решение расчетных задач по химическим формулам и уравнениям</w:t>
            </w:r>
          </w:p>
        </w:tc>
      </w:tr>
      <w:tr w:rsidR="004D0504" w:rsidRPr="004D0504" w:rsidTr="0062388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Профильное и профессионально значимое содержание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widowControl w:val="0"/>
              <w:spacing w:before="371" w:after="64" w:line="280" w:lineRule="exact"/>
              <w:outlineLvl w:val="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D0504">
              <w:rPr>
                <w:rFonts w:ascii="Times New Roman" w:hAnsi="Times New Roman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 Критическая оценка достоверности химической информации, поступающей из разных источников</w:t>
            </w:r>
          </w:p>
        </w:tc>
      </w:tr>
    </w:tbl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 знания,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</w:t>
      </w: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4" w:type="dxa"/>
        <w:jc w:val="center"/>
        <w:tblInd w:w="-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58"/>
        <w:gridCol w:w="6196"/>
      </w:tblGrid>
      <w:tr w:rsidR="004D0504" w:rsidRPr="004D0504" w:rsidTr="00623884">
        <w:trPr>
          <w:trHeight w:val="435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4D0504" w:rsidRPr="004D0504" w:rsidTr="00623884">
        <w:trPr>
          <w:trHeight w:val="894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D0504" w:rsidRPr="004D0504" w:rsidRDefault="004D0504" w:rsidP="004D050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Важнейшие химические понятия: 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сущности и понятия: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Верная характеристика понятия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характеристики: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504" w:rsidRPr="004D0504" w:rsidTr="00623884">
        <w:trPr>
          <w:trHeight w:val="555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spacing w:after="0" w:line="240" w:lineRule="auto"/>
              <w:ind w:left="123" w:right="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2.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Основных законы химии: сохранения массы веществ, постоянства состава веществ, Периодический закон Д.И. Менделеева.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сущности и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основных законы химии: сохранения массы веществ, постоянства состава веществ, Периодический закон Д.И. Менделеева.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Верная характеристика 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основных законы химии: сохранения массы веществ, постоянства состава веществ, Периодический закон Д.И. Менделеева.</w:t>
            </w:r>
          </w:p>
          <w:p w:rsidR="004D0504" w:rsidRPr="004D0504" w:rsidRDefault="004D0504" w:rsidP="004D050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характеристики: 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основных законы химии: сохранения массы веществ, постоянства состава веществ, Периодический закон Д.И. Менделеева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tabs>
                <w:tab w:val="left" w:pos="587"/>
              </w:tabs>
              <w:spacing w:after="0" w:line="240" w:lineRule="auto"/>
              <w:ind w:left="123" w:right="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3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Основные теории химии:  химической связи, электролитической диссоциации, строения органических и неорганических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сущности и понятия 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основных теорий химии:  химической связи, электролитической диссоциации, строения органических и неорганических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Верная характеристика 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основных теорий  химии:  химической связи, электролитической диссоциации, строения органических и неорганических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характеристики: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основные теории химии:  химической связи, электролитической диссоциации, строения органических и неорганических соединений.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tabs>
                <w:tab w:val="left" w:pos="587"/>
              </w:tabs>
              <w:spacing w:after="0" w:line="240" w:lineRule="auto"/>
              <w:ind w:left="123" w:right="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4.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="00A72A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Верное определение сущности и понятия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:</w:t>
            </w:r>
          </w:p>
          <w:p w:rsidR="004D0504" w:rsidRPr="004D0504" w:rsidRDefault="00554F95" w:rsidP="004D0504">
            <w:pPr>
              <w:keepNext/>
              <w:keepLines/>
              <w:suppressLineNumbers/>
              <w:suppressAutoHyphens/>
              <w:spacing w:after="0" w:line="240" w:lineRule="auto"/>
              <w:ind w:left="706" w:hanging="70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4D0504"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="00A72A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D0504"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Верная характеристика: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важнейшие металлы и сплавы; серная, соляная, азотная и уксусная кислоты; благородные газы, водород, кислород, галогены, щелочные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металлы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;о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сновные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</w:t>
            </w:r>
          </w:p>
          <w:p w:rsidR="004D0504" w:rsidRPr="004D0504" w:rsidRDefault="004D0504" w:rsidP="004D0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характеристики:</w:t>
            </w:r>
          </w:p>
          <w:p w:rsidR="004D0504" w:rsidRPr="004D0504" w:rsidRDefault="004D0504" w:rsidP="004D0504">
            <w:pPr>
              <w:spacing w:after="0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="00A72A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основные, кислотные и амфотерные оксиды и 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</w:t>
            </w:r>
            <w:proofErr w:type="gramEnd"/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1.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 изученные вещества по тривиальной или международной номенклатуре</w:t>
            </w: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0504" w:rsidRPr="004D0504" w:rsidRDefault="004D0504" w:rsidP="00554F95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 изученных веществ  по тривиальной или международной номенклатуре.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применение полученных знаний.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tabs>
                <w:tab w:val="left" w:pos="547"/>
              </w:tabs>
              <w:spacing w:after="0" w:line="240" w:lineRule="auto"/>
              <w:ind w:left="123" w:right="14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У 2</w:t>
            </w: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.Умение определять валентность и степень окисления химических элементов, тип химической 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Верное определение  валентности  и степени  окисления химических элементов, типа  химической  связи в соединениях, заряда  иона, характера  среды в водных растворах неорганических и органических соединений, окислитель и восстановитель, принадлежности  веществ к разным классам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 этапы изучение тем.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3.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Pr="004D0504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eastAsia="ru-RU"/>
              </w:rPr>
              <w:t>характеризовать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Верная </w:t>
            </w:r>
            <w:r w:rsidRPr="004D0504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характеристика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малых периодов по их положению в Периодической системе Д.И. Менделеева; общих химических свойств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определение  свойств элементов малых периодов по их положению в Периодической системе Д.И. Менделеева; общих химических свойств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7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Рациональное распределение времени на все этапы изучение тем.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 4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.Умение выполнять химический эксперимент по распознаванию важнейших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Верное выполнение  химических  экспериментов  по распознаванию важнейших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выбора методов определения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 экспериментов  по распознаванию важнейших неорганических и органических соединений.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8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 этапы эксперимента.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5.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расчетные задачи по химическим формулам и уравнениям.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Верное решение расчетных задач по химическим формулам и уравнениям.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9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выбора способа решения расчетных задач по химическим формулам и уравнениям.</w:t>
            </w:r>
          </w:p>
        </w:tc>
      </w:tr>
      <w:tr w:rsidR="004D0504" w:rsidRPr="004D0504" w:rsidTr="00623884">
        <w:trPr>
          <w:trHeight w:val="251"/>
          <w:jc w:val="center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Знать: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D0504" w:rsidRPr="004D0504" w:rsidRDefault="004D0504" w:rsidP="004D050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</w:t>
            </w:r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 xml:space="preserve"> Важнейшие химические понятия: </w:t>
            </w:r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0504" w:rsidRPr="004D0504" w:rsidRDefault="004D0504" w:rsidP="004D0504">
            <w:pPr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</w:rPr>
              <w:t xml:space="preserve">Верное определение сущности и понятия: </w:t>
            </w:r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</w:rPr>
              <w:t xml:space="preserve">Верная характеристика понятий: </w:t>
            </w:r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504" w:rsidRPr="004D0504" w:rsidRDefault="004D0504" w:rsidP="004D0504">
            <w:pPr>
              <w:keepNext/>
              <w:keepLines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</w:rPr>
              <w:t xml:space="preserve">Соответствие характеристики: </w:t>
            </w:r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 xml:space="preserve">вещество, химический элемент, атом, молекула, относительная атомная и молекулярная масса, ион, аллотропия, изотопы, химическая связь, </w:t>
            </w:r>
            <w:proofErr w:type="spellStart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электроотрицательность</w:t>
            </w:r>
            <w:proofErr w:type="spellEnd"/>
            <w:r w:rsidRPr="004D0504">
              <w:rPr>
                <w:rFonts w:ascii="Times New Roman" w:eastAsia="Times New Roman" w:hAnsi="Times New Roman" w:cs="Times New Roman"/>
                <w:lang w:eastAsia="ru-RU"/>
              </w:rPr>
              <w:t>, валентность, степень окисления, моль, молярная масса, молярный объем газообразных веществ, растворы,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функциональная группа, изомерия, гомология;</w:t>
            </w:r>
            <w:proofErr w:type="gramEnd"/>
          </w:p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0504" w:rsidRPr="004D0504" w:rsidRDefault="004D0504" w:rsidP="004D0504">
      <w:pPr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0504" w:rsidRPr="004D0504" w:rsidRDefault="004D0504" w:rsidP="004D0504">
      <w:pPr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6"/>
        <w:gridCol w:w="2215"/>
        <w:gridCol w:w="3956"/>
      </w:tblGrid>
      <w:tr w:rsidR="004D0504" w:rsidRPr="004D0504" w:rsidTr="0062388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4D0504" w:rsidRPr="004D0504" w:rsidTr="00623884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0504" w:rsidRPr="004D0504" w:rsidRDefault="004D0504" w:rsidP="004D05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0504">
              <w:rPr>
                <w:rFonts w:ascii="Times New Roman" w:eastAsia="Times New Roman" w:hAnsi="Times New Roman" w:cs="Times New Roman"/>
                <w:b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0504">
              <w:rPr>
                <w:rFonts w:ascii="Times New Roman" w:eastAsia="Times New Roman" w:hAnsi="Times New Roman" w:cs="Times New Roman"/>
                <w:b/>
              </w:rPr>
              <w:t>оценка уровня</w:t>
            </w:r>
          </w:p>
          <w:p w:rsidR="004D0504" w:rsidRPr="004D0504" w:rsidRDefault="004D0504" w:rsidP="004D0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0504">
              <w:rPr>
                <w:rFonts w:ascii="Times New Roman" w:eastAsia="Times New Roman" w:hAnsi="Times New Roman" w:cs="Times New Roman"/>
                <w:b/>
              </w:rPr>
              <w:t xml:space="preserve"> освоения дисциплин</w:t>
            </w:r>
          </w:p>
        </w:tc>
      </w:tr>
      <w:tr w:rsidR="004D0504" w:rsidRPr="004D0504" w:rsidTr="00623884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4D0504" w:rsidRPr="004D0504" w:rsidTr="00623884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4D0504" w:rsidRPr="004D0504" w:rsidTr="00623884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4D0504" w:rsidRPr="004D0504" w:rsidTr="00623884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0504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4D0504" w:rsidRPr="004D0504" w:rsidRDefault="004D0504" w:rsidP="004D05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0504">
        <w:rPr>
          <w:rFonts w:ascii="Times New Roman" w:eastAsia="Times New Roman" w:hAnsi="Times New Roman" w:cs="Times New Roman"/>
          <w:lang w:eastAsia="ru-RU"/>
        </w:rPr>
        <w:t>Разработчик:</w:t>
      </w:r>
    </w:p>
    <w:p w:rsidR="004D0504" w:rsidRPr="004D0504" w:rsidRDefault="004D0504" w:rsidP="004D05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D0504" w:rsidRPr="004D0504" w:rsidSect="00A72AB2">
          <w:pgSz w:w="11909" w:h="16834"/>
          <w:pgMar w:top="709" w:right="1299" w:bottom="360" w:left="1701" w:header="720" w:footer="720" w:gutter="0"/>
          <w:cols w:space="720"/>
        </w:sectPr>
      </w:pPr>
      <w:r w:rsidRPr="004D0504">
        <w:rPr>
          <w:rFonts w:ascii="Times New Roman" w:eastAsia="Times New Roman" w:hAnsi="Times New Roman" w:cs="Times New Roman"/>
          <w:lang w:eastAsia="ru-RU"/>
        </w:rPr>
        <w:t xml:space="preserve">преподаватель химии______________________________ </w:t>
      </w:r>
      <w:r w:rsidR="00AF05C8">
        <w:rPr>
          <w:rFonts w:ascii="Times New Roman" w:eastAsia="Times New Roman" w:hAnsi="Times New Roman" w:cs="Times New Roman"/>
          <w:lang w:eastAsia="ru-RU"/>
        </w:rPr>
        <w:t>Горохова М.И</w:t>
      </w:r>
      <w:r w:rsidR="006938D7">
        <w:rPr>
          <w:rFonts w:ascii="Times New Roman" w:eastAsia="Times New Roman" w:hAnsi="Times New Roman" w:cs="Times New Roman"/>
          <w:lang w:eastAsia="ru-RU"/>
        </w:rPr>
        <w:t>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D0504" w:rsidRPr="004D0504" w:rsidRDefault="004D0504" w:rsidP="004D05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21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4D0504" w:rsidRPr="004D0504" w:rsidTr="00623884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D0504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A04D330" wp14:editId="2626CBD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4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D0504">
              <w:rPr>
                <w:rFonts w:eastAsia="Calibri"/>
                <w:b/>
                <w:sz w:val="24"/>
                <w:szCs w:val="24"/>
                <w:lang w:eastAsia="ru-RU"/>
              </w:rPr>
              <w:t>Министерство образования и науки  Республики Саха (Якутия)</w:t>
            </w:r>
          </w:p>
        </w:tc>
      </w:tr>
      <w:tr w:rsidR="004D0504" w:rsidRPr="004D0504" w:rsidTr="00623884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D0504">
              <w:rPr>
                <w:rFonts w:eastAsia="Calibri"/>
                <w:b/>
                <w:sz w:val="24"/>
                <w:szCs w:val="24"/>
                <w:lang w:eastAsia="ru-RU"/>
              </w:rPr>
              <w:t>Государственное автономное профессиональное  образовательное учреждение Республики Саха (Якутия)</w:t>
            </w:r>
          </w:p>
          <w:p w:rsidR="004D0504" w:rsidRPr="004D0504" w:rsidRDefault="004D0504" w:rsidP="004D05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D0504">
              <w:rPr>
                <w:rFonts w:eastAsia="Calibri"/>
                <w:b/>
                <w:sz w:val="24"/>
                <w:szCs w:val="24"/>
                <w:lang w:eastAsia="ru-RU"/>
              </w:rPr>
              <w:t>«Якутский промышленный техникум им. Т.Г. Десяткина»</w:t>
            </w:r>
          </w:p>
        </w:tc>
      </w:tr>
    </w:tbl>
    <w:p w:rsidR="004D0504" w:rsidRPr="004D0504" w:rsidRDefault="004D0504" w:rsidP="004D05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10053"/>
      </w:tblGrid>
      <w:tr w:rsidR="004D0504" w:rsidRPr="004D0504" w:rsidTr="00623884">
        <w:trPr>
          <w:trHeight w:val="1374"/>
          <w:jc w:val="center"/>
        </w:trPr>
        <w:tc>
          <w:tcPr>
            <w:tcW w:w="4868" w:type="dxa"/>
          </w:tcPr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:rsidR="004D0504" w:rsidRPr="004D0504" w:rsidRDefault="004D0504" w:rsidP="004D050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:rsidR="004D0504" w:rsidRPr="004D0504" w:rsidRDefault="004D0504" w:rsidP="004D0504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504" w:rsidRPr="004D0504" w:rsidRDefault="004D0504" w:rsidP="004D0504">
      <w:pPr>
        <w:framePr w:w="9211" w:h="5446" w:hRule="exact" w:hSpace="180" w:wrap="auto" w:vAnchor="text" w:hAnchor="page" w:x="1561" w:y="202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504" w:rsidRPr="004D0504" w:rsidRDefault="006A4187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Адаптированная р</w:t>
      </w:r>
      <w:r w:rsidR="004D0504" w:rsidRPr="004D0504">
        <w:rPr>
          <w:rFonts w:ascii="Times New Roman" w:eastAsia="Calibri" w:hAnsi="Times New Roman" w:cs="Times New Roman"/>
          <w:b/>
          <w:sz w:val="32"/>
          <w:szCs w:val="32"/>
        </w:rPr>
        <w:t xml:space="preserve">абочая программа по учебной дисциплине </w:t>
      </w: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504">
        <w:rPr>
          <w:rFonts w:ascii="Times New Roman" w:eastAsia="Calibri" w:hAnsi="Times New Roman" w:cs="Times New Roman"/>
          <w:b/>
          <w:sz w:val="28"/>
          <w:szCs w:val="28"/>
        </w:rPr>
        <w:t>ОДБ.08 Естествознание (биология)</w:t>
      </w: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по профессии</w:t>
      </w: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504">
        <w:rPr>
          <w:rFonts w:ascii="Times New Roman" w:eastAsia="Calibri" w:hAnsi="Times New Roman" w:cs="Times New Roman"/>
          <w:b/>
          <w:sz w:val="28"/>
          <w:szCs w:val="28"/>
        </w:rPr>
        <w:t>54.01.02 Ювелир</w:t>
      </w:r>
    </w:p>
    <w:p w:rsidR="004D0504" w:rsidRPr="004D0504" w:rsidRDefault="004D0504" w:rsidP="004D0504">
      <w:pPr>
        <w:framePr w:w="9211" w:h="5446" w:hRule="exact" w:hSpace="180" w:wrap="auto" w:vAnchor="text" w:hAnchor="page" w:x="1561" w:y="20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504" w:rsidRPr="004D0504" w:rsidRDefault="004D0504" w:rsidP="004D0504">
      <w:pPr>
        <w:framePr w:w="9211" w:h="5446" w:hRule="exact" w:hSpace="180" w:wrap="auto" w:vAnchor="text" w:hAnchor="page" w:x="1561" w:y="202"/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D0504" w:rsidRPr="00A72AB2" w:rsidRDefault="00A72AB2" w:rsidP="004D0504">
      <w:pPr>
        <w:keepNext/>
        <w:framePr w:w="9211" w:h="5446" w:hRule="exact" w:hSpace="180" w:wrap="auto" w:vAnchor="text" w:hAnchor="page" w:x="1561" w:y="202"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Квалификации</w:t>
      </w:r>
      <w:r w:rsidR="004D0504" w:rsidRPr="00A72A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: </w:t>
      </w:r>
    </w:p>
    <w:p w:rsidR="004D0504" w:rsidRPr="00A72AB2" w:rsidRDefault="004D0504" w:rsidP="004D0504">
      <w:pPr>
        <w:keepNext/>
        <w:framePr w:w="9211" w:h="5446" w:hRule="exact" w:hSpace="180" w:wrap="auto" w:vAnchor="text" w:hAnchor="page" w:x="1561" w:y="202"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72A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Ювелир  3, 4  разряд;</w:t>
      </w:r>
    </w:p>
    <w:p w:rsidR="004D0504" w:rsidRPr="00A72AB2" w:rsidRDefault="004D0504" w:rsidP="004D0504">
      <w:pPr>
        <w:keepNext/>
        <w:framePr w:w="9211" w:h="5446" w:hRule="exact" w:hSpace="180" w:wrap="auto" w:vAnchor="text" w:hAnchor="page" w:x="1561" w:y="202"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72A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Огранщик вставок для ювелирных и художественных изделий, 3 разряд    </w:t>
      </w:r>
    </w:p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504" w:rsidRPr="004D0504" w:rsidRDefault="004D0504" w:rsidP="004D0504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3780"/>
          <w:tab w:val="left" w:pos="3960"/>
          <w:tab w:val="center" w:pos="4677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tabs>
          <w:tab w:val="left" w:pos="3780"/>
          <w:tab w:val="left" w:pos="3960"/>
          <w:tab w:val="center" w:pos="4677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504" w:rsidRPr="004D0504" w:rsidRDefault="004D0504" w:rsidP="004D0504">
      <w:pPr>
        <w:tabs>
          <w:tab w:val="left" w:pos="3780"/>
          <w:tab w:val="left" w:pos="3960"/>
          <w:tab w:val="center" w:pos="4677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sz w:val="24"/>
          <w:szCs w:val="24"/>
        </w:rPr>
        <w:t>Якутск, 20</w:t>
      </w:r>
      <w:r w:rsidR="00DA5050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4D0504" w:rsidRPr="004D0504" w:rsidRDefault="004D0504" w:rsidP="004D0504">
      <w:pPr>
        <w:spacing w:after="0"/>
        <w:ind w:right="-315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4D0504" w:rsidRPr="004D0504" w:rsidRDefault="004D0504" w:rsidP="004D0504">
      <w:pPr>
        <w:spacing w:after="0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разработана на основе  примерной программы</w:t>
      </w:r>
    </w:p>
    <w:p w:rsidR="004D0504" w:rsidRPr="004D0504" w:rsidRDefault="004D0504" w:rsidP="004D0504">
      <w:pPr>
        <w:spacing w:after="0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</w:t>
      </w:r>
      <w:r w:rsidR="00554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учебной дисциплины ОДБ.08 Естествознание (биология)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профессиональных образовательных организаций,  рекомендованной 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</w:t>
      </w:r>
    </w:p>
    <w:p w:rsidR="004D0504" w:rsidRPr="004D0504" w:rsidRDefault="004D0504" w:rsidP="004D0504">
      <w:pPr>
        <w:spacing w:after="0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автономным учреждением «Федеральный институт  развития образования» (ФГАУ «ФИРО») в качестве примерной программы для реализации основной профессиональной </w:t>
      </w:r>
    </w:p>
    <w:p w:rsidR="004D0504" w:rsidRPr="004D0504" w:rsidRDefault="004D0504" w:rsidP="004D0504">
      <w:pPr>
        <w:spacing w:after="0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СПО на базе основного общего образования с получением </w:t>
      </w:r>
    </w:p>
    <w:p w:rsidR="004D0504" w:rsidRPr="004D0504" w:rsidRDefault="004D0504" w:rsidP="004D0504">
      <w:pPr>
        <w:spacing w:after="0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образования. Протокол № 3 от 21 июля 2015 г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номер рецензии 372 от 23 июля 2015 г. ФГАУ «ФИРО».</w:t>
      </w:r>
    </w:p>
    <w:p w:rsidR="004D0504" w:rsidRPr="004D0504" w:rsidRDefault="004D0504" w:rsidP="004D0504">
      <w:pPr>
        <w:spacing w:after="0"/>
        <w:ind w:right="-8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504" w:rsidRPr="004D0504" w:rsidRDefault="004D0504" w:rsidP="004D0504">
      <w:pPr>
        <w:spacing w:after="0"/>
        <w:ind w:right="-881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554F95">
        <w:rPr>
          <w:rFonts w:ascii="Times New Roman" w:eastAsia="Calibri" w:hAnsi="Times New Roman" w:cs="Times New Roman"/>
          <w:sz w:val="24"/>
          <w:szCs w:val="24"/>
        </w:rPr>
        <w:t xml:space="preserve"> им. </w:t>
      </w:r>
      <w:proofErr w:type="spellStart"/>
      <w:r w:rsidR="00554F95">
        <w:rPr>
          <w:rFonts w:ascii="Times New Roman" w:eastAsia="Calibri" w:hAnsi="Times New Roman" w:cs="Times New Roman"/>
          <w:sz w:val="24"/>
          <w:szCs w:val="24"/>
        </w:rPr>
        <w:t>Т.Г.Десяткина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Разработчики: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Горохова Мария Ивановна, преподаватель учебных дисциплин общеобразовательного цикла по профессии 54.01.02 Ювелир.</w:t>
      </w:r>
    </w:p>
    <w:p w:rsidR="004D0504" w:rsidRPr="004D0504" w:rsidRDefault="004D0504" w:rsidP="004D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96"/>
      </w:tblGrid>
      <w:tr w:rsidR="004D0504" w:rsidRPr="004D0504" w:rsidTr="00623884">
        <w:tc>
          <w:tcPr>
            <w:tcW w:w="4519" w:type="dxa"/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4D0504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комиссии ювелиров и огранщиков</w:t>
            </w:r>
          </w:p>
          <w:p w:rsidR="004D0504" w:rsidRPr="004D0504" w:rsidRDefault="00DA5050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2022</w:t>
            </w:r>
            <w:r w:rsidR="004D0504" w:rsidRPr="004D0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spellStart"/>
            <w:r w:rsidRPr="004D0504">
              <w:rPr>
                <w:rFonts w:ascii="Times New Roman" w:hAnsi="Times New Roman"/>
                <w:sz w:val="24"/>
                <w:szCs w:val="24"/>
              </w:rPr>
              <w:t>Белолюбская</w:t>
            </w:r>
            <w:proofErr w:type="spellEnd"/>
            <w:r w:rsidRPr="004D0504">
              <w:rPr>
                <w:rFonts w:ascii="Times New Roman" w:hAnsi="Times New Roman"/>
                <w:sz w:val="24"/>
                <w:szCs w:val="24"/>
              </w:rPr>
              <w:t xml:space="preserve"> Т.К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96" w:type="dxa"/>
          </w:tcPr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4D0504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4D0504">
              <w:rPr>
                <w:rFonts w:ascii="Times New Roman" w:hAnsi="Times New Roman"/>
                <w:sz w:val="24"/>
                <w:szCs w:val="24"/>
              </w:rPr>
              <w:t>Я) ЯПТ</w:t>
            </w:r>
          </w:p>
          <w:p w:rsidR="004D0504" w:rsidRPr="004D0504" w:rsidRDefault="00DA5050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________ 2022</w:t>
            </w:r>
            <w:r w:rsidR="004D0504" w:rsidRPr="004D05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D0504" w:rsidRPr="004D0504" w:rsidRDefault="004D0504" w:rsidP="004D0504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:rsidR="004D0504" w:rsidRPr="004D0504" w:rsidRDefault="004D0504" w:rsidP="004D050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0504" w:rsidRPr="004D0504" w:rsidRDefault="004D0504" w:rsidP="004D0504">
      <w:pPr>
        <w:widowControl w:val="0"/>
        <w:tabs>
          <w:tab w:val="left" w:pos="642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0504" w:rsidRPr="004D0504" w:rsidRDefault="004D0504" w:rsidP="004D0504">
      <w:pPr>
        <w:widowControl w:val="0"/>
        <w:tabs>
          <w:tab w:val="left" w:pos="709"/>
        </w:tabs>
        <w:suppressAutoHyphens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0504" w:rsidRPr="004D0504" w:rsidRDefault="004D0504" w:rsidP="004D0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050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D0504" w:rsidRPr="004D0504" w:rsidTr="00623884">
        <w:tc>
          <w:tcPr>
            <w:tcW w:w="7668" w:type="dxa"/>
          </w:tcPr>
          <w:p w:rsidR="004D0504" w:rsidRPr="004D0504" w:rsidRDefault="004D0504" w:rsidP="004D050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D0504" w:rsidRPr="004D0504" w:rsidRDefault="004D0504" w:rsidP="004D050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4D0504" w:rsidRPr="004D0504" w:rsidTr="00623884">
        <w:tc>
          <w:tcPr>
            <w:tcW w:w="7668" w:type="dxa"/>
            <w:hideMark/>
          </w:tcPr>
          <w:p w:rsidR="004D0504" w:rsidRPr="004D0504" w:rsidRDefault="004D0504" w:rsidP="00036BC7">
            <w:pPr>
              <w:numPr>
                <w:ilvl w:val="0"/>
                <w:numId w:val="1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ПАСПОРТ ПРОГРАММЫ УЧЕБНОЙ ДИСЦИПЛИНЫ…………</w:t>
            </w:r>
          </w:p>
        </w:tc>
        <w:tc>
          <w:tcPr>
            <w:tcW w:w="1903" w:type="dxa"/>
            <w:hideMark/>
          </w:tcPr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0504" w:rsidRPr="004D0504" w:rsidTr="00623884">
        <w:tc>
          <w:tcPr>
            <w:tcW w:w="7668" w:type="dxa"/>
          </w:tcPr>
          <w:p w:rsidR="004D0504" w:rsidRPr="004D0504" w:rsidRDefault="004D0504" w:rsidP="004D0504">
            <w:pPr>
              <w:numPr>
                <w:ilvl w:val="0"/>
                <w:numId w:val="1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ДИСЦИПЛИНЫ….</w:t>
            </w:r>
          </w:p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0504" w:rsidRPr="004D0504" w:rsidTr="00623884">
        <w:trPr>
          <w:trHeight w:val="670"/>
        </w:trPr>
        <w:tc>
          <w:tcPr>
            <w:tcW w:w="7668" w:type="dxa"/>
          </w:tcPr>
          <w:p w:rsidR="004D0504" w:rsidRPr="004D0504" w:rsidRDefault="004D0504" w:rsidP="004D0504">
            <w:pPr>
              <w:numPr>
                <w:ilvl w:val="0"/>
                <w:numId w:val="1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условия реализации программы учебной дисциплины…………………………………………………………</w:t>
            </w:r>
          </w:p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D0504" w:rsidRPr="004D0504" w:rsidTr="00623884">
        <w:tc>
          <w:tcPr>
            <w:tcW w:w="7668" w:type="dxa"/>
          </w:tcPr>
          <w:p w:rsidR="004D0504" w:rsidRPr="004D0504" w:rsidRDefault="004D0504" w:rsidP="004D0504">
            <w:pPr>
              <w:numPr>
                <w:ilvl w:val="0"/>
                <w:numId w:val="11"/>
              </w:num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Контроль и оценка результатов Освоения </w:t>
            </w:r>
          </w:p>
          <w:p w:rsidR="004D0504" w:rsidRPr="004D0504" w:rsidRDefault="004D0504" w:rsidP="004D0504">
            <w:pPr>
              <w:spacing w:after="0"/>
              <w:ind w:left="284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учебной дисциплины…………………………………………..</w:t>
            </w:r>
          </w:p>
          <w:p w:rsidR="004D0504" w:rsidRPr="004D0504" w:rsidRDefault="004D0504" w:rsidP="004D0504">
            <w:pPr>
              <w:spacing w:after="0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D0504" w:rsidRPr="004D0504" w:rsidRDefault="004D0504" w:rsidP="004D050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 </w:t>
            </w:r>
          </w:p>
        </w:tc>
      </w:tr>
    </w:tbl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D0504" w:rsidRP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D0504" w:rsidRDefault="004D0504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7630D" w:rsidRPr="004D0504" w:rsidRDefault="0067630D" w:rsidP="004D0504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036BC7" w:rsidRPr="004D0504" w:rsidRDefault="00036BC7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D0504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1.паспорт ПРОГРАММЫ УЧЕБНОЙ ДИСЦИПЛИНы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504">
        <w:rPr>
          <w:rFonts w:ascii="Times New Roman" w:eastAsia="Calibri" w:hAnsi="Times New Roman" w:cs="Times New Roman"/>
          <w:b/>
          <w:caps/>
          <w:sz w:val="28"/>
          <w:szCs w:val="28"/>
        </w:rPr>
        <w:t>Естествознание (биология)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программы:</w:t>
      </w:r>
    </w:p>
    <w:p w:rsidR="004D0504" w:rsidRPr="004D0504" w:rsidRDefault="00D74A17" w:rsidP="004D05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 ОДБ.08 Естествознание (биология)</w:t>
      </w:r>
      <w:r w:rsidR="004D0504"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среднего профессионального образования   </w:t>
      </w:r>
    </w:p>
    <w:p w:rsidR="004D0504" w:rsidRPr="004D0504" w:rsidRDefault="004D0504" w:rsidP="004D05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СПО  по профессии: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54.01.02 Ювелир.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дисциплина входит в общеобразовательный цикл.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widowControl w:val="0"/>
        <w:spacing w:after="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преподавания дисциплины </w:t>
      </w:r>
      <w:r w:rsidR="00D7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ОДБ.08 Естествознание (биология): 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формирование у студентов общенаучных знаний,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пользовать информацию из различных источников.</w:t>
      </w:r>
    </w:p>
    <w:p w:rsidR="004D0504" w:rsidRPr="004D0504" w:rsidRDefault="004D0504" w:rsidP="004D0504">
      <w:pPr>
        <w:widowControl w:val="0"/>
        <w:spacing w:after="0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Задачи:</w:t>
      </w:r>
    </w:p>
    <w:p w:rsidR="004D0504" w:rsidRPr="004D0504" w:rsidRDefault="004D0504" w:rsidP="004D0504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получение фундаментальных знаний о биологических системах (Клетка, Ор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ганизм, Популяция, Вид, Экосистема); истории развития современных пред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 xml:space="preserve">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естественно-научной</w:t>
      </w:r>
      <w:proofErr w:type="gramEnd"/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картины мира; методах научного познания;</w:t>
      </w:r>
    </w:p>
    <w:p w:rsidR="004D0504" w:rsidRPr="004D0504" w:rsidRDefault="004D0504" w:rsidP="004D0504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овладение умениями логически мыслить, обосновывать место и роль биоло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D0504" w:rsidRPr="004D0504" w:rsidRDefault="004D0504" w:rsidP="004D0504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развитие познавательных интересов, интеллектуальных и творческих способ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D0504" w:rsidRPr="004D0504" w:rsidRDefault="004D0504" w:rsidP="004D0504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воспитание убежденности в необходимости познания живой природы, необходи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4D0504" w:rsidRPr="004D0504" w:rsidRDefault="004D0504" w:rsidP="004D0504">
      <w:pPr>
        <w:widowControl w:val="0"/>
        <w:numPr>
          <w:ilvl w:val="0"/>
          <w:numId w:val="13"/>
        </w:numPr>
        <w:spacing w:after="60" w:line="240" w:lineRule="auto"/>
        <w:contextualSpacing/>
        <w:jc w:val="both"/>
        <w:rPr>
          <w:rFonts w:ascii="Times New Roman" w:eastAsia="Century Schoolbook" w:hAnsi="Times New Roman" w:cs="Times New Roman"/>
          <w:sz w:val="24"/>
          <w:szCs w:val="24"/>
          <w:lang w:eastAsia="ru-RU" w:bidi="ru-RU"/>
        </w:rPr>
      </w:pP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4D0504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4D0504" w:rsidRPr="004D0504" w:rsidRDefault="004D0504" w:rsidP="004D0504">
      <w:pPr>
        <w:widowControl w:val="0"/>
        <w:spacing w:after="0"/>
        <w:ind w:right="-457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РЕЗУЛЬТАТЫ ОСВОЕНИЯ УЧЕБНОЙ ДИСЦИПЛИНЫ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C301A1">
        <w:rPr>
          <w:rFonts w:ascii="Times New Roman" w:eastAsia="Calibri" w:hAnsi="Times New Roman" w:cs="Times New Roman"/>
          <w:sz w:val="24"/>
          <w:szCs w:val="24"/>
        </w:rPr>
        <w:t xml:space="preserve"> содержания учебной дисциплины  ОДБ.08 Естествознание (биология)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обеспечивает достижение студентами следующих результатов: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•</w:t>
      </w:r>
      <w:r w:rsidRPr="004D0504">
        <w:rPr>
          <w:rFonts w:ascii="Times New Roman" w:eastAsia="Calibri" w:hAnsi="Times New Roman" w:cs="Times New Roman"/>
          <w:sz w:val="24"/>
          <w:szCs w:val="24"/>
        </w:rPr>
        <w:tab/>
      </w:r>
      <w:r w:rsidRPr="004D0504">
        <w:rPr>
          <w:rFonts w:ascii="Times New Roman" w:eastAsia="Calibri" w:hAnsi="Times New Roman" w:cs="Times New Roman"/>
          <w:b/>
          <w:sz w:val="24"/>
          <w:szCs w:val="24"/>
        </w:rPr>
        <w:t>личностных: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чувства гордости и уважения к истории и достижениям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отечественной биологической науки; представления о целостной естественнонаучной картине мира;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понимание взаимосвязи и взаимозависимости естественных наук, их влияния на окружающую среду, экономическую, технологическую, социальную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этическую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сферы деятельности человека;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способность использовать знания о современной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картине мира в образовательной и профессиональной деятельности; возможности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информационной среды для обеспечения продуктивного самообразования;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владение культурой мышления, способность к обобщению, анализу, восприятию информации в области естественных наук, постановке цели и выбору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путей ее достижения в профессиональной сфере;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с коллегами, работе в коллективе;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готовность использовать основные методы защиты от возможных последствий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аварий, катастроф, стихийных бедствий;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обладание навыками безопасной работы во время проектно-исследовательской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и экспериментальной деятельности, при использовании лабораторного оборудования;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способность использовать приобретенные знания и умения в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готовность к оказанию первой помощи при травмах, простудных и других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заболеваниях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>, отравлениях пищевыми продуктами;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•</w:t>
      </w:r>
      <w:r w:rsidRPr="004D050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D0504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4D050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осознание социальной значимости своей профессии/специальности, обладание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мотивацией к осуществлению профессиональной деятельности;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повышение интеллектуального уровня в процессе изучения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биологических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явлений; выдающихся достижений биологии, вошедших в общечеловеческую культуру; сложных и противоречивых путей развития современных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научных взглядов, идей, теорий, концепций, гипотез (о сущности и происхождении жизни, человека) в ходе работы с различными источниками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организовывать сотрудничество единомышленников, в том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числе с использованием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современных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информационно-коммуникационных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технологий;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понимать принципы устойчивости и продуктивности живой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природы, пути ее изменения под влиянием антропогенных факторов, способность к </w:t>
      </w:r>
      <w:r w:rsidRPr="004D0504">
        <w:rPr>
          <w:rFonts w:ascii="Times New Roman" w:eastAsia="Calibri" w:hAnsi="Times New Roman" w:cs="Times New Roman"/>
          <w:sz w:val="24"/>
          <w:szCs w:val="24"/>
        </w:rPr>
        <w:lastRenderedPageBreak/>
        <w:t>системному анализу глобальных экологических проблем, вопросов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состояния окружающей среды и рационального использования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природных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ресурсов;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умение обосновывать место и роль биологических знаний в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деятельности людей, развитии современных технологий; определять живые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объекты в природе; проводить наблюдения за экосистемами с целью их описания и выявления естественных и антропогенных изменений; находить и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анализировать информацию о живых объектах;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применять биологические и экологические знания для анализа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прикладных проблем хозяйственной деятельности;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к самостоятельному проведению исследований, постановке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способность к оценке этических аспектов некоторых исследований в области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биотехнологии (клонирование, искусственное оплодотворение);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•</w:t>
      </w:r>
      <w:r w:rsidRPr="004D0504">
        <w:rPr>
          <w:rFonts w:ascii="Times New Roman" w:eastAsia="Calibri" w:hAnsi="Times New Roman" w:cs="Times New Roman"/>
          <w:sz w:val="24"/>
          <w:szCs w:val="24"/>
        </w:rPr>
        <w:tab/>
      </w:r>
      <w:r w:rsidRPr="004D0504">
        <w:rPr>
          <w:rFonts w:ascii="Times New Roman" w:eastAsia="Calibri" w:hAnsi="Times New Roman" w:cs="Times New Roman"/>
          <w:b/>
          <w:sz w:val="24"/>
          <w:szCs w:val="24"/>
        </w:rPr>
        <w:t>предметных: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функциональной грамотности для решения практических задач;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−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владение основными методами научного познания, используемыми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биологических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исследованиях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живых объектов и экосистем: описанием, измерением, проведением наблюдений; выявление и оценка антропогенных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изменений в природе;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proofErr w:type="spellStart"/>
      <w:r w:rsidRPr="004D050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</w:t>
      </w:r>
      <w:proofErr w:type="gramStart"/>
      <w:r w:rsidRPr="004D0504">
        <w:rPr>
          <w:rFonts w:ascii="Times New Roman" w:eastAsia="Calibri" w:hAnsi="Times New Roman" w:cs="Times New Roman"/>
          <w:sz w:val="24"/>
          <w:szCs w:val="24"/>
        </w:rPr>
        <w:t>глобальным</w:t>
      </w:r>
      <w:proofErr w:type="gramEnd"/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экологическим</w:t>
      </w:r>
    </w:p>
    <w:p w:rsidR="004D0504" w:rsidRPr="004D0504" w:rsidRDefault="004D0504" w:rsidP="004D050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проблемам и путям их решения.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студент должен: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4D0504" w:rsidRPr="004D0504" w:rsidTr="006238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ind w:right="46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основные положения биологических теорий и закономерностей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строение и функционирование биологических объектов.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сущность биологических процессов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вклад выдающихся (в том числе отечественных) ученых в развитие биологической науки.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биологическую терминологию и символику.</w:t>
            </w:r>
          </w:p>
        </w:tc>
      </w:tr>
      <w:tr w:rsidR="004D0504" w:rsidRPr="004D0504" w:rsidTr="006238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объяснять роль биологии в формировании научного мировоззрения; 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решать элементарные биологические задачи.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сравнивать биологические объекты: химический состав тел живой и неживой природы, зародышей человека и других животных, делать выводы и обобщения на основе сравнения и анализа.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среде.</w:t>
            </w:r>
          </w:p>
        </w:tc>
      </w:tr>
      <w:tr w:rsidR="004D0504" w:rsidRPr="004D0504" w:rsidTr="00623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4" w:rsidRPr="004D0504" w:rsidRDefault="004D0504" w:rsidP="004D0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изучать изменения в экосистемах на биологических моделях.</w:t>
            </w:r>
          </w:p>
        </w:tc>
      </w:tr>
      <w:tr w:rsidR="004D0504" w:rsidRPr="004D0504" w:rsidTr="006238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4" w:rsidRPr="004D0504" w:rsidRDefault="004D0504" w:rsidP="004D0504">
            <w:pPr>
              <w:autoSpaceDE w:val="0"/>
              <w:autoSpaceDN w:val="0"/>
              <w:adjustRightInd w:val="0"/>
              <w:ind w:right="2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 xml:space="preserve"> 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оценивать.</w:t>
            </w:r>
          </w:p>
        </w:tc>
      </w:tr>
    </w:tbl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1.4. Количество часов на освоение программы учебной дисциплины: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максимальной учебной нагрузки студента </w:t>
      </w:r>
      <w:r w:rsidR="00491533">
        <w:rPr>
          <w:rFonts w:ascii="Times New Roman" w:eastAsia="Calibri" w:hAnsi="Times New Roman" w:cs="Times New Roman"/>
          <w:b/>
          <w:sz w:val="24"/>
          <w:szCs w:val="24"/>
        </w:rPr>
        <w:t>74</w:t>
      </w:r>
      <w:r w:rsidR="009A1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504">
        <w:rPr>
          <w:rFonts w:ascii="Times New Roman" w:eastAsia="Calibri" w:hAnsi="Times New Roman" w:cs="Times New Roman"/>
          <w:sz w:val="24"/>
          <w:szCs w:val="24"/>
        </w:rPr>
        <w:t>часа, в том числе: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учебной нагрузки студента </w:t>
      </w:r>
      <w:r w:rsidR="00491533">
        <w:rPr>
          <w:rFonts w:ascii="Times New Roman" w:eastAsia="Calibri" w:hAnsi="Times New Roman" w:cs="Times New Roman"/>
          <w:b/>
          <w:sz w:val="24"/>
          <w:szCs w:val="24"/>
        </w:rPr>
        <w:t>52</w:t>
      </w: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04">
        <w:rPr>
          <w:rFonts w:ascii="Times New Roman" w:eastAsia="Calibri" w:hAnsi="Times New Roman" w:cs="Times New Roman"/>
          <w:sz w:val="24"/>
          <w:szCs w:val="24"/>
        </w:rPr>
        <w:t xml:space="preserve">самостоятельной работы студента </w:t>
      </w:r>
      <w:r w:rsidRPr="004D0504">
        <w:rPr>
          <w:rFonts w:ascii="Times New Roman" w:eastAsia="Calibri" w:hAnsi="Times New Roman" w:cs="Times New Roman"/>
          <w:b/>
          <w:sz w:val="24"/>
          <w:szCs w:val="24"/>
        </w:rPr>
        <w:t xml:space="preserve">22 </w:t>
      </w:r>
      <w:r w:rsidR="009A1A15">
        <w:rPr>
          <w:rFonts w:ascii="Times New Roman" w:eastAsia="Calibri" w:hAnsi="Times New Roman" w:cs="Times New Roman"/>
          <w:sz w:val="24"/>
          <w:szCs w:val="24"/>
        </w:rPr>
        <w:t>часа</w:t>
      </w:r>
      <w:r w:rsidRPr="004D05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504" w:rsidRPr="004D0504" w:rsidRDefault="004D0504" w:rsidP="004D0504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  <w:r w:rsidRPr="004D0504"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  <w:t>СТРУКТУРА И СОДЕРЖАНИЕ УЧЕБНОЙ ДИСЦИПЛИНЫ</w:t>
      </w:r>
    </w:p>
    <w:p w:rsidR="004D0504" w:rsidRPr="004D0504" w:rsidRDefault="004D0504" w:rsidP="004D0504">
      <w:p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</w:p>
    <w:p w:rsidR="004D0504" w:rsidRPr="004D0504" w:rsidRDefault="004D0504" w:rsidP="004D05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4D0504" w:rsidRPr="004D0504" w:rsidRDefault="004D0504" w:rsidP="004D05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1"/>
        <w:tblW w:w="9571" w:type="dxa"/>
        <w:tblLook w:val="04A0" w:firstRow="1" w:lastRow="0" w:firstColumn="1" w:lastColumn="0" w:noHBand="0" w:noVBand="1"/>
      </w:tblPr>
      <w:tblGrid>
        <w:gridCol w:w="8072"/>
        <w:gridCol w:w="1499"/>
      </w:tblGrid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91533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91533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91533" w:rsidP="00326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04" w:rsidRPr="004D0504" w:rsidTr="00623884">
        <w:tc>
          <w:tcPr>
            <w:tcW w:w="8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студента (всего)</w:t>
            </w:r>
          </w:p>
          <w:p w:rsidR="004D0504" w:rsidRPr="004D0504" w:rsidRDefault="004D0504" w:rsidP="004D05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504" w:rsidRPr="004D0504" w:rsidRDefault="004D0504" w:rsidP="003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D0504" w:rsidRPr="004D0504" w:rsidTr="00623884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504" w:rsidRPr="004D0504" w:rsidRDefault="004D0504" w:rsidP="004D0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504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4D0504">
              <w:rPr>
                <w:rFonts w:ascii="Times New Roman" w:hAnsi="Times New Roman"/>
                <w:sz w:val="24"/>
                <w:szCs w:val="24"/>
              </w:rPr>
              <w:t>в форме дифференцированного зачета</w:t>
            </w:r>
          </w:p>
        </w:tc>
      </w:tr>
    </w:tbl>
    <w:p w:rsidR="004D0504" w:rsidRPr="004D0504" w:rsidRDefault="004D0504" w:rsidP="004D05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4D0504" w:rsidRPr="004D0504">
          <w:pgSz w:w="11906" w:h="16838"/>
          <w:pgMar w:top="1134" w:right="850" w:bottom="1134" w:left="1701" w:header="708" w:footer="708" w:gutter="0"/>
          <w:cols w:space="720"/>
        </w:sectPr>
      </w:pPr>
    </w:p>
    <w:p w:rsidR="00453F08" w:rsidRDefault="00453F08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91533" w:rsidRDefault="00491533" w:rsidP="00326BE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562">
        <w:rPr>
          <w:rFonts w:ascii="Times New Roman" w:eastAsia="Calibri" w:hAnsi="Times New Roman" w:cs="Times New Roman"/>
          <w:b/>
          <w:sz w:val="24"/>
          <w:szCs w:val="24"/>
        </w:rPr>
        <w:t xml:space="preserve">2.2.  Тематический план и содержание  учебной </w:t>
      </w:r>
      <w:r w:rsidR="001F7B3C">
        <w:rPr>
          <w:rFonts w:ascii="Times New Roman" w:eastAsia="Calibri" w:hAnsi="Times New Roman" w:cs="Times New Roman"/>
          <w:b/>
          <w:sz w:val="24"/>
          <w:szCs w:val="24"/>
        </w:rPr>
        <w:t>дисциплины ОДБ.08 Естествознание (биология)</w:t>
      </w:r>
    </w:p>
    <w:p w:rsidR="00326BE3" w:rsidRPr="000A6562" w:rsidRDefault="00326BE3" w:rsidP="00326BE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1"/>
        <w:tblW w:w="14820" w:type="dxa"/>
        <w:tblLayout w:type="fixed"/>
        <w:tblLook w:val="04A0" w:firstRow="1" w:lastRow="0" w:firstColumn="1" w:lastColumn="0" w:noHBand="0" w:noVBand="1"/>
      </w:tblPr>
      <w:tblGrid>
        <w:gridCol w:w="4077"/>
        <w:gridCol w:w="8080"/>
        <w:gridCol w:w="1390"/>
        <w:gridCol w:w="1273"/>
      </w:tblGrid>
      <w:tr w:rsidR="00491533" w:rsidRPr="000A6562" w:rsidTr="00326BE3">
        <w:trPr>
          <w:trHeight w:val="82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BE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</w:t>
            </w:r>
            <w:r w:rsidR="00326BE3">
              <w:rPr>
                <w:rFonts w:ascii="Times New Roman" w:hAnsi="Times New Roman"/>
                <w:b/>
                <w:sz w:val="24"/>
                <w:szCs w:val="24"/>
              </w:rPr>
              <w:t>мостоятельная работа студентов</w:t>
            </w:r>
          </w:p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326BE3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491533" w:rsidRPr="000A6562" w:rsidRDefault="00491533" w:rsidP="00326BE3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326BE3">
            <w:pPr>
              <w:ind w:left="61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491533" w:rsidRPr="000A6562" w:rsidTr="00326BE3">
        <w:trPr>
          <w:trHeight w:val="7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Биология - совокупность наук о живой природе.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 xml:space="preserve">Методы научного </w:t>
            </w:r>
            <w:r w:rsidRPr="000A65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познания в биологии.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1"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 как объект изучения биологии. Методы исследования живой при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роды в биологии. Определение жизни (с привлечением материала из разделов физики и химии). Уровни организации жизни.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Уровни организации жизни. Методы познания живой природы.</w:t>
            </w:r>
          </w:p>
          <w:p w:rsidR="00491533" w:rsidRPr="000A6562" w:rsidRDefault="00491533" w:rsidP="00286BA8">
            <w:pPr>
              <w:widowControl w:val="0"/>
              <w:ind w:left="426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0A6562">
              <w:rPr>
                <w:rFonts w:ascii="Times New Roman" w:eastAsia="Times New Roman" w:hAnsi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>Клетка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781F7A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33" w:rsidRPr="000A6562" w:rsidTr="00326BE3">
        <w:trPr>
          <w:trHeight w:val="2026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Тема 1. 1.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изучения клетки. Строение клетки.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Прокариоты и эукариоты — низшие и высшие клеточные организмы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F0B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1.2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Цитоплазма — внутренняя среда клетки, органоиды (органеллы).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 учебного материала:</w:t>
            </w:r>
          </w:p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изучения клетки. Основные положения клеточной теории. Клетка - структурно-функциональная (элементарная) единица жизни.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клетки. </w:t>
            </w: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Прокариоты и эукариоты — низшие и высшие клеточные организмы. Основные структурные компоненты клетки эукариот. Поверхностный аппарат. Схематичное описание жидкостно-мозаичной модели клеточных мембран. </w:t>
            </w:r>
          </w:p>
          <w:p w:rsidR="002F0B0F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0F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0F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0F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0F" w:rsidRPr="000A6562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rPr>
          <w:trHeight w:val="1154"/>
        </w:trPr>
        <w:tc>
          <w:tcPr>
            <w:tcW w:w="40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Цитоплазма — внутренняя среда клетки, органоиды (органеллы).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Клеточноеядро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Функция ядра: хранение, воспроизведение и передача наследственной информации, регуляция химической активности клетки.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и функции хромосом.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Аутосомы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половые хромосомы.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rPr>
          <w:trHeight w:val="1299"/>
        </w:trPr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Материальное единство окружающего мира и химический состав живых орга</w:t>
            </w: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oftHyphen/>
              <w:t>низмов.</w:t>
            </w:r>
          </w:p>
          <w:p w:rsidR="00491533" w:rsidRPr="000A6562" w:rsidRDefault="00491533" w:rsidP="002F0B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единство окружающего мира и химический состав живых орга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низмов. Биологическое значение химических элементов. Неорганические вещества в составе клетки. Роль воды как растворителя и основного компонента внутренней среды организмов. Неорганические ионы.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rPr>
          <w:trHeight w:val="1698"/>
        </w:trPr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Тема 1.4.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 и липиды в клетке</w:t>
            </w:r>
            <w:r w:rsidRPr="000A65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Структура и биологические функции белков. Аминокислоты — мономеры белков. Строение нуклеотидов и структура полинуклеотидных цепей ДНК и РНК, АТФ.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Углеводы и липиды в клетке</w:t>
            </w:r>
            <w:r w:rsidRPr="000A65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биологические функции белков. Аминокислоты — мономеры белков. Строение нуклеотидов и структура полинуклеотидных цепей ДНК и РНК, АТФ.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rPr>
          <w:trHeight w:val="2686"/>
        </w:trPr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Тема 1.5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Вирусы и бактериофаги.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Вирусы и бактериофаги. Неклеточное строение, жизненный цикл и его зависимость от клеточных форм жизни. Вирусы — возбудители инфекционных заболеваний; понятие об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онковирусах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Вирус иммунодефицита человека (ВИЧ). Профилактика ВИЧ-инфекции.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молекулы белка.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молекулы ДНК.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клетки.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клеток прокариот и эукариот.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вируса.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ECB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 «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клеток растений и животных </w:t>
            </w:r>
            <w:proofErr w:type="gram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микроскопом на готовых микро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препаратах и их описание».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«Сравнение строения клеток растений и животных».</w:t>
            </w:r>
          </w:p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 студентов:</w:t>
            </w:r>
          </w:p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«Современные методы исследования клетки»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D5" w:rsidRDefault="00CE4AD5" w:rsidP="00286B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5812EA" w:rsidP="002D4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5812EA" w:rsidP="002D421F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Default="005812EA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0D2E" w:rsidRPr="000A6562" w:rsidRDefault="00E00D2E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33" w:rsidRPr="000A6562" w:rsidTr="002F0B0F">
        <w:trPr>
          <w:trHeight w:val="590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</w:p>
          <w:p w:rsidR="00491533" w:rsidRPr="000A6562" w:rsidRDefault="00491533" w:rsidP="00781F7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Организм.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1533" w:rsidRPr="000A6562" w:rsidRDefault="00491533" w:rsidP="00781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2F0B0F" w:rsidP="00781F7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33" w:rsidRPr="000A6562" w:rsidTr="00326BE3">
        <w:trPr>
          <w:trHeight w:val="276"/>
        </w:trPr>
        <w:tc>
          <w:tcPr>
            <w:tcW w:w="4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781F7A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/>
              <w:ind w:left="142"/>
              <w:rPr>
                <w:rFonts w:ascii="Times New Roman" w:hAnsi="Times New Roman"/>
                <w:b/>
              </w:rPr>
            </w:pPr>
            <w:r w:rsidRPr="00781F7A">
              <w:rPr>
                <w:rFonts w:ascii="Times New Roman" w:hAnsi="Times New Roman"/>
                <w:b/>
              </w:rPr>
              <w:t>Тема 2.</w:t>
            </w:r>
          </w:p>
          <w:p w:rsidR="00491533" w:rsidRPr="00781F7A" w:rsidRDefault="00491533" w:rsidP="00781F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/>
              <w:ind w:left="142"/>
              <w:rPr>
                <w:rFonts w:ascii="Times New Roman" w:eastAsiaTheme="minorEastAsia" w:hAnsi="Times New Roman"/>
                <w:lang w:eastAsia="ru-RU"/>
              </w:rPr>
            </w:pPr>
            <w:r w:rsidRPr="00781F7A">
              <w:rPr>
                <w:rFonts w:ascii="Times New Roman" w:eastAsia="Times New Roman" w:hAnsi="Times New Roman"/>
                <w:b/>
                <w:lang w:eastAsia="ru-RU"/>
              </w:rPr>
              <w:t>Организм — единое целое. Многообразие организмов.</w:t>
            </w:r>
          </w:p>
          <w:p w:rsidR="00491533" w:rsidRPr="00781F7A" w:rsidRDefault="00491533" w:rsidP="00286BA8">
            <w:pPr>
              <w:ind w:left="142"/>
              <w:rPr>
                <w:rFonts w:ascii="Times New Roman" w:hAnsi="Times New Roman"/>
                <w:b/>
              </w:rPr>
            </w:pPr>
          </w:p>
          <w:p w:rsidR="00491533" w:rsidRPr="00781F7A" w:rsidRDefault="00491533" w:rsidP="00286BA8">
            <w:pPr>
              <w:ind w:left="142"/>
              <w:rPr>
                <w:rFonts w:ascii="Times New Roman" w:hAnsi="Times New Roman"/>
                <w:b/>
              </w:rPr>
            </w:pPr>
          </w:p>
          <w:p w:rsidR="00491533" w:rsidRPr="00781F7A" w:rsidRDefault="00491533" w:rsidP="00781F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781F7A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/>
              <w:ind w:left="176"/>
              <w:rPr>
                <w:rFonts w:ascii="Times New Roman" w:eastAsiaTheme="minorEastAsia" w:hAnsi="Times New Roman"/>
                <w:lang w:eastAsia="ru-RU"/>
              </w:rPr>
            </w:pPr>
            <w:r w:rsidRPr="00781F7A">
              <w:rPr>
                <w:rFonts w:ascii="Times New Roman" w:eastAsia="Times New Roman" w:hAnsi="Times New Roman"/>
                <w:lang w:eastAsia="ru-RU"/>
              </w:rPr>
              <w:t>Организм — единое целое. Многообразие организмов.</w:t>
            </w:r>
          </w:p>
          <w:p w:rsidR="00491533" w:rsidRPr="00781F7A" w:rsidRDefault="00491533" w:rsidP="00781F7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lang w:eastAsia="ru-RU"/>
              </w:rPr>
            </w:pPr>
            <w:r w:rsidRPr="00781F7A">
              <w:rPr>
                <w:rFonts w:ascii="Times New Roman" w:eastAsia="Times New Roman" w:hAnsi="Times New Roman"/>
                <w:lang w:eastAsia="ru-RU"/>
              </w:rPr>
              <w:t>Обмен веществом и энергией с окружающей средой как необходимое условие су</w:t>
            </w:r>
            <w:r w:rsidRPr="00781F7A">
              <w:rPr>
                <w:rFonts w:ascii="Times New Roman" w:eastAsia="Times New Roman" w:hAnsi="Times New Roman"/>
                <w:lang w:eastAsia="ru-RU"/>
              </w:rPr>
              <w:softHyphen/>
              <w:t>ществования живых систем. Способность к самовоспроизведению — одна из основных особенностей живых организмов.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781F7A" w:rsidRDefault="00491533" w:rsidP="005812EA">
            <w:pPr>
              <w:ind w:left="426"/>
              <w:rPr>
                <w:rFonts w:ascii="Times New Roman" w:hAnsi="Times New Roman"/>
              </w:rPr>
            </w:pPr>
          </w:p>
          <w:p w:rsidR="00491533" w:rsidRPr="00781F7A" w:rsidRDefault="002F0B0F" w:rsidP="005812EA">
            <w:pPr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491533" w:rsidRPr="00781F7A" w:rsidRDefault="00491533" w:rsidP="005812EA">
            <w:pPr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781F7A" w:rsidRDefault="00491533" w:rsidP="005812EA">
            <w:pPr>
              <w:ind w:left="426"/>
              <w:rPr>
                <w:rFonts w:ascii="Times New Roman" w:hAnsi="Times New Roman"/>
              </w:rPr>
            </w:pPr>
          </w:p>
          <w:p w:rsidR="00491533" w:rsidRPr="00781F7A" w:rsidRDefault="00491533" w:rsidP="005812EA">
            <w:pPr>
              <w:ind w:left="426"/>
              <w:rPr>
                <w:rFonts w:ascii="Times New Roman" w:hAnsi="Times New Roman"/>
              </w:rPr>
            </w:pPr>
            <w:r w:rsidRPr="00781F7A">
              <w:rPr>
                <w:rFonts w:ascii="Times New Roman" w:hAnsi="Times New Roman"/>
              </w:rPr>
              <w:t>1</w:t>
            </w:r>
          </w:p>
        </w:tc>
      </w:tr>
      <w:tr w:rsidR="00491533" w:rsidRPr="000A6562" w:rsidTr="00326BE3">
        <w:trPr>
          <w:trHeight w:val="7515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клетки — основа роста, развития и размножения организмов. Бесполое размножение. Половой процесс и половое размножение. Оплодотворение, его биологическое значение.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об индивидуальном (онтогенез), эмбриональном (эмбриогенез) и пост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эмбриональном развитии. Индивидуальное развитие человека и его возможные на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рушения.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Pr="00C44A1B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представления о наследственности и изменчивости. Генетическая терми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нология и символика. Закономерности наследования. Наследование признаков у человека. Половые хромосомы. Сцепленное с полом наследование. Наследственные болезни человека, их причины и профилактика. Современные представления о гене и геноме.</w:t>
            </w:r>
          </w:p>
          <w:p w:rsidR="00491533" w:rsidRPr="005812EA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Генетические закономерности изменчивости. Классификация форм изменчивости. Влияние мутагенов на организм человека.</w:t>
            </w:r>
          </w:p>
          <w:p w:rsidR="00491533" w:rsidRPr="00C44A1B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2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задачи и методы селекции. Генетические закономерности селекции. Уче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Н.И. Вавилова о центрах многообразия и происхождения культурных растений.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Биотехнология, ее достижения, перспективы развития.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Демонстрации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33" w:rsidRPr="000A6562" w:rsidTr="002F0B0F">
        <w:trPr>
          <w:trHeight w:val="2982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2F0B0F" w:rsidP="002F0B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91533"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веществ и превращение энергии в клетке.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клетки (митоз, мейоз).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бесполого размножения.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Оплодотворение у растений и животных.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развитие организма.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Наследственные болезни человека.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алкоголизма, наркомании, курения на наследственность.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Мутации.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Модификационная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изменчивость.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многообразия и происхождения культурных растений.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Искусственный отбор.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в области биотехнологии.</w:t>
            </w:r>
          </w:p>
          <w:p w:rsidR="00491533" w:rsidRPr="000A6562" w:rsidRDefault="00491533" w:rsidP="002F0B0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33" w:rsidRPr="000A6562" w:rsidTr="00326BE3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работа: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элементарных генетических задач.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оценка этических аспектов развития некоторых исследований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eastAsia="Century Schoolbook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био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технологии.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 студентов:</w:t>
            </w:r>
          </w:p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«Биотехнология и генная инженерия».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5812EA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5812EA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491533" w:rsidRPr="002F0B0F" w:rsidRDefault="00491533" w:rsidP="002F0B0F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2F0B0F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33" w:rsidRPr="000A6562" w:rsidTr="00326BE3">
        <w:trPr>
          <w:trHeight w:val="560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5812EA" w:rsidRDefault="00491533" w:rsidP="00286BA8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3.</w:t>
            </w:r>
          </w:p>
          <w:p w:rsidR="00491533" w:rsidRPr="005812EA" w:rsidRDefault="00491533" w:rsidP="00286BA8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Эволюционная теория и ее роль в формировании современной </w:t>
            </w:r>
            <w:proofErr w:type="gramStart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картины мира.</w:t>
            </w:r>
          </w:p>
          <w:p w:rsidR="00491533" w:rsidRPr="00E54821" w:rsidRDefault="00491533" w:rsidP="00286BA8">
            <w:pPr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Эволюционная теория и ее роль в формировании современной естественно-научной картины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</w:t>
            </w:r>
            <w:proofErr w:type="gram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его критерии. Популяция как структурная единица вида и эво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люции. Синтетическая теория эволюции</w:t>
            </w:r>
            <w:r w:rsidRPr="000A65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Движущие силы эволюции в соответствии с синтетической теорией эволюции (СТЭ).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Генетические закономерности эволюци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онного процесса.</w:t>
            </w: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эволюции. Сохранение многообразия видов как основа устойчивого развития биосферы. Причины вымирания видов. Биологический прогресс и биоло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гический регресс.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Гипотезы происхождения жизни. Усложнение живых организмов на Земле в процессе эволюции. Антропогенез и его закономерности. 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Доказательства родства человека с млекопитающими животными. </w:t>
            </w: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факторы антропогенеза: усложнение популяционной структуры вида, изготовление орудий труда, переход от растительного к смешанному типу питания, использование огня. Появление мысли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тельной деятельности и членораздельной речи. Происхождение человеческих рас.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вида.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Популяция — структурная единица вида, единица эволюции.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Движущие силы эволюции.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и многообразие приспособлений у организмов.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Редкие и исчезающие виды.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Движущие силы антропогенеза.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Происхождение человека и человеческих рас.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Century Schoolbook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C44A1B" w:rsidRDefault="002F0B0F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326BE3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ind w:left="176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«Описание особей вида по морфологическому критерию».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«Анализ и оценка различных гипотез происхождения жизни».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«Анализ и оценка различных гипотез происхождения человека».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widowControl w:val="0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студентов:</w:t>
            </w:r>
          </w:p>
          <w:p w:rsidR="00491533" w:rsidRPr="000A6562" w:rsidRDefault="00491533" w:rsidP="00286BA8">
            <w:pPr>
              <w:widowControl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«Современные взгляды на биологическую эволюцию».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5812EA" w:rsidP="005812E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5812E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2F0B0F">
        <w:trPr>
          <w:trHeight w:val="1150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>Экосистемы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F7A" w:rsidRPr="000A6562" w:rsidRDefault="00781F7A" w:rsidP="00781F7A">
            <w:pPr>
              <w:widowControl w:val="0"/>
              <w:shd w:val="clear" w:color="auto" w:fill="FFFFFF"/>
              <w:tabs>
                <w:tab w:val="left" w:pos="6480"/>
              </w:tabs>
              <w:autoSpaceDE w:val="0"/>
              <w:autoSpaceDN w:val="0"/>
              <w:adjustRightInd w:val="0"/>
              <w:spacing w:before="259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781F7A" w:rsidP="004C4A3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533" w:rsidRPr="000A6562" w:rsidRDefault="00491533" w:rsidP="00326BE3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533" w:rsidRPr="000A6562" w:rsidTr="00326BE3">
        <w:trPr>
          <w:trHeight w:val="586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91533" w:rsidRPr="005812EA" w:rsidRDefault="00491533" w:rsidP="00286BA8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Тема  4.</w:t>
            </w:r>
          </w:p>
          <w:p w:rsidR="00491533" w:rsidRPr="005812EA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и задачи экологии: учение об экологических факторах, учение о сообществах организмов, учение о </w:t>
            </w:r>
            <w:proofErr w:type="spellStart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биосфере</w:t>
            </w:r>
            <w:proofErr w:type="gramStart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.Э</w:t>
            </w:r>
            <w:proofErr w:type="gramEnd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кологические</w:t>
            </w:r>
            <w:proofErr w:type="spellEnd"/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факторы, особенности их воздействия. Экологическая характери</w:t>
            </w:r>
            <w:r w:rsidRPr="005812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oftHyphen/>
              <w:t>стика вида. Понятие об экологических системах. Цепи питания, трофические уровни. Биогеоценоз как экосистема. Биоценоз и биотоп как компоненты биогеоценоза.</w:t>
            </w:r>
          </w:p>
          <w:p w:rsidR="00491533" w:rsidRPr="000A6562" w:rsidRDefault="00491533" w:rsidP="00286BA8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line="230" w:lineRule="exact"/>
              <w:ind w:left="17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 задачи экологии: учение об экологических факторах, учение о сообще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ствах организмов, учение о биосфере.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факторы, особенности их воздействия. Экологическая характери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стика вида. Понятие об экологических системах. Цепи питания, трофические уровни. Биогеоценоз как экосистема. Биоценоз и биотоп как компоненты биогеоценоза.</w:t>
            </w: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Биосфера — глобальная экосистема. Учение В.И.Вернадского о биосфере. Роль живых организмов в биосфере. Биомасса. Биологический круговорот (на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примерекруговорота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углерода). Основные направления воздействия человека на биосферу. Трансформация естественных экологических систем. Особенности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Экологические факторы и их влияние на организмы.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Межвидовые отношения: паразитизм, хищничество, конкуренция, симбиоз.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растительного сообщества.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Круговорот углерода в биосфере.</w:t>
            </w:r>
          </w:p>
          <w:p w:rsidR="00491533" w:rsidRPr="002F0B0F" w:rsidRDefault="002F0B0F" w:rsidP="002F0B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Заповедники и заказники России.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Default="00491533" w:rsidP="00781F7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A3A" w:rsidRPr="000A6562" w:rsidRDefault="004C4A3A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326BE3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1533" w:rsidRPr="000A6562" w:rsidTr="002F0B0F">
        <w:trPr>
          <w:trHeight w:val="500"/>
        </w:trPr>
        <w:tc>
          <w:tcPr>
            <w:tcW w:w="40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работа: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«Решение экологических задач»</w:t>
            </w:r>
          </w:p>
          <w:p w:rsidR="00491533" w:rsidRPr="000A6562" w:rsidRDefault="00491533" w:rsidP="002F0B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91533" w:rsidRPr="000A6562" w:rsidRDefault="00491533" w:rsidP="002F0B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2F0B0F" w:rsidP="002F0B0F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12EA" w:rsidRPr="000A6562" w:rsidTr="005812EA">
        <w:trPr>
          <w:trHeight w:val="1962"/>
        </w:trPr>
        <w:tc>
          <w:tcPr>
            <w:tcW w:w="40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12EA" w:rsidRPr="000A6562" w:rsidRDefault="005812EA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12EA" w:rsidRPr="000A6562" w:rsidRDefault="005812EA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12EA" w:rsidRPr="000A6562" w:rsidRDefault="005812EA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Практическая работа:</w:t>
            </w:r>
          </w:p>
          <w:p w:rsidR="005812EA" w:rsidRPr="000A6562" w:rsidRDefault="005812EA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схем передачи веществ и энергии (цепей питания).</w:t>
            </w:r>
          </w:p>
          <w:p w:rsidR="005812EA" w:rsidRPr="000A6562" w:rsidRDefault="005812EA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Сравнительная характеристика природных экосистем и </w:t>
            </w:r>
            <w:proofErr w:type="spellStart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своей мест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5812EA" w:rsidRPr="005812EA" w:rsidRDefault="005812EA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28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2EA" w:rsidRPr="000A6562" w:rsidRDefault="005812E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812EA" w:rsidRPr="000A6562" w:rsidRDefault="005812EA" w:rsidP="004C4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533" w:rsidRPr="000A6562" w:rsidTr="00326BE3">
        <w:trPr>
          <w:trHeight w:val="1523"/>
        </w:trPr>
        <w:tc>
          <w:tcPr>
            <w:tcW w:w="40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2F0B0F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Экскурсии  (практическая работа)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видов. Сезонные изменения в природе (окрестности профессиональ</w:t>
            </w: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образовательной организации).</w:t>
            </w:r>
          </w:p>
          <w:p w:rsidR="00491533" w:rsidRPr="004C4A3A" w:rsidRDefault="00491533" w:rsidP="00286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76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и искусственные экосистемы (окрестности профессионально</w:t>
            </w:r>
            <w:r w:rsidR="004C4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об</w:t>
            </w:r>
            <w:r w:rsidR="004C4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разовательной организации).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533" w:rsidRPr="000A6562" w:rsidRDefault="00491533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rPr>
          <w:trHeight w:val="658"/>
        </w:trPr>
        <w:tc>
          <w:tcPr>
            <w:tcW w:w="40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286BA8">
            <w:pPr>
              <w:widowControl w:val="0"/>
              <w:shd w:val="clear" w:color="auto" w:fill="FFFFFF"/>
              <w:tabs>
                <w:tab w:val="left" w:pos="6480"/>
              </w:tabs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студентов: </w:t>
            </w:r>
          </w:p>
          <w:p w:rsidR="00491533" w:rsidRPr="000A6562" w:rsidRDefault="00491533" w:rsidP="00286BA8">
            <w:pPr>
              <w:widowControl w:val="0"/>
              <w:shd w:val="clear" w:color="auto" w:fill="FFFFFF"/>
              <w:tabs>
                <w:tab w:val="left" w:pos="6480"/>
              </w:tabs>
              <w:autoSpaceDE w:val="0"/>
              <w:autoSpaceDN w:val="0"/>
              <w:adjustRightInd w:val="0"/>
              <w:ind w:left="176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65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«Популяция как экологическая единица».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C4A3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533" w:rsidRPr="000A6562" w:rsidRDefault="00491533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1533" w:rsidRPr="000A6562" w:rsidTr="00326BE3">
        <w:trPr>
          <w:trHeight w:val="71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533" w:rsidRPr="000A6562" w:rsidRDefault="00491533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286BA8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left="176"/>
              <w:outlineLvl w:val="2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A6562"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Дифференцированный зачет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C4A3A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533" w:rsidRPr="000A6562" w:rsidRDefault="00491533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A6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21F" w:rsidRPr="000A6562" w:rsidTr="00326BE3">
        <w:trPr>
          <w:trHeight w:val="71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21F" w:rsidRPr="000A6562" w:rsidRDefault="002D421F" w:rsidP="00286BA8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21F" w:rsidRPr="000A6562" w:rsidRDefault="002D421F" w:rsidP="00286BA8">
            <w:pPr>
              <w:keepNext/>
              <w:keepLines/>
              <w:widowControl w:val="0"/>
              <w:tabs>
                <w:tab w:val="left" w:pos="4061"/>
              </w:tabs>
              <w:spacing w:after="149"/>
              <w:ind w:left="176"/>
              <w:outlineLvl w:val="2"/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entury Schoolbook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21F" w:rsidRPr="002D421F" w:rsidRDefault="002D421F" w:rsidP="004C4A3A">
            <w:pPr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2D421F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21F" w:rsidRPr="000A6562" w:rsidRDefault="002D421F" w:rsidP="004C4A3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tabs>
          <w:tab w:val="left" w:pos="13345"/>
        </w:tabs>
        <w:spacing w:after="0" w:line="240" w:lineRule="auto"/>
        <w:ind w:left="1276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6562">
        <w:rPr>
          <w:rFonts w:ascii="Times New Roman" w:eastAsia="Calibri" w:hAnsi="Times New Roman" w:cs="Times New Roman"/>
          <w:b/>
          <w:caps/>
          <w:sz w:val="24"/>
          <w:szCs w:val="24"/>
        </w:rPr>
        <w:tab/>
      </w: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91533" w:rsidRPr="000A6562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53F08" w:rsidRDefault="00453F08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53F08" w:rsidRDefault="00453F08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91533" w:rsidRDefault="00491533" w:rsidP="0049153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D0504" w:rsidRPr="004D0504" w:rsidRDefault="004D0504" w:rsidP="004D05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D0504" w:rsidRPr="004D0504" w:rsidSect="003E18E1">
          <w:pgSz w:w="16834" w:h="11909" w:orient="landscape"/>
          <w:pgMar w:top="1299" w:right="1560" w:bottom="1701" w:left="999" w:header="720" w:footer="720" w:gutter="0"/>
          <w:cols w:space="720"/>
          <w:titlePg/>
          <w:docGrid w:linePitch="299"/>
        </w:sect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B16D38" w:rsidRPr="004D0504" w:rsidRDefault="00B16D38" w:rsidP="00B16D3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D0504">
        <w:rPr>
          <w:rFonts w:ascii="Times New Roman" w:eastAsia="Calibri" w:hAnsi="Times New Roman" w:cs="Times New Roman"/>
          <w:b/>
          <w:caps/>
          <w:sz w:val="28"/>
          <w:szCs w:val="28"/>
        </w:rPr>
        <w:t>3. условия реализации учебной дисциплины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материально-техническому обеспечению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ре</w:t>
      </w:r>
      <w:r w:rsidR="00B05418">
        <w:rPr>
          <w:rFonts w:ascii="Times New Roman" w:eastAsia="Calibri" w:hAnsi="Times New Roman" w:cs="Times New Roman"/>
          <w:bCs/>
          <w:sz w:val="24"/>
          <w:szCs w:val="24"/>
        </w:rPr>
        <w:t>ализуется в учебном кабинете №403</w:t>
      </w: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B05418">
        <w:rPr>
          <w:rFonts w:ascii="Times New Roman" w:eastAsia="Calibri" w:hAnsi="Times New Roman" w:cs="Times New Roman"/>
          <w:bCs/>
          <w:sz w:val="24"/>
          <w:szCs w:val="24"/>
        </w:rPr>
        <w:t>Химия. Биология</w:t>
      </w:r>
      <w:proofErr w:type="gramStart"/>
      <w:r w:rsidR="00B05418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="00B05418">
        <w:rPr>
          <w:rFonts w:ascii="Times New Roman" w:eastAsia="Calibri" w:hAnsi="Times New Roman" w:cs="Times New Roman"/>
          <w:bCs/>
          <w:sz w:val="24"/>
          <w:szCs w:val="24"/>
        </w:rPr>
        <w:t>Экология. Естествознание. География</w:t>
      </w:r>
      <w:r w:rsidRPr="004D0504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 посадочные места по количеству студентов -30 мест;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 рабочее место преподавателя;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 комплект учебно-наглядных пособий;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-типовые комплекты учебного оборудования «Биология»;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 стенд для изучения правил техники безопасности и охраны труда;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D0504">
        <w:rPr>
          <w:rFonts w:ascii="Times New Roman" w:eastAsia="Calibri" w:hAnsi="Times New Roman" w:cs="Times New Roman"/>
          <w:bCs/>
          <w:sz w:val="24"/>
          <w:szCs w:val="24"/>
        </w:rPr>
        <w:t>доска.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-микроскоп;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-стекла предметные и покровные;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-иглы </w:t>
      </w:r>
      <w:proofErr w:type="spellStart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препаровальные</w:t>
      </w:r>
      <w:proofErr w:type="spellEnd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-стаканы;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-фильтровальная бумага;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-лупа </w:t>
      </w:r>
      <w:proofErr w:type="spellStart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препаровальная</w:t>
      </w:r>
      <w:proofErr w:type="spellEnd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-пипетки;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-пинцеты;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 коллекции;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-раздаточные материалы: гербарий;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-карта растительности;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-географическая карта Якутии;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-модель: «человеческие расы».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-тонометр;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-часы с секундной стрелкой;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-набор перевязочного материала: салфетки, бинты, жгуты, резиновые трубки, средства </w:t>
      </w:r>
      <w:proofErr w:type="gramStart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proofErr w:type="gramEnd"/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наложения жгута;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-стенд «Природа – это то, что мы оставляем детям»;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-стенд «Готовимся к экзаменам»;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-стенд «Уголок по охране труда».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-таблицы: «Строение клетки», 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«Процессы, происходящие при моногибридном скрещивании», 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«Классификация генных мутаций», 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«Типы популяционных структур видов», 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«Биоценоз пресноводного водоема».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 xml:space="preserve">-компьютер с лицензионным программным обеспечением и </w:t>
      </w:r>
      <w:proofErr w:type="spellStart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4D050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-экран;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-интерактивная доска.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>Дидактические материалы: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-карточки-задания;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Cs/>
          <w:sz w:val="24"/>
          <w:szCs w:val="24"/>
        </w:rPr>
        <w:t>-тестовые задания по темам.</w:t>
      </w: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ind w:left="851" w:right="-71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0D2E" w:rsidRDefault="00E00D2E" w:rsidP="00B16D38">
      <w:pPr>
        <w:spacing w:after="0" w:line="240" w:lineRule="auto"/>
        <w:ind w:left="851" w:right="-71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after="0" w:line="240" w:lineRule="auto"/>
        <w:ind w:left="851" w:right="-71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</w:t>
      </w:r>
    </w:p>
    <w:p w:rsidR="00B16D38" w:rsidRPr="004D0504" w:rsidRDefault="00B16D38" w:rsidP="00B16D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5050" w:rsidRPr="00336CB9" w:rsidRDefault="00A72AB2" w:rsidP="00A72AB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36CB9">
        <w:rPr>
          <w:rFonts w:ascii="Times New Roman" w:eastAsia="Times New Roman" w:hAnsi="Times New Roman" w:cs="Times New Roman"/>
          <w:b/>
          <w:lang w:eastAsia="ru-RU"/>
        </w:rPr>
        <w:t>Основные источники:</w:t>
      </w:r>
    </w:p>
    <w:p w:rsidR="00A72AB2" w:rsidRPr="00631B04" w:rsidRDefault="00A72AB2" w:rsidP="00A7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Каменский А.А., 10 </w:t>
      </w:r>
      <w:proofErr w:type="spellStart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 Москва «Просвещение» 2019. </w:t>
      </w:r>
    </w:p>
    <w:p w:rsidR="00A72AB2" w:rsidRPr="000F6F14" w:rsidRDefault="00A72AB2" w:rsidP="00A7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Каменский А.А., 11 </w:t>
      </w:r>
      <w:proofErr w:type="spellStart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1B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Москва «Просвещение» 2019.</w:t>
      </w:r>
    </w:p>
    <w:p w:rsidR="00A72AB2" w:rsidRPr="00336CB9" w:rsidRDefault="00A72AB2" w:rsidP="00A72AB2">
      <w:pPr>
        <w:widowControl w:val="0"/>
        <w:spacing w:after="0" w:line="245" w:lineRule="exact"/>
        <w:rPr>
          <w:rFonts w:ascii="Times New Roman" w:eastAsia="Calibri" w:hAnsi="Times New Roman" w:cs="Times New Roman"/>
        </w:rPr>
      </w:pPr>
      <w:proofErr w:type="spellStart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Сивоглазов</w:t>
      </w:r>
      <w:proofErr w:type="spellEnd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В.И., Сарычева </w:t>
      </w:r>
      <w:proofErr w:type="spellStart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Н.Ю.,Каменский</w:t>
      </w:r>
      <w:proofErr w:type="spellEnd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</w:t>
      </w:r>
      <w:r w:rsidRPr="00336CB9">
        <w:rPr>
          <w:rFonts w:ascii="Times New Roman" w:eastAsia="Calibri" w:hAnsi="Times New Roman" w:cs="Times New Roman"/>
        </w:rPr>
        <w:t xml:space="preserve">Биология10 </w:t>
      </w:r>
      <w:proofErr w:type="spellStart"/>
      <w:r w:rsidRPr="00336CB9">
        <w:rPr>
          <w:rFonts w:ascii="Times New Roman" w:eastAsia="Calibri" w:hAnsi="Times New Roman" w:cs="Times New Roman"/>
        </w:rPr>
        <w:t>кл</w:t>
      </w:r>
      <w:proofErr w:type="spellEnd"/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АО «Издательство «Просвещение», 2018.</w:t>
      </w:r>
    </w:p>
    <w:p w:rsidR="00A72AB2" w:rsidRPr="00336CB9" w:rsidRDefault="00A72AB2" w:rsidP="00A72AB2">
      <w:pPr>
        <w:spacing w:after="0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spellStart"/>
      <w:r w:rsidRPr="00336CB9">
        <w:rPr>
          <w:rFonts w:ascii="Times New Roman" w:eastAsia="Calibri" w:hAnsi="Times New Roman" w:cs="Times New Roman"/>
        </w:rPr>
        <w:t>Сивоглазов</w:t>
      </w:r>
      <w:proofErr w:type="spellEnd"/>
      <w:r w:rsidRPr="00336CB9">
        <w:rPr>
          <w:rFonts w:ascii="Times New Roman" w:eastAsia="Calibri" w:hAnsi="Times New Roman" w:cs="Times New Roman"/>
        </w:rPr>
        <w:t xml:space="preserve"> В.И., Сарычева </w:t>
      </w:r>
      <w:proofErr w:type="spellStart"/>
      <w:r w:rsidRPr="00336CB9">
        <w:rPr>
          <w:rFonts w:ascii="Times New Roman" w:eastAsia="Calibri" w:hAnsi="Times New Roman" w:cs="Times New Roman"/>
        </w:rPr>
        <w:t>Н.Ю.,Каменский</w:t>
      </w:r>
      <w:proofErr w:type="spellEnd"/>
      <w:r w:rsidRPr="00336CB9">
        <w:rPr>
          <w:rFonts w:ascii="Times New Roman" w:eastAsia="Calibri" w:hAnsi="Times New Roman" w:cs="Times New Roman"/>
        </w:rPr>
        <w:t xml:space="preserve">  Биология 11 </w:t>
      </w:r>
      <w:proofErr w:type="spellStart"/>
      <w:r w:rsidRPr="00336CB9">
        <w:rPr>
          <w:rFonts w:ascii="Times New Roman" w:eastAsia="Calibri" w:hAnsi="Times New Roman" w:cs="Times New Roman"/>
        </w:rPr>
        <w:t>кл</w:t>
      </w:r>
      <w:proofErr w:type="spellEnd"/>
      <w:r w:rsidRPr="00336CB9">
        <w:rPr>
          <w:rFonts w:ascii="Times New Roman" w:eastAsia="Calibri" w:hAnsi="Times New Roman" w:cs="Times New Roman"/>
        </w:rPr>
        <w:t xml:space="preserve">. </w:t>
      </w:r>
      <w:r w:rsidRPr="00336CB9">
        <w:rPr>
          <w:rFonts w:ascii="Times New Roman" w:eastAsia="Calibri" w:hAnsi="Times New Roman" w:cs="Times New Roman"/>
          <w:color w:val="000000"/>
          <w:shd w:val="clear" w:color="auto" w:fill="FFFFFF"/>
        </w:rPr>
        <w:t>АО «Издательство «Просвещение», 2018.</w:t>
      </w:r>
    </w:p>
    <w:p w:rsidR="00A72AB2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 </w:t>
      </w:r>
      <w:proofErr w:type="spellStart"/>
      <w:r w:rsidRPr="00336CB9">
        <w:rPr>
          <w:rFonts w:ascii="Times New Roman" w:eastAsia="Calibri" w:hAnsi="Times New Roman" w:cs="Times New Roman"/>
          <w:bCs/>
        </w:rPr>
        <w:t>И.Сивоглазова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Биология, пособие-репетитор, Феникс, 2015. 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36CB9">
        <w:rPr>
          <w:rFonts w:ascii="Times New Roman" w:eastAsia="Times New Roman" w:hAnsi="Times New Roman" w:cs="Times New Roman"/>
          <w:b/>
          <w:lang w:eastAsia="ru-RU"/>
        </w:rPr>
        <w:t>Дополнительная литература: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И.Н. Пономарева  Биология 10 </w:t>
      </w:r>
      <w:proofErr w:type="spellStart"/>
      <w:r w:rsidRPr="00336CB9">
        <w:rPr>
          <w:rFonts w:ascii="Times New Roman" w:eastAsia="Calibri" w:hAnsi="Times New Roman" w:cs="Times New Roman"/>
          <w:bCs/>
        </w:rPr>
        <w:t>кл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., 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Вентена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36CB9">
        <w:rPr>
          <w:rFonts w:ascii="Times New Roman" w:eastAsia="Calibri" w:hAnsi="Times New Roman" w:cs="Times New Roman"/>
          <w:bCs/>
        </w:rPr>
        <w:t>Гра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И.Б. Агафонова Биология. 10- 11кл    Базовый уровень, Дрофа,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 И. </w:t>
      </w:r>
      <w:proofErr w:type="spellStart"/>
      <w:r w:rsidRPr="00336CB9">
        <w:rPr>
          <w:rFonts w:ascii="Times New Roman" w:eastAsia="Calibri" w:hAnsi="Times New Roman" w:cs="Times New Roman"/>
          <w:bCs/>
        </w:rPr>
        <w:t>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>, Биология  10-11кл.,  Дрофа,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Т.А.Шустанова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Репетитор по биологии для старшеклассников и поступающих в вузы </w:t>
      </w:r>
      <w:proofErr w:type="gramStart"/>
      <w:r w:rsidRPr="00336CB9">
        <w:rPr>
          <w:rFonts w:ascii="Times New Roman" w:eastAsia="Calibri" w:hAnsi="Times New Roman" w:cs="Times New Roman"/>
          <w:bCs/>
        </w:rPr>
        <w:t>к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Феникс,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 Школьный словарик. Птицы России,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Вако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В.В.Пасечника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 Биология. По урочные планы, </w:t>
      </w:r>
      <w:proofErr w:type="gramStart"/>
      <w:r w:rsidRPr="00336CB9">
        <w:rPr>
          <w:rFonts w:ascii="Times New Roman" w:eastAsia="Calibri" w:hAnsi="Times New Roman" w:cs="Times New Roman"/>
          <w:bCs/>
        </w:rPr>
        <w:t>Учитель-цен</w:t>
      </w:r>
      <w:proofErr w:type="gram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Е.И.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Тупикин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  Общая биология с основами экологии и природоохранной  деятельности</w:t>
      </w:r>
      <w:proofErr w:type="gram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spellStart"/>
      <w:proofErr w:type="gram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Академ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2003.</w:t>
      </w: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В.М. Константинов,  Общая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биология</w:t>
      </w:r>
      <w:proofErr w:type="gram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,А</w:t>
      </w:r>
      <w:proofErr w:type="gram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, 2004.</w:t>
      </w: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Н.В. Чебышева,  Руководство к практическим занятиям по биологии,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Академ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2004.</w:t>
      </w: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 xml:space="preserve">Д.К. Беляев, Общая биология, </w:t>
      </w:r>
      <w:proofErr w:type="spellStart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Просвещ</w:t>
      </w:r>
      <w:proofErr w:type="spellEnd"/>
      <w:r w:rsidRPr="00336CB9">
        <w:rPr>
          <w:rFonts w:ascii="Times New Roman" w:eastAsia="Times New Roman" w:hAnsi="Times New Roman" w:cs="Times New Roman"/>
          <w:color w:val="000000"/>
          <w:lang w:eastAsia="ru-RU"/>
        </w:rPr>
        <w:t>., 2000.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И.Н. Пономарева  Биология 10 </w:t>
      </w:r>
      <w:proofErr w:type="spellStart"/>
      <w:r w:rsidRPr="00336CB9">
        <w:rPr>
          <w:rFonts w:ascii="Times New Roman" w:eastAsia="Calibri" w:hAnsi="Times New Roman" w:cs="Times New Roman"/>
          <w:bCs/>
        </w:rPr>
        <w:t>кл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., 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ВентенаГра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>И.Б. Агафонова Биология. 10- 11кл    Базовый уровень, Дрофа,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 </w:t>
      </w:r>
      <w:proofErr w:type="spellStart"/>
      <w:r w:rsidRPr="00336CB9">
        <w:rPr>
          <w:rFonts w:ascii="Times New Roman" w:eastAsia="Calibri" w:hAnsi="Times New Roman" w:cs="Times New Roman"/>
          <w:bCs/>
        </w:rPr>
        <w:t>И.Сивоглазова</w:t>
      </w:r>
      <w:proofErr w:type="spellEnd"/>
      <w:proofErr w:type="gramStart"/>
      <w:r w:rsidRPr="00336CB9">
        <w:rPr>
          <w:rFonts w:ascii="Times New Roman" w:eastAsia="Calibri" w:hAnsi="Times New Roman" w:cs="Times New Roman"/>
          <w:bCs/>
        </w:rPr>
        <w:t xml:space="preserve"> ,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Биология  10-11кл.,  Дрофа,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В.И. </w:t>
      </w:r>
      <w:proofErr w:type="spellStart"/>
      <w:r w:rsidRPr="00336CB9">
        <w:rPr>
          <w:rFonts w:ascii="Times New Roman" w:eastAsia="Calibri" w:hAnsi="Times New Roman" w:cs="Times New Roman"/>
          <w:bCs/>
        </w:rPr>
        <w:t>Сивоглазова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Биология, пособие-репетитор, Феникс, 2015. 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Т.А.Шустанова</w:t>
      </w:r>
      <w:proofErr w:type="spellEnd"/>
      <w:proofErr w:type="gramStart"/>
      <w:r w:rsidRPr="00336CB9">
        <w:rPr>
          <w:rFonts w:ascii="Times New Roman" w:eastAsia="Calibri" w:hAnsi="Times New Roman" w:cs="Times New Roman"/>
          <w:bCs/>
        </w:rPr>
        <w:t xml:space="preserve"> ,</w:t>
      </w:r>
      <w:proofErr w:type="gramEnd"/>
      <w:r w:rsidRPr="00336CB9">
        <w:rPr>
          <w:rFonts w:ascii="Times New Roman" w:eastAsia="Calibri" w:hAnsi="Times New Roman" w:cs="Times New Roman"/>
          <w:bCs/>
        </w:rPr>
        <w:t xml:space="preserve"> Репетитор по биологии для старшеклассников и поступающих в вузы к Феникс,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336CB9">
        <w:rPr>
          <w:rFonts w:ascii="Times New Roman" w:eastAsia="Calibri" w:hAnsi="Times New Roman" w:cs="Times New Roman"/>
          <w:bCs/>
        </w:rPr>
        <w:t xml:space="preserve"> Школьный словарик. Птицы России, </w:t>
      </w:r>
      <w:proofErr w:type="spellStart"/>
      <w:r w:rsidRPr="00336CB9">
        <w:rPr>
          <w:rFonts w:ascii="Times New Roman" w:eastAsia="Calibri" w:hAnsi="Times New Roman" w:cs="Times New Roman"/>
          <w:bCs/>
        </w:rPr>
        <w:t>Вако</w:t>
      </w:r>
      <w:proofErr w:type="spell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36CB9">
        <w:rPr>
          <w:rFonts w:ascii="Times New Roman" w:eastAsia="Calibri" w:hAnsi="Times New Roman" w:cs="Times New Roman"/>
          <w:bCs/>
        </w:rPr>
        <w:t>В.В.Пасечника</w:t>
      </w:r>
      <w:proofErr w:type="spellEnd"/>
      <w:r w:rsidRPr="00336CB9">
        <w:rPr>
          <w:rFonts w:ascii="Times New Roman" w:eastAsia="Calibri" w:hAnsi="Times New Roman" w:cs="Times New Roman"/>
          <w:bCs/>
        </w:rPr>
        <w:t xml:space="preserve">,  Биология. По урочные планы, </w:t>
      </w:r>
      <w:proofErr w:type="gramStart"/>
      <w:r w:rsidRPr="00336CB9">
        <w:rPr>
          <w:rFonts w:ascii="Times New Roman" w:eastAsia="Calibri" w:hAnsi="Times New Roman" w:cs="Times New Roman"/>
          <w:bCs/>
        </w:rPr>
        <w:t>Учитель-цен</w:t>
      </w:r>
      <w:proofErr w:type="gramEnd"/>
      <w:r w:rsidRPr="00336CB9">
        <w:rPr>
          <w:rFonts w:ascii="Times New Roman" w:eastAsia="Calibri" w:hAnsi="Times New Roman" w:cs="Times New Roman"/>
          <w:bCs/>
        </w:rPr>
        <w:t>, 2014.</w:t>
      </w:r>
    </w:p>
    <w:p w:rsidR="00A72AB2" w:rsidRPr="00336CB9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преподавателей</w:t>
      </w:r>
    </w:p>
    <w:p w:rsidR="00A72AB2" w:rsidRPr="005F48FC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2AB2" w:rsidRPr="005F48FC" w:rsidRDefault="00A72AB2" w:rsidP="00A7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№273-ФЗ «Об образовании в Российской Федерации».</w:t>
      </w: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72AB2" w:rsidRPr="005F48FC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5F48FC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1645 «О внесении изменений в Приказ</w:t>
      </w: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общегообразования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”».</w:t>
      </w:r>
    </w:p>
    <w:p w:rsidR="00A72AB2" w:rsidRPr="005F48FC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5F48FC" w:rsidRDefault="00A72AB2" w:rsidP="00A7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 и</w:t>
      </w: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ДПО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среднегопрофессионального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на базе основного общего образования с учетом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требованийфедеральных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образовательных стандартов и получаемой профессии </w:t>
      </w:r>
      <w:proofErr w:type="spellStart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илиспециальности</w:t>
      </w:r>
      <w:proofErr w:type="spellEnd"/>
      <w:r w:rsidRPr="005F4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профессионального образования».</w:t>
      </w:r>
    </w:p>
    <w:p w:rsidR="00A72AB2" w:rsidRDefault="00A72AB2" w:rsidP="00A7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Интернет-ресурсы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(Вся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овременная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статьи, новости, библиотека).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(Единое окно доступа к образовательным ресурсам Интернета по биологии).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www.5ballov.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test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(Тест для абитуриентов по всему школьному курсу биологии).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vspu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deold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(Телекоммуникационные викторины по биологии —</w:t>
      </w:r>
      <w:proofErr w:type="gramEnd"/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экологии на сервере Воронежского университета).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www.biology.ru (Биология в Открытом колледже.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содержит электронный учебник 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биологии,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www.informika.ru (Электронный учебник, большой список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www.nrc.edu.ru (Биологическая картина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компьютерного учебника, разработанного в Московском государственном открытом университете).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nature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ok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(Редкие и исчезающие животные России — проект Экологического</w:t>
      </w:r>
      <w:proofErr w:type="gramEnd"/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МГУ им. М. В. Ломоносова).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kozlenkoa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narod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тех, кто учится сам и учит других; очно и дистанционно,</w:t>
      </w:r>
      <w:proofErr w:type="gramEnd"/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биологии, химии, другим предметам).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schoolcity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(Биология в вопросах и ответах).</w:t>
      </w: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AF117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bril2002.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narod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(Биология для школьников.</w:t>
      </w:r>
      <w:proofErr w:type="gramEnd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Краткая, компактная, но достаточно</w:t>
      </w:r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подробная информация по разделам: </w:t>
      </w:r>
      <w:proofErr w:type="gramStart"/>
      <w:r w:rsidRPr="00AF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«Общая биология», «Ботаника», «Зоология», «Человек»).</w:t>
      </w:r>
      <w:proofErr w:type="gramEnd"/>
    </w:p>
    <w:p w:rsidR="00A72AB2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B2" w:rsidRPr="00DB40C7" w:rsidRDefault="00A72AB2" w:rsidP="00A72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C7">
        <w:rPr>
          <w:rFonts w:ascii="Times New Roman" w:hAnsi="Times New Roman"/>
          <w:sz w:val="24"/>
          <w:szCs w:val="24"/>
        </w:rPr>
        <w:t>Электронно - библиотечная система «Лань»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40C7">
        <w:rPr>
          <w:rFonts w:ascii="Times New Roman" w:hAnsi="Times New Roman"/>
          <w:sz w:val="24"/>
          <w:szCs w:val="24"/>
        </w:rPr>
        <w:t>Издательство «Лань»</w:t>
      </w:r>
      <w:r>
        <w:rPr>
          <w:rFonts w:ascii="Times New Roman" w:hAnsi="Times New Roman"/>
          <w:sz w:val="24"/>
          <w:szCs w:val="24"/>
        </w:rPr>
        <w:t>, 2016.</w:t>
      </w:r>
    </w:p>
    <w:p w:rsidR="00A72AB2" w:rsidRDefault="00A72AB2" w:rsidP="00A72AB2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A72AB2" w:rsidRPr="00DD6D05" w:rsidRDefault="00A72AB2" w:rsidP="00A72A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учебно-методические комплексы</w:t>
      </w:r>
    </w:p>
    <w:p w:rsidR="00A72AB2" w:rsidRPr="00DD6D05" w:rsidRDefault="00A72AB2" w:rsidP="00A72AB2">
      <w:pPr>
        <w:numPr>
          <w:ilvl w:val="0"/>
          <w:numId w:val="28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A72AB2" w:rsidRPr="00DD6D05" w:rsidRDefault="00A72AB2" w:rsidP="00A72AB2">
      <w:p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AB2" w:rsidRPr="00DD6D05" w:rsidRDefault="00A72AB2" w:rsidP="00A72AB2">
      <w:pPr>
        <w:numPr>
          <w:ilvl w:val="0"/>
          <w:numId w:val="28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D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A72AB2" w:rsidRDefault="00A72AB2" w:rsidP="00A72AB2">
      <w:pPr>
        <w:widowControl w:val="0"/>
        <w:tabs>
          <w:tab w:val="left" w:pos="1088"/>
        </w:tabs>
        <w:spacing w:before="212"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A72AB2" w:rsidRPr="005335AC" w:rsidRDefault="00A72AB2" w:rsidP="00A72AB2">
      <w:pPr>
        <w:pStyle w:val="50"/>
        <w:shd w:val="clear" w:color="auto" w:fill="auto"/>
        <w:spacing w:before="0"/>
        <w:ind w:left="284" w:right="200" w:firstLine="424"/>
        <w:rPr>
          <w:sz w:val="24"/>
          <w:szCs w:val="24"/>
        </w:rPr>
      </w:pPr>
      <w:r w:rsidRPr="0080729E">
        <w:rPr>
          <w:sz w:val="24"/>
          <w:szCs w:val="24"/>
        </w:rPr>
        <w:t xml:space="preserve">Обучающиеся инвалиды и лица с ограниченными возможностями здоровья </w:t>
      </w:r>
      <w:r>
        <w:rPr>
          <w:sz w:val="24"/>
          <w:szCs w:val="24"/>
        </w:rPr>
        <w:t xml:space="preserve">обеспечиваются </w:t>
      </w:r>
      <w:r w:rsidRPr="0080729E"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:rsidR="00A72AB2" w:rsidRDefault="00A72AB2" w:rsidP="00A72AB2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6D38" w:rsidRPr="004D0504" w:rsidRDefault="00B16D38" w:rsidP="00B16D38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Default="00B16D38" w:rsidP="00B16D38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 образовательного процесса</w:t>
      </w:r>
    </w:p>
    <w:p w:rsidR="00E00D2E" w:rsidRPr="004D0504" w:rsidRDefault="00E00D2E" w:rsidP="00B16D38">
      <w:pPr>
        <w:widowControl w:val="0"/>
        <w:tabs>
          <w:tab w:val="left" w:pos="1088"/>
        </w:tabs>
        <w:spacing w:before="212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before="134" w:after="120" w:line="240" w:lineRule="auto"/>
        <w:ind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Учебная дисциплина </w:t>
      </w:r>
      <w:r w:rsidR="00E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ОДБ.08 Естествознание (биология) 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разделы:</w:t>
      </w:r>
    </w:p>
    <w:p w:rsidR="00B16D38" w:rsidRPr="004D0504" w:rsidRDefault="00B16D38" w:rsidP="00B16D38">
      <w:pPr>
        <w:spacing w:after="0" w:line="240" w:lineRule="auto"/>
        <w:ind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«Учение о клетке»;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«Организм. Размножение и индивидуальное развитие организмов»;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генетики и селекции»;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«Происхождение и развитие жизни на Земле. Эволюционное учение»;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«Происхождение человека»;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экологии»;</w:t>
      </w:r>
    </w:p>
    <w:p w:rsidR="00B16D38" w:rsidRPr="004D0504" w:rsidRDefault="00B16D38" w:rsidP="00B16D38">
      <w:pPr>
        <w:tabs>
          <w:tab w:val="left" w:pos="954"/>
        </w:tabs>
        <w:spacing w:after="0" w:line="240" w:lineRule="auto"/>
        <w:ind w:right="-44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«Бионика».</w:t>
      </w:r>
    </w:p>
    <w:p w:rsidR="00B16D38" w:rsidRPr="004D0504" w:rsidRDefault="00B16D38" w:rsidP="00B16D38">
      <w:pPr>
        <w:spacing w:before="139" w:after="12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предмета студентам следует привить навыки пользования учебниками, учебными пособиями, компьютерными программными комплексами. При изучении материала предмета применяются  современные интерактивные методы, технические средства обучения и наглядные пособия.</w:t>
      </w:r>
    </w:p>
    <w:p w:rsidR="00B16D38" w:rsidRPr="004D0504" w:rsidRDefault="00B16D38" w:rsidP="00B16D38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D38" w:rsidRDefault="00B16D38" w:rsidP="00B16D38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E00D2E" w:rsidRPr="004D0504" w:rsidRDefault="00E00D2E" w:rsidP="00B16D38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D38" w:rsidRPr="004D0504" w:rsidRDefault="00B16D38" w:rsidP="00B16D38">
      <w:pPr>
        <w:spacing w:before="132"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примерной рабочей программы учебной дисциплины</w:t>
      </w:r>
      <w:r w:rsidR="00E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ОДБ.08 Естествознание (биология)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proofErr w:type="gramEnd"/>
    </w:p>
    <w:p w:rsidR="00B16D38" w:rsidRPr="004D0504" w:rsidRDefault="00B16D38" w:rsidP="00B16D38">
      <w:pPr>
        <w:spacing w:before="6"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992"/>
        <w:gridCol w:w="1703"/>
        <w:gridCol w:w="1132"/>
      </w:tblGrid>
      <w:tr w:rsidR="00B16D38" w:rsidRPr="004D0504" w:rsidTr="00B05418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16D38" w:rsidRPr="004D0504" w:rsidRDefault="00B16D38" w:rsidP="00DE72D3">
            <w:pPr>
              <w:ind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B05418" w:rsidRPr="004D0504" w:rsidTr="00B0541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ОДБ.06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Горохова Мария Ивановна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ее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 xml:space="preserve">ЯГУ 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БГФ  БО, 1985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Биолог. Преподаватель химии, биологии.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 xml:space="preserve">Академия психологии и </w:t>
            </w: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предпринимательства, Санкт Петербург,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2002.</w:t>
            </w:r>
          </w:p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Психолог, социальный педагог.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18" w:rsidRPr="004D0504" w:rsidRDefault="00B05418" w:rsidP="00B05418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Высш</w:t>
            </w:r>
            <w:proofErr w:type="spellEnd"/>
            <w:r w:rsidRPr="004D0504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18" w:rsidRPr="004D0504" w:rsidRDefault="00B05418" w:rsidP="00B45581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О. – 44</w:t>
            </w:r>
          </w:p>
          <w:p w:rsidR="00B05418" w:rsidRPr="004D0504" w:rsidRDefault="00B05418" w:rsidP="00B45581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П. – 39</w:t>
            </w:r>
          </w:p>
          <w:p w:rsidR="00B05418" w:rsidRPr="004D0504" w:rsidRDefault="00B05418" w:rsidP="00B45581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д.у</w:t>
            </w:r>
            <w:proofErr w:type="spellEnd"/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t>. – 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18" w:rsidRPr="00B05418" w:rsidRDefault="00B05418" w:rsidP="00B45581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>ООО “Инфоурок” г. Смоленск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t xml:space="preserve">Удостоверение №16332 ПК </w:t>
            </w:r>
            <w:r w:rsidRPr="00B05418"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  <w:lastRenderedPageBreak/>
              <w:t>00016464</w:t>
            </w:r>
          </w:p>
          <w:p w:rsidR="00B05418" w:rsidRPr="00B05418" w:rsidRDefault="00B05418" w:rsidP="00B45581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16"/>
                <w:szCs w:val="16"/>
                <w:lang w:val="sah-RU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11 февраля 2019 г. по 09 марта 2019 г. ООО «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Инфоурок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».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108 часов, г. Смоленск.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Повышение квалификации с 30 мая 2019 года по 30 октября 2020 года. ООО «Центр инновационного образования и воспитания», по программе повышения квалификации 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организациях», 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16 часов,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г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.С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аратов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Повышение квалификации с 23 апреля 2020 года 25 апреля  2020 года,  ГБПОУ РС (Я) «Якутский индустриально-педагогический колледж», по дополнительной программе «Организация учебного процесса в дистанционном формате»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16 часов.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30 марта 2020 года по 10 мая 2020 года,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Я) «ИРПО» по дополнительной программе «Информационные  и </w:t>
            </w: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lastRenderedPageBreak/>
              <w:t xml:space="preserve">коммуникационные технологии в СПО»,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24 часа. 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Повышение квалификации с 14 сентября 2020 г по 26 октября 2020 г. НФПК-Национальном фонде подготовки кадров по «Дополнительной  профессиональной образовательной программе повышения квалификации преподавателей, методистов и мастеров производственного 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обучения по вопросам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формирования компетенций в области предпринимательства у обучающихся  по программам СПО», 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144 ч. Г. Москва, 2020 г.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с 12  по 14 апреля 2021 г.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Я) «ИРПО» «Технологии смешанного обучения», в </w:t>
            </w:r>
            <w:proofErr w:type="spell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24 ч. 14 апреля, 2021 г.</w:t>
            </w:r>
          </w:p>
          <w:p w:rsidR="00B05418" w:rsidRPr="00B05418" w:rsidRDefault="00B05418" w:rsidP="00B45581">
            <w:pPr>
              <w:spacing w:after="200" w:line="276" w:lineRule="auto"/>
              <w:rPr>
                <w:rFonts w:ascii="Times New Roman" w:eastAsia="Times New Roman" w:hAnsi="Times New Roman" w:cstheme="minorBidi"/>
                <w:sz w:val="16"/>
                <w:szCs w:val="16"/>
              </w:rPr>
            </w:pPr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Повышение квалификации  с 01 октября по 15 ноября 2021 г ГАУ ДПО Р</w:t>
            </w:r>
            <w:proofErr w:type="gramStart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С(</w:t>
            </w:r>
            <w:proofErr w:type="gramEnd"/>
            <w:r w:rsidRPr="00B05418">
              <w:rPr>
                <w:rFonts w:ascii="Times New Roman" w:eastAsia="Times New Roman" w:hAnsi="Times New Roman" w:cstheme="minorBidi"/>
                <w:sz w:val="16"/>
                <w:szCs w:val="16"/>
              </w:rPr>
              <w:t>Я) «ИРПО» «Куратор группы (курса) обучающихся по программам среднего профессиональн</w:t>
            </w:r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ого образования», в </w:t>
            </w:r>
            <w:proofErr w:type="spellStart"/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>обьеме</w:t>
            </w:r>
            <w:proofErr w:type="spellEnd"/>
            <w:r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34 ч.</w:t>
            </w:r>
            <w:r w:rsidRPr="0042751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B05418" w:rsidRPr="004D0504" w:rsidRDefault="00B05418" w:rsidP="00B455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18" w:rsidRPr="004D0504" w:rsidRDefault="00B05418" w:rsidP="00DE72D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D0504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штатный</w:t>
            </w:r>
          </w:p>
        </w:tc>
      </w:tr>
    </w:tbl>
    <w:p w:rsidR="00B16D38" w:rsidRPr="004D0504" w:rsidRDefault="00B16D38" w:rsidP="00B1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B16D38" w:rsidRPr="004D0504" w:rsidRDefault="00B16D38" w:rsidP="00B1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Pr="004D0504" w:rsidRDefault="00B16D38" w:rsidP="00B1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B16D38" w:rsidRPr="004D0504" w:rsidRDefault="00B16D38" w:rsidP="00B1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B16D38" w:rsidRPr="004D0504" w:rsidRDefault="00B16D38" w:rsidP="00B16D38">
      <w:pPr>
        <w:spacing w:before="1" w:after="12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B16D38" w:rsidRPr="004D0504" w:rsidRDefault="00B16D38" w:rsidP="00B16D38">
      <w:pPr>
        <w:spacing w:before="6" w:after="12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разработан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оценочных средств, предназначены</w:t>
      </w:r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й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proofErr w:type="spell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</w:t>
      </w:r>
      <w:proofErr w:type="spellEnd"/>
      <w:r w:rsidRPr="004D050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средства поэтапного контроля формирования компетенций:</w:t>
      </w:r>
    </w:p>
    <w:p w:rsidR="00B16D38" w:rsidRPr="004D0504" w:rsidRDefault="00B16D38" w:rsidP="00B16D38">
      <w:pPr>
        <w:tabs>
          <w:tab w:val="left" w:pos="808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B16D38" w:rsidRPr="004D0504" w:rsidRDefault="00B16D38" w:rsidP="00B16D38">
      <w:pPr>
        <w:tabs>
          <w:tab w:val="left" w:pos="944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B16D38" w:rsidRPr="004D0504" w:rsidRDefault="00B16D38" w:rsidP="00B16D38">
      <w:pPr>
        <w:tabs>
          <w:tab w:val="left" w:pos="928"/>
        </w:tabs>
        <w:spacing w:before="4"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к контрольной работе;</w:t>
      </w:r>
    </w:p>
    <w:p w:rsidR="00B16D38" w:rsidRPr="004D0504" w:rsidRDefault="00B16D38" w:rsidP="00B16D38">
      <w:pPr>
        <w:tabs>
          <w:tab w:val="left" w:pos="92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контроля знаний; практические занятия.</w:t>
      </w:r>
    </w:p>
    <w:p w:rsidR="00B16D38" w:rsidRPr="004D0504" w:rsidRDefault="00B16D38" w:rsidP="00B1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650" w:rsidRDefault="00B16650" w:rsidP="00B16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6650" w:rsidRDefault="00B16650" w:rsidP="00B16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6650" w:rsidRDefault="00B16650" w:rsidP="00B16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6D38" w:rsidRPr="004D0504" w:rsidRDefault="00B16D38" w:rsidP="00B16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504">
        <w:rPr>
          <w:rFonts w:ascii="Times New Roman" w:hAnsi="Times New Roman" w:cs="Times New Roman"/>
          <w:b/>
        </w:rPr>
        <w:t>ХАРАКТЕРИСТИКА ОСНОВНЫХ ВИДОВ УЧЕБНОЙ ДЕЯТЕЛЬНОСТИ СТУДЕНТОВ</w:t>
      </w:r>
    </w:p>
    <w:p w:rsidR="00B16D38" w:rsidRPr="004D0504" w:rsidRDefault="00B16D38" w:rsidP="00B1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Содержание обучения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</w:t>
            </w:r>
            <w:proofErr w:type="gramStart"/>
            <w:r w:rsidRPr="004D0504">
              <w:rPr>
                <w:rFonts w:ascii="Times New Roman" w:hAnsi="Times New Roman"/>
              </w:rPr>
              <w:t>естественно-научной</w:t>
            </w:r>
            <w:proofErr w:type="gramEnd"/>
            <w:r w:rsidRPr="004D0504">
              <w:rPr>
                <w:rFonts w:ascii="Times New Roman" w:hAnsi="Times New Roman"/>
              </w:rPr>
              <w:t xml:space="preserve"> картины мира и практической деятельности людей. Обучение соблюдению правил поведения в природе, бережному отношению к биологическим объектам (растениям и животным и их сообществам) и их охране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УЧЕНИЕ О КЛЕТКЕ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Химическая организация клетки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Умение проводить сравнение химической организации живых и неживых объектов. Получение представления о роли органических и неорганических веще</w:t>
            </w:r>
            <w:proofErr w:type="gramStart"/>
            <w:r w:rsidRPr="004D0504">
              <w:rPr>
                <w:rFonts w:ascii="Times New Roman" w:hAnsi="Times New Roman"/>
              </w:rPr>
              <w:t>ств в кл</w:t>
            </w:r>
            <w:proofErr w:type="gramEnd"/>
            <w:r w:rsidRPr="004D0504">
              <w:rPr>
                <w:rFonts w:ascii="Times New Roman" w:hAnsi="Times New Roman"/>
              </w:rPr>
              <w:t>етке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Строение и функции клетки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Изучение строения клеток эукариот, строения и многообразия клеток растений и животных с помощью микропрепаратов. Наблюдение клеток растений и животных под микроскопом на готовых микропрепаратах, их описание. Приготовление и описание микропрепаратов клеток растений. Сравнение строения клеток растений и животных по готовым микропрепаратам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Обмен веществ и превращение энергии в клетке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Умение строить схемы энергетического обмена и биосинтеза белка. Получение представления о пространственной структуре белка, молекул ДНК и РНК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Жизненный цикл клетки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Ознакомление с клеточной теорией строения </w:t>
            </w:r>
            <w:r w:rsidRPr="004D0504">
              <w:rPr>
                <w:rFonts w:ascii="Times New Roman" w:hAnsi="Times New Roman"/>
              </w:rPr>
              <w:lastRenderedPageBreak/>
              <w:t>организмов. Умение самостоятельно искать доказательства того, что клетка — элементарная живая система и основная структурно-функциональная единица всех живых организмов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lastRenderedPageBreak/>
              <w:t>ОРГАНИЗМ. РАЗМНОЖЕНИЕ И ИНДИВИДУАЛЬНОЕ РАЗВИТИЕ ОРГАНИЗМОВ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Размножение организмов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Овладение знаниями о размножении как о важнейшем свойстве живых организмов. Умение самостоятельно находить отличия митоза от мейоза, определяя эволюционную роль этих видов деления клетки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Индивидуальное развитие организма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Ознакомление с основными стадиями онтогенеза на примере развития позвоночных животных. Умение характеризовать стадии постэмбрионального развития на примере человека. Ознакомление с причинами нарушений в развитии организмов. Развитие умения правильно формировать доказательную базу эволюционного развития животного мира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Индивидуальное развитие человека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Выявление и описание признаков сходства зародышей человека и других позвоночных как доказательства их эволюционного родства. Получение представления о последствиях влияния алкоголя, никотина, наркотических веществ, загрязнения среды на развитие и репродуктивное здоровье человека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ОСНОВЫ ГЕНЕТИКИ И СЕЛЕКЦИИ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Закономерности изменчивости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Ознакомление с наследственной и ненаследственной изменчивостью и ее биологической ролью в эволюции живого мира. Получение представления о связи генетики и медицины. Ознакомление с наследственными болезнями человека, их причинами и профилактикой. Изучение влияния алкоголизма, наркомании, курения на наследственность на видеоматериале. 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Основы селекции растений, животных и микроорганизмов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Получение представления о генетике как о теоретической основе селекции. Развитие </w:t>
            </w:r>
            <w:proofErr w:type="spellStart"/>
            <w:r w:rsidRPr="004D0504">
              <w:rPr>
                <w:rFonts w:ascii="Times New Roman" w:hAnsi="Times New Roman"/>
              </w:rPr>
              <w:t>метапредметных</w:t>
            </w:r>
            <w:proofErr w:type="spellEnd"/>
            <w:r w:rsidRPr="004D0504">
              <w:rPr>
                <w:rFonts w:ascii="Times New Roman" w:hAnsi="Times New Roman"/>
              </w:rPr>
              <w:t xml:space="preserve"> умений в процессе нахождения на карте центров многообразия и происхождения культурных растений и домашних животных, открытых Н. И. Вавиловым. 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 Ознакомление с основными достижениями современной селекции культурных растений, домашних животных и микроорганизмов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ПРОИСХОЖДЕНИЕ И РАЗВИТИЕ ЖИЗНИ НА ЗЕМЛЕ. ЭВОЛЮЦИОННОЕ УЧЕНИЕ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lastRenderedPageBreak/>
              <w:t>Происхождение и начальные этапы развития жизни на Земле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Анализ и оценка различных гипотез происхождения жизни. Получение представления об усложнении живых организмов на Земле в процессе эволюции. 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 Проведение описания особей одного вида по морфологическому критерию при выполнении лабораторной работы. Выявление черт приспособленности организмов к разным средам обитания (водной, </w:t>
            </w:r>
            <w:proofErr w:type="spellStart"/>
            <w:r w:rsidRPr="004D0504">
              <w:rPr>
                <w:rFonts w:ascii="Times New Roman" w:hAnsi="Times New Roman"/>
              </w:rPr>
              <w:t>наземновоздушной</w:t>
            </w:r>
            <w:proofErr w:type="spellEnd"/>
            <w:r w:rsidRPr="004D0504">
              <w:rPr>
                <w:rFonts w:ascii="Times New Roman" w:hAnsi="Times New Roman"/>
              </w:rPr>
              <w:t>, почвенной)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История развития эволюционных идей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Изучение наследия человечества на примере знакомства с историей развития эволюционных идей К. Линнея, Ж. Б. Ламарка Ч. Дарвина. Оценивание роли эволюционного учения в формировании современной </w:t>
            </w:r>
            <w:proofErr w:type="gramStart"/>
            <w:r w:rsidRPr="004D0504">
              <w:rPr>
                <w:rFonts w:ascii="Times New Roman" w:hAnsi="Times New Roman"/>
              </w:rPr>
              <w:t>естественно-научной</w:t>
            </w:r>
            <w:proofErr w:type="gramEnd"/>
            <w:r w:rsidRPr="004D0504">
              <w:rPr>
                <w:rFonts w:ascii="Times New Roman" w:hAnsi="Times New Roman"/>
              </w:rPr>
              <w:t xml:space="preserve"> картины мира. 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0504">
              <w:rPr>
                <w:rFonts w:ascii="Times New Roman" w:hAnsi="Times New Roman"/>
                <w:b/>
              </w:rPr>
              <w:t>Микроэволюция</w:t>
            </w:r>
            <w:proofErr w:type="spellEnd"/>
            <w:r w:rsidRPr="004D0504">
              <w:rPr>
                <w:rFonts w:ascii="Times New Roman" w:hAnsi="Times New Roman"/>
                <w:b/>
              </w:rPr>
              <w:t xml:space="preserve"> и макроэволюция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Ознакомление с концепцией вида, ее критериями, подбор примеров того, что популяция — структурная единица вида и эволюции. Ознакомление с движущимися силами эволюц</w:t>
            </w:r>
            <w:proofErr w:type="gramStart"/>
            <w:r w:rsidRPr="004D0504">
              <w:rPr>
                <w:rFonts w:ascii="Times New Roman" w:hAnsi="Times New Roman"/>
              </w:rPr>
              <w:t>ии и ее</w:t>
            </w:r>
            <w:proofErr w:type="gramEnd"/>
            <w:r w:rsidRPr="004D0504">
              <w:rPr>
                <w:rFonts w:ascii="Times New Roman" w:hAnsi="Times New Roman"/>
              </w:rPr>
              <w:t xml:space="preserve"> доказательствами. Усвоение того, что основными направлениями эволюционного прогресса являются биологический прогресс и биологический регресс.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ПРОИСХОЖДЕНИЕ ЧЕЛОВЕКА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Антропогенез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Анализ и оценка различных гипотез о происхождении человека. Развитие умения строить доказательную базу по сравнительной характеристике человека и приматов, доказывая их родство. Выявление этапов эволюции человека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Человеческие расы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ОСНОВЫ ЭКОЛОГИИ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Изучение экологических факторов и их влияния на организмы. 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</w:t>
            </w:r>
            <w:r w:rsidRPr="004D0504">
              <w:rPr>
                <w:rFonts w:ascii="Times New Roman" w:hAnsi="Times New Roman"/>
              </w:rPr>
              <w:lastRenderedPageBreak/>
              <w:t xml:space="preserve">взаимоотношениями в экосистеме: конкуренцией, симбиозом, хищничеством, паразитизмом. Умение строить </w:t>
            </w:r>
            <w:proofErr w:type="spellStart"/>
            <w:r w:rsidRPr="004D0504">
              <w:rPr>
                <w:rFonts w:ascii="Times New Roman" w:hAnsi="Times New Roman"/>
              </w:rPr>
              <w:t>ярусность</w:t>
            </w:r>
            <w:proofErr w:type="spellEnd"/>
            <w:r w:rsidRPr="004D0504">
              <w:rPr>
                <w:rFonts w:ascii="Times New Roman" w:hAnsi="Times New Roman"/>
              </w:rPr>
              <w:t xml:space="preserve"> растительного сообщества, пищевые цепи и сети в биоценозе, а также экологические пирамиды. Знание отличительных признаков искусственных сообществ — </w:t>
            </w:r>
            <w:proofErr w:type="spellStart"/>
            <w:r w:rsidRPr="004D0504">
              <w:rPr>
                <w:rFonts w:ascii="Times New Roman" w:hAnsi="Times New Roman"/>
              </w:rPr>
              <w:t>агроэкосистемы</w:t>
            </w:r>
            <w:proofErr w:type="spellEnd"/>
            <w:r w:rsidRPr="004D0504">
              <w:rPr>
                <w:rFonts w:ascii="Times New Roman" w:hAnsi="Times New Roman"/>
              </w:rPr>
              <w:t xml:space="preserve"> и </w:t>
            </w:r>
            <w:proofErr w:type="spellStart"/>
            <w:r w:rsidRPr="004D0504">
              <w:rPr>
                <w:rFonts w:ascii="Times New Roman" w:hAnsi="Times New Roman"/>
              </w:rPr>
              <w:t>урбоэкосистемы</w:t>
            </w:r>
            <w:proofErr w:type="spellEnd"/>
            <w:r w:rsidRPr="004D0504">
              <w:rPr>
                <w:rFonts w:ascii="Times New Roman" w:hAnsi="Times New Roman"/>
              </w:rPr>
              <w:t xml:space="preserve">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</w:t>
            </w:r>
            <w:proofErr w:type="spellStart"/>
            <w:r w:rsidRPr="004D0504">
              <w:rPr>
                <w:rFonts w:ascii="Times New Roman" w:hAnsi="Times New Roman"/>
              </w:rPr>
              <w:t>агроэкосистемы</w:t>
            </w:r>
            <w:proofErr w:type="spellEnd"/>
            <w:r w:rsidRPr="004D0504">
              <w:rPr>
                <w:rFonts w:ascii="Times New Roman" w:hAnsi="Times New Roman"/>
              </w:rPr>
              <w:t xml:space="preserve"> (например, пшеничного поля). Составление схем передачи веществ и энергии по цепям питания в природной экосистеме и </w:t>
            </w:r>
            <w:proofErr w:type="spellStart"/>
            <w:r w:rsidRPr="004D0504">
              <w:rPr>
                <w:rFonts w:ascii="Times New Roman" w:hAnsi="Times New Roman"/>
              </w:rPr>
              <w:t>агроценозе</w:t>
            </w:r>
            <w:proofErr w:type="spellEnd"/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lastRenderedPageBreak/>
              <w:t>Биосфера — глобальная экосистема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>Ознакомление с учением В. И. Вернадского о биосфере как о глобальной экосистеме. Наличие представления о схеме экосистемы на примере биосферы, круговороте веществ и превращении энергии в биосфере. Умение доказывать роль живых организмов в биосфере на конкретных примерах</w:t>
            </w: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Биосфера и человек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Нахождение связи изменения в биосфере с последствиями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 Ознакомление с глобальными экологическими проблемами и умение определять пути их решения. Описание и практическое создание искусственной экосистемы (пресноводного аквариума). Решение экологических задач. Демонстрирование умения постановки целей деятельности, планирования собственной деятельности для достижения поставленных целей, предвидения </w:t>
            </w:r>
            <w:proofErr w:type="spellStart"/>
            <w:r w:rsidRPr="004D0504">
              <w:rPr>
                <w:rFonts w:ascii="Times New Roman" w:hAnsi="Times New Roman"/>
              </w:rPr>
              <w:t>возПродолжение</w:t>
            </w:r>
            <w:proofErr w:type="spellEnd"/>
            <w:r w:rsidRPr="004D0504">
              <w:rPr>
                <w:rFonts w:ascii="Times New Roman" w:hAnsi="Times New Roman"/>
              </w:rPr>
              <w:t xml:space="preserve"> таблицы Содержание обучения Характеристика основных видов деятельности студентов (на уровне учебных действий) </w:t>
            </w:r>
            <w:proofErr w:type="spellStart"/>
            <w:r w:rsidRPr="004D0504">
              <w:rPr>
                <w:rFonts w:ascii="Times New Roman" w:hAnsi="Times New Roman"/>
              </w:rPr>
              <w:t>можных</w:t>
            </w:r>
            <w:proofErr w:type="spellEnd"/>
            <w:r w:rsidRPr="004D0504">
              <w:rPr>
                <w:rFonts w:ascii="Times New Roman" w:hAnsi="Times New Roman"/>
              </w:rPr>
              <w:t xml:space="preserve"> результатов этих действий, организации самоконтроля и оценки полученных результатов. 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</w:p>
        </w:tc>
      </w:tr>
      <w:tr w:rsidR="00B16D38" w:rsidRPr="004D0504" w:rsidTr="00DE72D3">
        <w:tc>
          <w:tcPr>
            <w:tcW w:w="9571" w:type="dxa"/>
            <w:gridSpan w:val="2"/>
          </w:tcPr>
          <w:p w:rsidR="00B16D38" w:rsidRDefault="00B16D38" w:rsidP="00DE72D3">
            <w:pPr>
              <w:jc w:val="center"/>
              <w:rPr>
                <w:rFonts w:ascii="Times New Roman" w:hAnsi="Times New Roman"/>
                <w:b/>
              </w:rPr>
            </w:pPr>
            <w:r w:rsidRPr="004D0504">
              <w:rPr>
                <w:rFonts w:ascii="Times New Roman" w:hAnsi="Times New Roman"/>
                <w:b/>
              </w:rPr>
              <w:t>БИОНИКА</w:t>
            </w:r>
          </w:p>
          <w:p w:rsidR="00B16650" w:rsidRPr="004D0504" w:rsidRDefault="00B16650" w:rsidP="00DE72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6D38" w:rsidRPr="004D0504" w:rsidTr="00DE72D3">
        <w:tc>
          <w:tcPr>
            <w:tcW w:w="4787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  <w:b/>
              </w:rPr>
              <w:t>Бионика как одно из направлений биологии и кибернетики</w:t>
            </w:r>
          </w:p>
        </w:tc>
        <w:tc>
          <w:tcPr>
            <w:tcW w:w="4784" w:type="dxa"/>
          </w:tcPr>
          <w:p w:rsidR="00B16D38" w:rsidRPr="004D0504" w:rsidRDefault="00B16D38" w:rsidP="00DE72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hAnsi="Times New Roman"/>
              </w:rPr>
              <w:t xml:space="preserve">Ознакомление с примерами использования в хозяйственной деятельности людей морфофункциональных черт организации растений и животных при создании совершенных технических систем и устройств по аналогии с живыми системами. Знакомство с трубчатыми структурами в живой природе и </w:t>
            </w:r>
            <w:r w:rsidRPr="004D0504">
              <w:rPr>
                <w:rFonts w:ascii="Times New Roman" w:hAnsi="Times New Roman"/>
              </w:rPr>
              <w:lastRenderedPageBreak/>
              <w:t>технике, аэродинамическими и гидродинамическими устройствами в живой природе и технике. Умение строить модели складчатой структуры, используемые в строительстве</w:t>
            </w:r>
          </w:p>
        </w:tc>
      </w:tr>
    </w:tbl>
    <w:p w:rsidR="00B16D38" w:rsidRPr="004D0504" w:rsidRDefault="00B16D38" w:rsidP="00B16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Pr="004D0504" w:rsidRDefault="00B16D38" w:rsidP="00B16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 знания, </w:t>
      </w:r>
      <w:proofErr w:type="gramStart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</w:t>
      </w:r>
    </w:p>
    <w:p w:rsidR="00B16D38" w:rsidRPr="004D0504" w:rsidRDefault="00B16D38" w:rsidP="00B16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851" w:right="-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8" w:type="dxa"/>
        <w:jc w:val="center"/>
        <w:tblInd w:w="-1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86"/>
        <w:gridCol w:w="5792"/>
      </w:tblGrid>
      <w:tr w:rsidR="00B16D38" w:rsidRPr="004D0504" w:rsidTr="00DE72D3">
        <w:trPr>
          <w:trHeight w:val="435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ind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объектов контроля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ind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оценки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ind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Основные показатели оценки результата</w:t>
            </w:r>
          </w:p>
        </w:tc>
      </w:tr>
      <w:tr w:rsidR="00B16D38" w:rsidRPr="004D0504" w:rsidTr="00DE72D3">
        <w:trPr>
          <w:trHeight w:val="555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положения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биологических теорий и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закономерностей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numPr>
                <w:ilvl w:val="0"/>
                <w:numId w:val="2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сущности и понятия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положений биологических теорий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закономерностей.</w:t>
            </w:r>
          </w:p>
          <w:p w:rsidR="00B16D38" w:rsidRPr="004D0504" w:rsidRDefault="00B16D38" w:rsidP="00DE72D3">
            <w:pPr>
              <w:numPr>
                <w:ilvl w:val="0"/>
                <w:numId w:val="2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Верная характеристика основных положений биологических теорий и закономерностей.</w:t>
            </w:r>
          </w:p>
          <w:p w:rsidR="00B16D38" w:rsidRPr="004D0504" w:rsidRDefault="00B16D38" w:rsidP="00DE72D3">
            <w:pPr>
              <w:numPr>
                <w:ilvl w:val="0"/>
                <w:numId w:val="2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характеристики требованиям биологических теорий и закономерностей.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 и функционирование биологических объектов.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Верное указание строения и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 биологических объектов.</w:t>
            </w:r>
          </w:p>
          <w:p w:rsidR="00B16D38" w:rsidRPr="004D0504" w:rsidRDefault="00B16D38" w:rsidP="00DE72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Верная характеристика строения и функционирования биологических объектов.</w:t>
            </w:r>
          </w:p>
          <w:p w:rsidR="00B16D38" w:rsidRPr="004D0504" w:rsidRDefault="00B16D38" w:rsidP="00DE72D3">
            <w:pPr>
              <w:numPr>
                <w:ilvl w:val="0"/>
                <w:numId w:val="14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характеристики требованиям биологических теорий и закономерностей.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tabs>
                <w:tab w:val="left" w:pos="0"/>
              </w:tabs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сущность биологических </w:t>
            </w:r>
          </w:p>
          <w:p w:rsidR="00B16D38" w:rsidRPr="004D0504" w:rsidRDefault="00B16D38" w:rsidP="00DE72D3">
            <w:pPr>
              <w:tabs>
                <w:tab w:val="left" w:pos="0"/>
              </w:tabs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6D38" w:rsidRPr="004D0504" w:rsidRDefault="00B16D38" w:rsidP="00DE72D3">
            <w:pPr>
              <w:widowControl w:val="0"/>
              <w:numPr>
                <w:ilvl w:val="0"/>
                <w:numId w:val="15"/>
              </w:numPr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Верное определение</w:t>
            </w: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суть </w:t>
            </w:r>
            <w:proofErr w:type="gramStart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биологических</w:t>
            </w:r>
            <w:proofErr w:type="gramEnd"/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процессов,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понимание взаимосвязи и взаимозависимости  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естественных наук,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их влия</w:t>
            </w: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softHyphen/>
              <w:t xml:space="preserve">ния на окружающую среду,  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экономическую,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технологическую, социальную и этическую    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сферы деятельности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человека;</w:t>
            </w:r>
          </w:p>
          <w:p w:rsidR="00B16D38" w:rsidRPr="004D0504" w:rsidRDefault="00B16D38" w:rsidP="00DE72D3">
            <w:pPr>
              <w:numPr>
                <w:ilvl w:val="0"/>
                <w:numId w:val="16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 xml:space="preserve">Грамотная трактовка </w:t>
            </w:r>
            <w:r w:rsidRPr="004D0504">
              <w:rPr>
                <w:rFonts w:ascii="Times New Roman" w:eastAsia="Times New Roman" w:hAnsi="Times New Roman" w:cs="Times New Roman"/>
                <w:bCs/>
                <w:iCs/>
              </w:rPr>
              <w:t xml:space="preserve">принципов и методов рационального природопользования,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iCs/>
              </w:rPr>
              <w:t>мониторинга окружающей среды;</w:t>
            </w:r>
          </w:p>
          <w:p w:rsidR="00B16D38" w:rsidRPr="004D0504" w:rsidRDefault="00B16D38" w:rsidP="00DE72D3">
            <w:pPr>
              <w:numPr>
                <w:ilvl w:val="0"/>
                <w:numId w:val="16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>Грамотная трактовка и обоснование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 xml:space="preserve"> принципов и методов рационального природопользования, мониторинга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 xml:space="preserve">окружающей среды,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</w:rPr>
            </w:pPr>
            <w:r w:rsidRPr="004D0504">
              <w:rPr>
                <w:rFonts w:ascii="Times New Roman" w:eastAsia="Times New Roman" w:hAnsi="Times New Roman" w:cs="Times New Roman"/>
              </w:rPr>
              <w:t>экологического контроля и экологического регулирования.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вклад выдающихся 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том числе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отечественных</w:t>
            </w:r>
            <w:proofErr w:type="gramEnd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ученых в развитие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биологической науки.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6D38" w:rsidRPr="004D0504" w:rsidRDefault="00B16D38" w:rsidP="00DE72D3">
            <w:pPr>
              <w:widowControl w:val="0"/>
              <w:numPr>
                <w:ilvl w:val="0"/>
                <w:numId w:val="17"/>
              </w:numPr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Верная характеристика вкладов  (в том числе отечественных) ученых в развитие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биологической науки.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B16D38" w:rsidRPr="004D0504" w:rsidRDefault="00B16D38" w:rsidP="00DE72D3">
            <w:pPr>
              <w:widowControl w:val="0"/>
              <w:numPr>
                <w:ilvl w:val="0"/>
                <w:numId w:val="17"/>
              </w:numPr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Грамотное повышение </w:t>
            </w:r>
            <w:proofErr w:type="gramStart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интеллектуального</w:t>
            </w:r>
            <w:proofErr w:type="gramEnd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contextualSpacing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процессе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изучения биологических явлений;</w:t>
            </w:r>
          </w:p>
          <w:p w:rsidR="00B16D38" w:rsidRPr="004D0504" w:rsidRDefault="00B16D38" w:rsidP="00DE72D3">
            <w:pPr>
              <w:widowControl w:val="0"/>
              <w:spacing w:after="0"/>
              <w:ind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       выдающихся достижений биологии,</w:t>
            </w:r>
          </w:p>
          <w:p w:rsidR="00B16D38" w:rsidRPr="004D0504" w:rsidRDefault="00B16D38" w:rsidP="00DE72D3">
            <w:pPr>
              <w:widowControl w:val="0"/>
              <w:spacing w:after="0"/>
              <w:ind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       </w:t>
            </w:r>
            <w:proofErr w:type="gramStart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вошедших</w:t>
            </w:r>
            <w:proofErr w:type="gramEnd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общечеловече</w:t>
            </w: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скую культуру;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сложных и противоречивых путей развития современных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научных взглядов, идей, теорий, концепций,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гипотез (о сущности</w:t>
            </w:r>
            <w:proofErr w:type="gramEnd"/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 </w:t>
            </w:r>
            <w:proofErr w:type="gramStart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</w:t>
            </w: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исхождении</w:t>
            </w:r>
            <w:proofErr w:type="gramEnd"/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жизни, человека) в ходе      работы с различными источниками    </w:t>
            </w:r>
          </w:p>
          <w:p w:rsidR="00B16D38" w:rsidRPr="004D0504" w:rsidRDefault="00B16D38" w:rsidP="00DE72D3">
            <w:pPr>
              <w:widowControl w:val="0"/>
              <w:spacing w:after="0"/>
              <w:ind w:left="851" w:right="-711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D0504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информации.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З5.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биологическую 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 и символику.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numPr>
                <w:ilvl w:val="0"/>
                <w:numId w:val="18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сущности и понятия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биологическую терминологию и символику.</w:t>
            </w:r>
          </w:p>
          <w:p w:rsidR="00B16D38" w:rsidRPr="004D0504" w:rsidRDefault="00B16D38" w:rsidP="00DE72D3">
            <w:pPr>
              <w:numPr>
                <w:ilvl w:val="0"/>
                <w:numId w:val="18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Верная характеристика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биологических терминологий и символик. </w:t>
            </w:r>
          </w:p>
          <w:p w:rsidR="00B16D38" w:rsidRPr="004D0504" w:rsidRDefault="00B16D38" w:rsidP="00DE72D3">
            <w:pPr>
              <w:numPr>
                <w:ilvl w:val="0"/>
                <w:numId w:val="18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характеристики требованиям биологических теорий и закономерностей.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 роль биологии в формировании научного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мировоззрения; 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numPr>
                <w:ilvl w:val="0"/>
                <w:numId w:val="19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определение вкладов  биологических теорий в формирование современной естественнонаучной картины мира; единство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живой и неживой природы,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алкоголя, никотина, наркотических веществ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эмбриональное и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постэмбриональное развитие человека;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экологических факторов на живые организмы, </w:t>
            </w:r>
          </w:p>
          <w:p w:rsidR="00B16D38" w:rsidRPr="004D0504" w:rsidRDefault="00B16D38" w:rsidP="00DE72D3">
            <w:pPr>
              <w:numPr>
                <w:ilvl w:val="0"/>
                <w:numId w:val="19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Верная характеристика влияния  мутагенов на растения, животных и человека; взаимосвязи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взаимодействие организмов и окружающей среды; мутации и их значение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возникновении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наследственных заболеваний; устойчивость, развитие и смены экосистем; необходимость сохранения многообразия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элементарные</w:t>
            </w:r>
          </w:p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биологические задачи.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numPr>
                <w:ilvl w:val="0"/>
                <w:numId w:val="20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Верное решение элементарных биологических задач.</w:t>
            </w:r>
          </w:p>
          <w:p w:rsidR="00B16D38" w:rsidRPr="004D0504" w:rsidRDefault="00B16D38" w:rsidP="00DE72D3">
            <w:pPr>
              <w:numPr>
                <w:ilvl w:val="0"/>
                <w:numId w:val="20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Верная характеристика решений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элементарных биологических задач.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У3.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выявлять приспособления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 к среде обитания,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источники и наличие мутагенов в окружающей среде (косвенно), антропогенные изменения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экосистемах</w:t>
            </w:r>
            <w:proofErr w:type="gramEnd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местности.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 выявление приспособления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организмов к среде обитания, источники и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мутагенов в окружающей среде (косвенно), антропогенные изменения в экосистемах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местности;</w:t>
            </w:r>
          </w:p>
          <w:p w:rsidR="00B16D38" w:rsidRPr="004D0504" w:rsidRDefault="00B16D38" w:rsidP="00DE72D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  метода  выявления приспособления организмов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среде обитания, источники и наличие мутагенов в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окружающей среде (косвенно),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антропогенные изменения в экосистемах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местности;</w:t>
            </w:r>
          </w:p>
          <w:p w:rsidR="00B16D38" w:rsidRPr="004D0504" w:rsidRDefault="00B16D38" w:rsidP="00DE72D3">
            <w:pPr>
              <w:numPr>
                <w:ilvl w:val="0"/>
                <w:numId w:val="21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этапы решения практической задачи.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биологические объекты: химический состав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тел живой и неживой природы,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зародышей человека и других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животных, делать выводы и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обобщения на основе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сравнения и анализа.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Верное сравнение биологические объекты: химический состав тел живой и неживой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 зародышей человека и других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животных, делать выводы и обобщения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сравнения и анализа;</w:t>
            </w:r>
          </w:p>
          <w:p w:rsidR="00B16D38" w:rsidRPr="004D0504" w:rsidRDefault="00B16D38" w:rsidP="00DE72D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технологии сравнения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биологических объектов: химический состав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тел живой и неживой природы, зародышей человека и других животных, делать выводы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обобщения на основе сравнения и анализа;</w:t>
            </w:r>
          </w:p>
          <w:p w:rsidR="00B16D38" w:rsidRPr="004D0504" w:rsidRDefault="00B16D38" w:rsidP="00DE72D3">
            <w:pPr>
              <w:numPr>
                <w:ilvl w:val="0"/>
                <w:numId w:val="22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этапы решения практической задачи.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У5.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и оценивать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различные гипотезы о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сущности, происхождении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и человека, глобальные экологические проблемы и их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решения, последствия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собственной деятельности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окружающей среде.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Верный анализ и  оценивание 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гипотез  о сущности, происхождении жизни и человека, глобальные экологические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и их решения, последствия 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собственной деятельности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B16D38" w:rsidRPr="004D0504" w:rsidRDefault="00B16D38" w:rsidP="00DE72D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выбора метода анализа  и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оценивание различных гипотез  о сущности, происхождении жизни и человека,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глобальные экологические проблемы и их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решения, последствия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окружающей среде;</w:t>
            </w:r>
          </w:p>
          <w:p w:rsidR="00B16D38" w:rsidRPr="004D0504" w:rsidRDefault="00B16D38" w:rsidP="00DE72D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этапы решения практической задачи классификации.</w:t>
            </w: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изучать изменения в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экосистемах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биологических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моделях</w:t>
            </w:r>
            <w:proofErr w:type="gramEnd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6D38" w:rsidRPr="004D0504" w:rsidRDefault="00B16D38" w:rsidP="00DE72D3">
            <w:pPr>
              <w:numPr>
                <w:ilvl w:val="0"/>
                <w:numId w:val="24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Верное изучение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экосистемах на биологических моделях;</w:t>
            </w:r>
          </w:p>
          <w:p w:rsidR="00B16D38" w:rsidRPr="004D0504" w:rsidRDefault="00B16D38" w:rsidP="00DE72D3">
            <w:pPr>
              <w:numPr>
                <w:ilvl w:val="0"/>
                <w:numId w:val="24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Грамотное </w:t>
            </w:r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определение 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экосистемах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биологических моделях;</w:t>
            </w:r>
          </w:p>
          <w:p w:rsidR="00B16D38" w:rsidRPr="004D0504" w:rsidRDefault="00B16D38" w:rsidP="00DE72D3">
            <w:pPr>
              <w:numPr>
                <w:ilvl w:val="0"/>
                <w:numId w:val="24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этапы решения практической задачи.</w:t>
            </w:r>
          </w:p>
          <w:p w:rsidR="00B16D38" w:rsidRPr="004D0504" w:rsidRDefault="00B16D38" w:rsidP="00DE72D3">
            <w:pPr>
              <w:spacing w:after="0" w:line="240" w:lineRule="auto"/>
              <w:ind w:left="851" w:right="-7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D38" w:rsidRPr="004D0504" w:rsidTr="00DE72D3">
        <w:trPr>
          <w:trHeight w:val="251"/>
          <w:jc w:val="center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</w:t>
            </w:r>
            <w:proofErr w:type="gramStart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4D05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информацию о </w:t>
            </w:r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биологических объектах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источниках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(учебниках, справочниках,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научно-популярных изданиях, компьютерных базах, ресурсах сети Интернет) и критически ее </w:t>
            </w:r>
            <w:proofErr w:type="gramEnd"/>
          </w:p>
          <w:p w:rsidR="00B16D38" w:rsidRPr="004D0504" w:rsidRDefault="00B16D38" w:rsidP="00DE72D3">
            <w:pPr>
              <w:autoSpaceDE w:val="0"/>
              <w:autoSpaceDN w:val="0"/>
              <w:adjustRightInd w:val="0"/>
              <w:spacing w:after="0" w:line="240" w:lineRule="auto"/>
              <w:ind w:left="40" w:right="-7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50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оценивать.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numPr>
                <w:ilvl w:val="0"/>
                <w:numId w:val="25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Верно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      </w:r>
          </w:p>
          <w:p w:rsidR="00B16D38" w:rsidRPr="004D0504" w:rsidRDefault="00B16D38" w:rsidP="00DE72D3">
            <w:pPr>
              <w:numPr>
                <w:ilvl w:val="0"/>
                <w:numId w:val="25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</w:t>
            </w:r>
            <w:r w:rsidRPr="004D05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определение метода</w:t>
            </w: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нахождения  информации о биологических объектах в различных источниках (учебниках, </w:t>
            </w:r>
            <w:proofErr w:type="gramEnd"/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справочниках</w:t>
            </w:r>
            <w:proofErr w:type="gramEnd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научно-популярных изданиях, компьютерных базах, ресурсах сети Интернет) и критически ее оценивать.</w:t>
            </w:r>
          </w:p>
          <w:p w:rsidR="00B16D38" w:rsidRPr="004D0504" w:rsidRDefault="00B16D38" w:rsidP="00DE72D3">
            <w:pPr>
              <w:numPr>
                <w:ilvl w:val="0"/>
                <w:numId w:val="25"/>
              </w:num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распределение времени на все</w:t>
            </w:r>
          </w:p>
          <w:p w:rsidR="00B16D38" w:rsidRPr="004D0504" w:rsidRDefault="00B16D38" w:rsidP="00DE72D3">
            <w:pPr>
              <w:spacing w:after="0"/>
              <w:ind w:left="851" w:right="-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этапы решения практической задачи.</w:t>
            </w:r>
          </w:p>
        </w:tc>
      </w:tr>
    </w:tbl>
    <w:p w:rsidR="00B16D38" w:rsidRPr="004D0504" w:rsidRDefault="00B16D38" w:rsidP="00B16D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D38" w:rsidRPr="004D0504" w:rsidRDefault="00B16D38" w:rsidP="00B16D3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7"/>
        <w:gridCol w:w="2268"/>
        <w:gridCol w:w="4113"/>
      </w:tblGrid>
      <w:tr w:rsidR="00B16D38" w:rsidRPr="004D0504" w:rsidTr="00DE72D3">
        <w:trPr>
          <w:trHeight w:val="206"/>
        </w:trPr>
        <w:tc>
          <w:tcPr>
            <w:tcW w:w="3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Оценка уровня подготовки</w:t>
            </w:r>
          </w:p>
        </w:tc>
      </w:tr>
      <w:tr w:rsidR="00B16D38" w:rsidRPr="004D0504" w:rsidTr="00DE72D3">
        <w:trPr>
          <w:trHeight w:val="298"/>
        </w:trPr>
        <w:tc>
          <w:tcPr>
            <w:tcW w:w="3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D38" w:rsidRPr="004D0504" w:rsidRDefault="00B16D38" w:rsidP="00DE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</w:t>
            </w:r>
          </w:p>
          <w:p w:rsidR="00B16D38" w:rsidRPr="004D0504" w:rsidRDefault="00B16D38" w:rsidP="00DE72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B16D38" w:rsidRPr="004D0504" w:rsidTr="00DE72D3">
        <w:trPr>
          <w:trHeight w:val="195"/>
        </w:trPr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B16D38" w:rsidRPr="004D0504" w:rsidTr="00DE72D3">
        <w:trPr>
          <w:trHeight w:val="132"/>
        </w:trPr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B16D38" w:rsidRPr="004D0504" w:rsidTr="00DE72D3">
        <w:trPr>
          <w:trHeight w:val="210"/>
        </w:trPr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B16D38" w:rsidRPr="004D0504" w:rsidTr="00DE72D3">
        <w:trPr>
          <w:trHeight w:val="288"/>
        </w:trPr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50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6D38" w:rsidRPr="004D0504" w:rsidRDefault="00B16D38" w:rsidP="00DE72D3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B16D38" w:rsidRPr="004D0504" w:rsidRDefault="00B16D38" w:rsidP="00B16D3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16D38" w:rsidRPr="004D0504" w:rsidRDefault="00B16D38" w:rsidP="00B16D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Pr="004D0504" w:rsidRDefault="00B16D38" w:rsidP="00B16D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6D38" w:rsidRPr="004D0504" w:rsidRDefault="00B16D38" w:rsidP="00B16D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B16D38" w:rsidRDefault="00B16D38" w:rsidP="00B16D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биологии: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036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Горохова М.И.</w:t>
      </w:r>
    </w:p>
    <w:p w:rsidR="00B16D38" w:rsidRPr="004D0504" w:rsidRDefault="00B16D38" w:rsidP="00B1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38" w:rsidRPr="004D0504" w:rsidRDefault="00B16D38" w:rsidP="00B1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6D38" w:rsidRPr="004D0504" w:rsidSect="0008236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81" w:rsidRDefault="00B45581" w:rsidP="009A0A31">
      <w:pPr>
        <w:spacing w:after="0" w:line="240" w:lineRule="auto"/>
      </w:pPr>
      <w:r>
        <w:separator/>
      </w:r>
    </w:p>
  </w:endnote>
  <w:endnote w:type="continuationSeparator" w:id="0">
    <w:p w:rsidR="00B45581" w:rsidRDefault="00B45581" w:rsidP="009A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719"/>
      <w:docPartObj>
        <w:docPartGallery w:val="Page Numbers (Bottom of Page)"/>
        <w:docPartUnique/>
      </w:docPartObj>
    </w:sdtPr>
    <w:sdtEndPr/>
    <w:sdtContent>
      <w:p w:rsidR="00B45581" w:rsidRDefault="00B4558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C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B45581" w:rsidRDefault="00B455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2297"/>
      <w:docPartObj>
        <w:docPartGallery w:val="Page Numbers (Bottom of Page)"/>
        <w:docPartUnique/>
      </w:docPartObj>
    </w:sdtPr>
    <w:sdtEndPr/>
    <w:sdtContent>
      <w:p w:rsidR="00B45581" w:rsidRDefault="00B4558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C8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B45581" w:rsidRDefault="00B455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81" w:rsidRDefault="00B45581" w:rsidP="009A0A31">
      <w:pPr>
        <w:spacing w:after="0" w:line="240" w:lineRule="auto"/>
      </w:pPr>
      <w:r>
        <w:separator/>
      </w:r>
    </w:p>
  </w:footnote>
  <w:footnote w:type="continuationSeparator" w:id="0">
    <w:p w:rsidR="00B45581" w:rsidRDefault="00B45581" w:rsidP="009A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48C9B4"/>
    <w:lvl w:ilvl="0">
      <w:numFmt w:val="bullet"/>
      <w:lvlText w:val="*"/>
      <w:lvlJc w:val="left"/>
    </w:lvl>
  </w:abstractNum>
  <w:abstractNum w:abstractNumId="1">
    <w:nsid w:val="0073629C"/>
    <w:multiLevelType w:val="hybridMultilevel"/>
    <w:tmpl w:val="459E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41AE"/>
    <w:multiLevelType w:val="hybridMultilevel"/>
    <w:tmpl w:val="DBB2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4293"/>
    <w:multiLevelType w:val="hybridMultilevel"/>
    <w:tmpl w:val="805C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00EA0"/>
    <w:multiLevelType w:val="hybridMultilevel"/>
    <w:tmpl w:val="92E6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F4B58"/>
    <w:multiLevelType w:val="hybridMultilevel"/>
    <w:tmpl w:val="6594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A0A0F"/>
    <w:multiLevelType w:val="hybridMultilevel"/>
    <w:tmpl w:val="03BE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407AD"/>
    <w:multiLevelType w:val="multilevel"/>
    <w:tmpl w:val="410CD3E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0EB43032"/>
    <w:multiLevelType w:val="hybridMultilevel"/>
    <w:tmpl w:val="A0E0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116B8"/>
    <w:multiLevelType w:val="hybridMultilevel"/>
    <w:tmpl w:val="ECA0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131BF"/>
    <w:multiLevelType w:val="multilevel"/>
    <w:tmpl w:val="3A7E40E8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</w:lvl>
  </w:abstractNum>
  <w:abstractNum w:abstractNumId="11">
    <w:nsid w:val="1E902BEF"/>
    <w:multiLevelType w:val="hybridMultilevel"/>
    <w:tmpl w:val="757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D2DA7"/>
    <w:multiLevelType w:val="hybridMultilevel"/>
    <w:tmpl w:val="564A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F19D1"/>
    <w:multiLevelType w:val="hybridMultilevel"/>
    <w:tmpl w:val="B614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9651C"/>
    <w:multiLevelType w:val="hybridMultilevel"/>
    <w:tmpl w:val="F63E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3C92"/>
    <w:multiLevelType w:val="hybridMultilevel"/>
    <w:tmpl w:val="2DF0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C01FB"/>
    <w:multiLevelType w:val="hybridMultilevel"/>
    <w:tmpl w:val="96E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F57B5"/>
    <w:multiLevelType w:val="hybridMultilevel"/>
    <w:tmpl w:val="2D46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A4CAD"/>
    <w:multiLevelType w:val="hybridMultilevel"/>
    <w:tmpl w:val="5D3A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D7AC1"/>
    <w:multiLevelType w:val="hybridMultilevel"/>
    <w:tmpl w:val="E286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D6A46"/>
    <w:multiLevelType w:val="hybridMultilevel"/>
    <w:tmpl w:val="744C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B64EF"/>
    <w:multiLevelType w:val="hybridMultilevel"/>
    <w:tmpl w:val="1018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D75C8"/>
    <w:multiLevelType w:val="hybridMultilevel"/>
    <w:tmpl w:val="AEB4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E301D"/>
    <w:multiLevelType w:val="hybridMultilevel"/>
    <w:tmpl w:val="A66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92337"/>
    <w:multiLevelType w:val="hybridMultilevel"/>
    <w:tmpl w:val="939E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537FE"/>
    <w:multiLevelType w:val="hybridMultilevel"/>
    <w:tmpl w:val="0F1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93D77"/>
    <w:multiLevelType w:val="hybridMultilevel"/>
    <w:tmpl w:val="9B14DA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698E36F4"/>
    <w:multiLevelType w:val="hybridMultilevel"/>
    <w:tmpl w:val="C47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7512F"/>
    <w:multiLevelType w:val="hybridMultilevel"/>
    <w:tmpl w:val="C760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4"/>
  </w:num>
  <w:num w:numId="4">
    <w:abstractNumId w:val="15"/>
  </w:num>
  <w:num w:numId="5">
    <w:abstractNumId w:val="22"/>
  </w:num>
  <w:num w:numId="6">
    <w:abstractNumId w:val="28"/>
  </w:num>
  <w:num w:numId="7">
    <w:abstractNumId w:val="24"/>
  </w:num>
  <w:num w:numId="8">
    <w:abstractNumId w:val="1"/>
  </w:num>
  <w:num w:numId="9">
    <w:abstractNumId w:val="21"/>
  </w:num>
  <w:num w:numId="10">
    <w:abstractNumId w:val="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3"/>
  </w:num>
  <w:num w:numId="16">
    <w:abstractNumId w:val="26"/>
  </w:num>
  <w:num w:numId="17">
    <w:abstractNumId w:val="5"/>
  </w:num>
  <w:num w:numId="18">
    <w:abstractNumId w:val="8"/>
  </w:num>
  <w:num w:numId="19">
    <w:abstractNumId w:val="13"/>
  </w:num>
  <w:num w:numId="20">
    <w:abstractNumId w:val="17"/>
  </w:num>
  <w:num w:numId="21">
    <w:abstractNumId w:val="20"/>
  </w:num>
  <w:num w:numId="22">
    <w:abstractNumId w:val="12"/>
  </w:num>
  <w:num w:numId="23">
    <w:abstractNumId w:val="3"/>
  </w:num>
  <w:num w:numId="24">
    <w:abstractNumId w:val="29"/>
  </w:num>
  <w:num w:numId="25">
    <w:abstractNumId w:val="16"/>
  </w:num>
  <w:num w:numId="26">
    <w:abstractNumId w:val="11"/>
  </w:num>
  <w:num w:numId="27">
    <w:abstractNumId w:val="10"/>
  </w:num>
  <w:num w:numId="28">
    <w:abstractNumId w:val="14"/>
  </w:num>
  <w:num w:numId="29">
    <w:abstractNumId w:val="6"/>
  </w:num>
  <w:num w:numId="3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CF5"/>
    <w:rsid w:val="00011E53"/>
    <w:rsid w:val="0002146F"/>
    <w:rsid w:val="00036BC7"/>
    <w:rsid w:val="00052579"/>
    <w:rsid w:val="00063D80"/>
    <w:rsid w:val="000664B5"/>
    <w:rsid w:val="0007092C"/>
    <w:rsid w:val="0008236C"/>
    <w:rsid w:val="000A16B3"/>
    <w:rsid w:val="000B4405"/>
    <w:rsid w:val="000B5A8C"/>
    <w:rsid w:val="000B5E1C"/>
    <w:rsid w:val="000C3128"/>
    <w:rsid w:val="000C6E61"/>
    <w:rsid w:val="000F2292"/>
    <w:rsid w:val="0014158C"/>
    <w:rsid w:val="00186774"/>
    <w:rsid w:val="001C2B52"/>
    <w:rsid w:val="001D2855"/>
    <w:rsid w:val="001D6E56"/>
    <w:rsid w:val="001E3D71"/>
    <w:rsid w:val="001F7B3C"/>
    <w:rsid w:val="001F7B68"/>
    <w:rsid w:val="002002A5"/>
    <w:rsid w:val="002253DB"/>
    <w:rsid w:val="00267AA7"/>
    <w:rsid w:val="00285ECB"/>
    <w:rsid w:val="00286BA8"/>
    <w:rsid w:val="00294961"/>
    <w:rsid w:val="002A5ED4"/>
    <w:rsid w:val="002D15CD"/>
    <w:rsid w:val="002D2291"/>
    <w:rsid w:val="002D421F"/>
    <w:rsid w:val="002F0B0F"/>
    <w:rsid w:val="00322CC0"/>
    <w:rsid w:val="00326BE3"/>
    <w:rsid w:val="00345FC0"/>
    <w:rsid w:val="00382695"/>
    <w:rsid w:val="003A3CF4"/>
    <w:rsid w:val="003C2CAE"/>
    <w:rsid w:val="003E18E1"/>
    <w:rsid w:val="00453F08"/>
    <w:rsid w:val="004817A5"/>
    <w:rsid w:val="0049102E"/>
    <w:rsid w:val="00491533"/>
    <w:rsid w:val="004A5B1D"/>
    <w:rsid w:val="004C4A3A"/>
    <w:rsid w:val="004D0504"/>
    <w:rsid w:val="00503A5A"/>
    <w:rsid w:val="005135D1"/>
    <w:rsid w:val="005262FF"/>
    <w:rsid w:val="00527378"/>
    <w:rsid w:val="00554F95"/>
    <w:rsid w:val="00570243"/>
    <w:rsid w:val="005812EA"/>
    <w:rsid w:val="00587D08"/>
    <w:rsid w:val="005A05CE"/>
    <w:rsid w:val="005E25E0"/>
    <w:rsid w:val="0061336C"/>
    <w:rsid w:val="00623884"/>
    <w:rsid w:val="00641558"/>
    <w:rsid w:val="00645C24"/>
    <w:rsid w:val="006553D0"/>
    <w:rsid w:val="006752E7"/>
    <w:rsid w:val="0067630D"/>
    <w:rsid w:val="00685662"/>
    <w:rsid w:val="00690706"/>
    <w:rsid w:val="006938D7"/>
    <w:rsid w:val="006A4187"/>
    <w:rsid w:val="00705DB0"/>
    <w:rsid w:val="00712EA4"/>
    <w:rsid w:val="00713E59"/>
    <w:rsid w:val="00727A9C"/>
    <w:rsid w:val="00731974"/>
    <w:rsid w:val="007558A8"/>
    <w:rsid w:val="00781F7A"/>
    <w:rsid w:val="007925B5"/>
    <w:rsid w:val="007B3C38"/>
    <w:rsid w:val="00812E0E"/>
    <w:rsid w:val="00865E46"/>
    <w:rsid w:val="008871B5"/>
    <w:rsid w:val="0089001D"/>
    <w:rsid w:val="008C6845"/>
    <w:rsid w:val="008E495B"/>
    <w:rsid w:val="009213CB"/>
    <w:rsid w:val="00924AAE"/>
    <w:rsid w:val="00932C24"/>
    <w:rsid w:val="009A0A31"/>
    <w:rsid w:val="009A1A15"/>
    <w:rsid w:val="00A01570"/>
    <w:rsid w:val="00A2228D"/>
    <w:rsid w:val="00A4033E"/>
    <w:rsid w:val="00A42E1D"/>
    <w:rsid w:val="00A52B04"/>
    <w:rsid w:val="00A64B91"/>
    <w:rsid w:val="00A72AB2"/>
    <w:rsid w:val="00AD5CF5"/>
    <w:rsid w:val="00AE399F"/>
    <w:rsid w:val="00AF05C8"/>
    <w:rsid w:val="00AF5FE0"/>
    <w:rsid w:val="00B05418"/>
    <w:rsid w:val="00B16650"/>
    <w:rsid w:val="00B16D38"/>
    <w:rsid w:val="00B45581"/>
    <w:rsid w:val="00B7756B"/>
    <w:rsid w:val="00BC1692"/>
    <w:rsid w:val="00C301A1"/>
    <w:rsid w:val="00C31853"/>
    <w:rsid w:val="00C62313"/>
    <w:rsid w:val="00C97CF4"/>
    <w:rsid w:val="00CC6F2E"/>
    <w:rsid w:val="00CE4AD5"/>
    <w:rsid w:val="00D4572A"/>
    <w:rsid w:val="00D74A17"/>
    <w:rsid w:val="00D92079"/>
    <w:rsid w:val="00DA5050"/>
    <w:rsid w:val="00DA73E5"/>
    <w:rsid w:val="00DC28D1"/>
    <w:rsid w:val="00DD22A6"/>
    <w:rsid w:val="00DD2DE5"/>
    <w:rsid w:val="00DE72D3"/>
    <w:rsid w:val="00DF64F4"/>
    <w:rsid w:val="00E00D2E"/>
    <w:rsid w:val="00E45F87"/>
    <w:rsid w:val="00E56EB8"/>
    <w:rsid w:val="00E93D42"/>
    <w:rsid w:val="00E96F2C"/>
    <w:rsid w:val="00EA68C2"/>
    <w:rsid w:val="00ED01E7"/>
    <w:rsid w:val="00EE4154"/>
    <w:rsid w:val="00EE668E"/>
    <w:rsid w:val="00F06CEC"/>
    <w:rsid w:val="00F82020"/>
    <w:rsid w:val="00F83C84"/>
    <w:rsid w:val="00FC0B3A"/>
    <w:rsid w:val="00FE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C2CAE"/>
  </w:style>
  <w:style w:type="paragraph" w:styleId="a4">
    <w:name w:val="List Paragraph"/>
    <w:basedOn w:val="a"/>
    <w:uiPriority w:val="34"/>
    <w:qFormat/>
    <w:rsid w:val="009A0A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A31"/>
  </w:style>
  <w:style w:type="paragraph" w:styleId="a7">
    <w:name w:val="footer"/>
    <w:basedOn w:val="a"/>
    <w:link w:val="a8"/>
    <w:uiPriority w:val="99"/>
    <w:unhideWhenUsed/>
    <w:rsid w:val="009A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A31"/>
  </w:style>
  <w:style w:type="paragraph" w:styleId="a9">
    <w:name w:val="Balloon Text"/>
    <w:basedOn w:val="a"/>
    <w:link w:val="aa"/>
    <w:uiPriority w:val="99"/>
    <w:semiHidden/>
    <w:unhideWhenUsed/>
    <w:rsid w:val="0073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974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05257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135D1"/>
  </w:style>
  <w:style w:type="character" w:styleId="ab">
    <w:name w:val="Hyperlink"/>
    <w:basedOn w:val="a0"/>
    <w:uiPriority w:val="99"/>
    <w:semiHidden/>
    <w:unhideWhenUsed/>
    <w:rsid w:val="005135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135D1"/>
    <w:rPr>
      <w:color w:val="800080"/>
      <w:u w:val="single"/>
    </w:rPr>
  </w:style>
  <w:style w:type="table" w:customStyle="1" w:styleId="20">
    <w:name w:val="Сетка таблицы2"/>
    <w:basedOn w:val="a1"/>
    <w:next w:val="a3"/>
    <w:uiPriority w:val="59"/>
    <w:rsid w:val="005135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513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13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513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13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13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2D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No Spacing"/>
    <w:uiPriority w:val="1"/>
    <w:qFormat/>
    <w:rsid w:val="002D15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next w:val="ae"/>
    <w:uiPriority w:val="1"/>
    <w:qFormat/>
    <w:rsid w:val="002D15C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3"/>
    <w:uiPriority w:val="59"/>
    <w:rsid w:val="002D15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D15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2D15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D15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rsid w:val="002D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2D15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05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59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4D05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Основной текст5"/>
    <w:basedOn w:val="a"/>
    <w:rsid w:val="00A72AB2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styleId="af">
    <w:name w:val="Body Text"/>
    <w:basedOn w:val="a"/>
    <w:link w:val="af0"/>
    <w:uiPriority w:val="99"/>
    <w:unhideWhenUsed/>
    <w:rsid w:val="00E45F87"/>
    <w:pPr>
      <w:spacing w:after="120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rsid w:val="00E4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C2CAE"/>
  </w:style>
  <w:style w:type="paragraph" w:styleId="a4">
    <w:name w:val="List Paragraph"/>
    <w:basedOn w:val="a"/>
    <w:uiPriority w:val="34"/>
    <w:qFormat/>
    <w:rsid w:val="009A0A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A31"/>
  </w:style>
  <w:style w:type="paragraph" w:styleId="a7">
    <w:name w:val="footer"/>
    <w:basedOn w:val="a"/>
    <w:link w:val="a8"/>
    <w:uiPriority w:val="99"/>
    <w:unhideWhenUsed/>
    <w:rsid w:val="009A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BA83-7D4D-47C6-8C66-1A9F044C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60</Pages>
  <Words>13597</Words>
  <Characters>77509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User</cp:lastModifiedBy>
  <cp:revision>121</cp:revision>
  <cp:lastPrinted>2017-03-22T02:09:00Z</cp:lastPrinted>
  <dcterms:created xsi:type="dcterms:W3CDTF">2017-01-18T03:12:00Z</dcterms:created>
  <dcterms:modified xsi:type="dcterms:W3CDTF">2024-05-20T07:14:00Z</dcterms:modified>
</cp:coreProperties>
</file>