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20324" w14:textId="77777777" w:rsidR="00C620C2" w:rsidRPr="00220EC0" w:rsidRDefault="00C620C2" w:rsidP="00525CA6">
      <w:pPr>
        <w:rPr>
          <w:rFonts w:ascii="OfficinaSansBookC" w:hAnsi="OfficinaSansBookC"/>
          <w:b/>
          <w:bCs/>
          <w:sz w:val="28"/>
          <w:szCs w:val="28"/>
        </w:rPr>
      </w:pPr>
      <w:r>
        <w:rPr>
          <w:rFonts w:ascii="OfficinaSansBookC" w:hAnsi="OfficinaSansBookC"/>
          <w:noProof/>
          <w:sz w:val="28"/>
          <w:szCs w:val="28"/>
          <w:lang w:eastAsia="ru-RU"/>
        </w:rPr>
        <w:t xml:space="preserve"> </w:t>
      </w:r>
    </w:p>
    <w:tbl>
      <w:tblPr>
        <w:tblStyle w:val="12"/>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C620C2" w:rsidRPr="00C620C2" w14:paraId="49241B86" w14:textId="77777777" w:rsidTr="00C620C2">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74A3" w14:textId="77777777" w:rsidR="00C620C2" w:rsidRPr="00C620C2" w:rsidRDefault="00C620C2" w:rsidP="00C620C2">
            <w:pPr>
              <w:rPr>
                <w:rFonts w:ascii="Times New Roman" w:eastAsia="Calibri" w:hAnsi="Times New Roman"/>
                <w:sz w:val="24"/>
                <w:szCs w:val="24"/>
              </w:rPr>
            </w:pPr>
            <w:r w:rsidRPr="00C620C2">
              <w:rPr>
                <w:rFonts w:ascii="Times New Roman" w:eastAsia="Calibri" w:hAnsi="Times New Roman"/>
                <w:noProof/>
                <w:sz w:val="24"/>
                <w:szCs w:val="24"/>
                <w:lang w:eastAsia="ru-RU"/>
              </w:rPr>
              <w:drawing>
                <wp:anchor distT="0" distB="0" distL="114300" distR="114300" simplePos="0" relativeHeight="251659264" behindDoc="0" locked="0" layoutInCell="1" allowOverlap="1" wp14:anchorId="56E99C59" wp14:editId="5B1FF93E">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a:srcRect/>
                          <a:stretch>
                            <a:fillRect/>
                          </a:stretch>
                        </pic:blipFill>
                        <pic:spPr bwMode="auto">
                          <a:xfrm>
                            <a:off x="0" y="0"/>
                            <a:ext cx="840105" cy="843915"/>
                          </a:xfrm>
                          <a:prstGeom prst="rect">
                            <a:avLst/>
                          </a:prstGeom>
                          <a:noFill/>
                        </pic:spPr>
                      </pic:pic>
                    </a:graphicData>
                  </a:graphic>
                </wp:anchor>
              </w:drawing>
            </w:r>
          </w:p>
          <w:p w14:paraId="446A7505" w14:textId="77777777" w:rsidR="00C620C2" w:rsidRPr="00C620C2" w:rsidRDefault="00C620C2" w:rsidP="00C620C2">
            <w:pPr>
              <w:rPr>
                <w:rFonts w:ascii="Times New Roman" w:eastAsia="Calibri" w:hAnsi="Times New Roman"/>
                <w:sz w:val="24"/>
                <w:szCs w:val="24"/>
              </w:rPr>
            </w:pPr>
          </w:p>
          <w:p w14:paraId="4318188F" w14:textId="77777777" w:rsidR="00C620C2" w:rsidRPr="00C620C2" w:rsidRDefault="00C620C2" w:rsidP="00C620C2">
            <w:pPr>
              <w:jc w:val="center"/>
              <w:rPr>
                <w:rFonts w:ascii="Times New Roman" w:eastAsia="Calibri" w:hAnsi="Times New Roman"/>
                <w:sz w:val="24"/>
                <w:szCs w:val="24"/>
              </w:rPr>
            </w:pPr>
          </w:p>
          <w:p w14:paraId="0E72F454" w14:textId="77777777" w:rsidR="00C620C2" w:rsidRPr="00C620C2" w:rsidRDefault="00C620C2" w:rsidP="00C620C2">
            <w:pPr>
              <w:jc w:val="cente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3EDD7" w14:textId="77777777" w:rsidR="00C620C2" w:rsidRPr="00C620C2" w:rsidRDefault="00C620C2" w:rsidP="00C620C2">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76983B33" w14:textId="77777777" w:rsidR="00C620C2" w:rsidRPr="00C620C2" w:rsidRDefault="00C620C2" w:rsidP="00C620C2">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C620C2" w:rsidRPr="00C620C2" w14:paraId="6C3C75F1" w14:textId="77777777" w:rsidTr="00C620C2">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0B13C" w14:textId="77777777" w:rsidR="00C620C2" w:rsidRPr="00C620C2" w:rsidRDefault="00C620C2" w:rsidP="00C620C2">
            <w:pPr>
              <w:rPr>
                <w:rFonts w:ascii="Times New Roman" w:eastAsia="Calibri"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FE33" w14:textId="77777777" w:rsidR="00C620C2" w:rsidRPr="00C620C2" w:rsidRDefault="00C620C2" w:rsidP="00C620C2">
            <w:pPr>
              <w:jc w:val="center"/>
              <w:rPr>
                <w:rFonts w:ascii="Times New Roman" w:eastAsia="Calibri" w:hAnsi="Times New Roman"/>
                <w:sz w:val="24"/>
                <w:szCs w:val="24"/>
              </w:rPr>
            </w:pPr>
            <w:r w:rsidRPr="00C620C2">
              <w:rPr>
                <w:rFonts w:ascii="Times New Roman" w:eastAsia="Calibri" w:hAnsi="Times New Roman"/>
                <w:sz w:val="24"/>
                <w:szCs w:val="24"/>
              </w:rPr>
              <w:t xml:space="preserve">Государственное автономное профессиональное  образовательное учреждение Республики Саха (Якутия) </w:t>
            </w:r>
          </w:p>
          <w:p w14:paraId="3FB3B53B" w14:textId="77777777" w:rsidR="00C620C2" w:rsidRPr="00C620C2" w:rsidRDefault="00C620C2" w:rsidP="00C620C2">
            <w:pPr>
              <w:jc w:val="center"/>
              <w:rPr>
                <w:rFonts w:ascii="Times New Roman" w:eastAsia="Calibri" w:hAnsi="Times New Roman"/>
                <w:sz w:val="24"/>
                <w:szCs w:val="24"/>
              </w:rPr>
            </w:pPr>
            <w:r w:rsidRPr="00C620C2">
              <w:rPr>
                <w:rFonts w:ascii="Times New Roman" w:eastAsia="Calibri" w:hAnsi="Times New Roman"/>
                <w:sz w:val="24"/>
                <w:szCs w:val="24"/>
              </w:rPr>
              <w:t xml:space="preserve">«Якутский промышленный техникум имени Т.Г.Десяткина»  </w:t>
            </w:r>
          </w:p>
        </w:tc>
      </w:tr>
    </w:tbl>
    <w:p w14:paraId="668592C3" w14:textId="77777777" w:rsidR="00C620C2" w:rsidRPr="00C620C2" w:rsidRDefault="00C620C2" w:rsidP="00C620C2">
      <w:pPr>
        <w:ind w:firstLine="567"/>
        <w:rPr>
          <w:rFonts w:ascii="Times New Roman" w:eastAsia="Calibri" w:hAnsi="Times New Roman"/>
          <w:b/>
          <w:caps/>
          <w:sz w:val="24"/>
          <w:szCs w:val="24"/>
        </w:rPr>
      </w:pPr>
      <w:r w:rsidRPr="00C620C2">
        <w:rPr>
          <w:rFonts w:ascii="Times New Roman" w:eastAsia="Calibri" w:hAnsi="Times New Roman"/>
          <w:b/>
          <w:caps/>
          <w:sz w:val="24"/>
          <w:szCs w:val="24"/>
        </w:rPr>
        <w:t xml:space="preserve"> </w:t>
      </w:r>
    </w:p>
    <w:p w14:paraId="2D5C388E"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 xml:space="preserve"> </w:t>
      </w:r>
      <w:r w:rsidRPr="00C620C2">
        <w:rPr>
          <w:rFonts w:ascii="Times New Roman" w:eastAsia="Calibri" w:hAnsi="Times New Roman"/>
          <w:b/>
          <w:caps/>
          <w:sz w:val="24"/>
          <w:szCs w:val="24"/>
        </w:rPr>
        <w:tab/>
        <w:t>УТВЕРЖДАЮ</w:t>
      </w:r>
    </w:p>
    <w:p w14:paraId="45F260C6"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Заместитель директора по УР</w:t>
      </w:r>
    </w:p>
    <w:p w14:paraId="7E7766D0" w14:textId="77777777" w:rsidR="00C620C2" w:rsidRPr="00C620C2" w:rsidRDefault="00C620C2" w:rsidP="00C620C2">
      <w:pPr>
        <w:ind w:firstLine="567"/>
        <w:jc w:val="right"/>
        <w:rPr>
          <w:rFonts w:ascii="Times New Roman" w:eastAsia="Calibri" w:hAnsi="Times New Roman"/>
          <w:b/>
          <w:caps/>
          <w:sz w:val="24"/>
          <w:szCs w:val="24"/>
        </w:rPr>
      </w:pPr>
    </w:p>
    <w:p w14:paraId="45B0466D"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_________________ С.В. Иванова</w:t>
      </w:r>
    </w:p>
    <w:p w14:paraId="168AB006" w14:textId="77777777" w:rsidR="00C620C2" w:rsidRPr="00C620C2" w:rsidRDefault="00C620C2" w:rsidP="00C620C2">
      <w:pPr>
        <w:ind w:firstLine="567"/>
        <w:jc w:val="right"/>
        <w:rPr>
          <w:rFonts w:ascii="Times New Roman" w:eastAsia="Calibri" w:hAnsi="Times New Roman"/>
          <w:b/>
          <w:caps/>
          <w:sz w:val="24"/>
          <w:szCs w:val="24"/>
        </w:rPr>
      </w:pPr>
      <w:r w:rsidRPr="00C620C2">
        <w:rPr>
          <w:rFonts w:ascii="Times New Roman" w:eastAsia="Calibri" w:hAnsi="Times New Roman"/>
          <w:b/>
          <w:caps/>
          <w:sz w:val="24"/>
          <w:szCs w:val="24"/>
        </w:rPr>
        <w:t>«_____» __________ 20 ___ г.</w:t>
      </w:r>
    </w:p>
    <w:p w14:paraId="618F8349" w14:textId="77777777" w:rsidR="00C620C2" w:rsidRPr="00C620C2" w:rsidRDefault="00C620C2" w:rsidP="00C620C2">
      <w:pPr>
        <w:ind w:firstLine="567"/>
        <w:jc w:val="right"/>
        <w:rPr>
          <w:rFonts w:ascii="Times New Roman" w:eastAsia="Calibri" w:hAnsi="Times New Roman"/>
          <w:b/>
          <w:caps/>
          <w:sz w:val="24"/>
          <w:szCs w:val="24"/>
        </w:rPr>
      </w:pPr>
    </w:p>
    <w:p w14:paraId="59AC6EB2" w14:textId="77777777" w:rsidR="00C620C2" w:rsidRPr="00C620C2" w:rsidRDefault="00C620C2" w:rsidP="00C620C2">
      <w:pPr>
        <w:ind w:firstLine="567"/>
        <w:rPr>
          <w:rFonts w:ascii="Times New Roman" w:eastAsia="Calibri" w:hAnsi="Times New Roman"/>
          <w:b/>
          <w:caps/>
          <w:sz w:val="24"/>
          <w:szCs w:val="24"/>
        </w:rPr>
      </w:pPr>
    </w:p>
    <w:p w14:paraId="471F8113" w14:textId="77777777" w:rsidR="00C620C2" w:rsidRPr="00C620C2" w:rsidRDefault="00C620C2" w:rsidP="00C620C2">
      <w:pPr>
        <w:ind w:firstLine="567"/>
        <w:rPr>
          <w:rFonts w:ascii="Times New Roman" w:eastAsia="Calibri" w:hAnsi="Times New Roman"/>
          <w:b/>
          <w:caps/>
          <w:sz w:val="24"/>
          <w:szCs w:val="24"/>
        </w:rPr>
      </w:pPr>
    </w:p>
    <w:p w14:paraId="1EA78AA6" w14:textId="77777777" w:rsidR="00C620C2" w:rsidRPr="00C620C2" w:rsidRDefault="00C620C2" w:rsidP="00C620C2">
      <w:pPr>
        <w:ind w:firstLine="567"/>
        <w:rPr>
          <w:rFonts w:ascii="Times New Roman" w:eastAsia="Calibri" w:hAnsi="Times New Roman"/>
          <w:b/>
          <w:caps/>
          <w:sz w:val="24"/>
          <w:szCs w:val="24"/>
        </w:rPr>
      </w:pPr>
    </w:p>
    <w:p w14:paraId="1C7EC67E" w14:textId="536F92BC" w:rsidR="00C620C2" w:rsidRPr="00C620C2" w:rsidRDefault="00EF6DAE" w:rsidP="00C620C2">
      <w:pPr>
        <w:ind w:firstLine="567"/>
        <w:jc w:val="center"/>
        <w:rPr>
          <w:rFonts w:ascii="Times New Roman" w:eastAsia="Calibri" w:hAnsi="Times New Roman"/>
          <w:b/>
          <w:caps/>
          <w:sz w:val="24"/>
          <w:szCs w:val="24"/>
        </w:rPr>
      </w:pPr>
      <w:r>
        <w:rPr>
          <w:rFonts w:ascii="Times New Roman" w:eastAsia="Calibri" w:hAnsi="Times New Roman"/>
          <w:b/>
          <w:caps/>
          <w:sz w:val="24"/>
          <w:szCs w:val="24"/>
        </w:rPr>
        <w:t xml:space="preserve">аДАПТИРОВАННАЯ </w:t>
      </w:r>
      <w:r w:rsidR="00C620C2" w:rsidRPr="00C620C2">
        <w:rPr>
          <w:rFonts w:ascii="Times New Roman" w:eastAsia="Calibri" w:hAnsi="Times New Roman"/>
          <w:b/>
          <w:caps/>
          <w:sz w:val="24"/>
          <w:szCs w:val="24"/>
        </w:rPr>
        <w:t xml:space="preserve">РАБОЧАЯ ПРОГРАММА </w:t>
      </w:r>
      <w:proofErr w:type="gramStart"/>
      <w:r w:rsidR="00C620C2" w:rsidRPr="00C620C2">
        <w:rPr>
          <w:rFonts w:ascii="Times New Roman" w:eastAsia="Calibri" w:hAnsi="Times New Roman"/>
          <w:b/>
          <w:caps/>
          <w:sz w:val="24"/>
          <w:szCs w:val="24"/>
        </w:rPr>
        <w:t>ОБЩЕОБРАЗОВАТЕЛЬНОЙ</w:t>
      </w:r>
      <w:proofErr w:type="gramEnd"/>
    </w:p>
    <w:p w14:paraId="46918E7D" w14:textId="77777777" w:rsidR="00C620C2" w:rsidRPr="00C620C2" w:rsidRDefault="00C620C2" w:rsidP="00C620C2">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УЧЕБНОЙ ДИСЦИПЛИНЫ</w:t>
      </w:r>
    </w:p>
    <w:p w14:paraId="59142C86" w14:textId="77777777" w:rsidR="00C620C2" w:rsidRPr="00C620C2" w:rsidRDefault="00C620C2" w:rsidP="00C620C2">
      <w:pPr>
        <w:ind w:firstLine="567"/>
        <w:jc w:val="center"/>
        <w:rPr>
          <w:rFonts w:ascii="Times New Roman" w:eastAsia="Calibri" w:hAnsi="Times New Roman"/>
          <w:b/>
          <w:caps/>
          <w:sz w:val="24"/>
          <w:szCs w:val="24"/>
        </w:rPr>
      </w:pPr>
      <w:r w:rsidRPr="00C620C2">
        <w:rPr>
          <w:rFonts w:ascii="Times New Roman" w:eastAsia="Calibri" w:hAnsi="Times New Roman"/>
          <w:b/>
          <w:caps/>
          <w:sz w:val="24"/>
          <w:szCs w:val="24"/>
        </w:rPr>
        <w:t xml:space="preserve"> ОДБ.02 литература</w:t>
      </w:r>
    </w:p>
    <w:p w14:paraId="75FCE5B8"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eastAsia="Calibri" w:hAnsi="Times New Roman"/>
          <w:b/>
          <w:caps/>
          <w:sz w:val="24"/>
          <w:szCs w:val="24"/>
        </w:rPr>
        <w:t xml:space="preserve"> </w:t>
      </w:r>
      <w:r w:rsidRPr="00C620C2">
        <w:rPr>
          <w:rFonts w:ascii="Times New Roman" w:hAnsi="Times New Roman"/>
          <w:b/>
          <w:sz w:val="24"/>
          <w:szCs w:val="24"/>
        </w:rPr>
        <w:t xml:space="preserve">программы подготовки квалифицированных рабочих, служащих среднего профессионального образования </w:t>
      </w:r>
    </w:p>
    <w:p w14:paraId="0205CA45"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r w:rsidRPr="00C620C2">
        <w:rPr>
          <w:rFonts w:ascii="Times New Roman" w:hAnsi="Times New Roman"/>
          <w:b/>
          <w:sz w:val="24"/>
          <w:szCs w:val="24"/>
        </w:rPr>
        <w:t xml:space="preserve">по профессии </w:t>
      </w:r>
      <w:r w:rsidRPr="00C620C2">
        <w:rPr>
          <w:rFonts w:ascii="Times New Roman" w:hAnsi="Times New Roman"/>
          <w:b/>
          <w:sz w:val="24"/>
          <w:szCs w:val="24"/>
          <w:lang w:val="sah-RU"/>
        </w:rPr>
        <w:t xml:space="preserve">  54.01.02 Ювелир  </w:t>
      </w:r>
    </w:p>
    <w:p w14:paraId="332D6773"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14:paraId="6FE66AF6"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14:paraId="75A25B72"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r w:rsidRPr="00C620C2">
        <w:rPr>
          <w:rFonts w:ascii="Times New Roman" w:hAnsi="Times New Roman"/>
          <w:b/>
          <w:sz w:val="24"/>
          <w:szCs w:val="24"/>
          <w:lang w:val="sah-RU"/>
        </w:rPr>
        <w:t>Квалификации:</w:t>
      </w:r>
    </w:p>
    <w:p w14:paraId="709B1CD2"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r w:rsidRPr="00C620C2">
        <w:rPr>
          <w:rFonts w:ascii="Times New Roman" w:hAnsi="Times New Roman"/>
          <w:b/>
          <w:sz w:val="24"/>
          <w:szCs w:val="24"/>
          <w:lang w:val="sah-RU"/>
        </w:rPr>
        <w:t>Ювелир 3,4 разряда,</w:t>
      </w:r>
    </w:p>
    <w:p w14:paraId="09ADA099"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r w:rsidRPr="00C620C2">
        <w:rPr>
          <w:rFonts w:ascii="Times New Roman" w:hAnsi="Times New Roman"/>
          <w:b/>
          <w:sz w:val="24"/>
          <w:szCs w:val="24"/>
          <w:lang w:val="sah-RU"/>
        </w:rPr>
        <w:t>Огранщик вставок для ювелирных и художественных изделий 3 разряда</w:t>
      </w:r>
    </w:p>
    <w:p w14:paraId="64F6CE3E"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p>
    <w:p w14:paraId="6B53175B"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p>
    <w:p w14:paraId="6DB40168"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lang w:val="sah-RU"/>
        </w:rPr>
      </w:pPr>
    </w:p>
    <w:p w14:paraId="2DA6DCA8" w14:textId="77777777" w:rsidR="00C620C2" w:rsidRPr="00C620C2" w:rsidRDefault="00C620C2"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14:paraId="756BE5D4" w14:textId="77777777" w:rsidR="00C620C2" w:rsidRPr="00C620C2" w:rsidRDefault="00C620C2" w:rsidP="00C620C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18E3CF0F" w14:textId="45FB8D57" w:rsidR="00C620C2" w:rsidRDefault="00C620C2" w:rsidP="00C620C2">
      <w:pPr>
        <w:ind w:firstLine="567"/>
        <w:jc w:val="center"/>
        <w:rPr>
          <w:rFonts w:ascii="Times New Roman" w:eastAsia="Calibri" w:hAnsi="Times New Roman"/>
          <w:b/>
          <w:caps/>
          <w:sz w:val="24"/>
          <w:szCs w:val="24"/>
        </w:rPr>
      </w:pPr>
      <w:r>
        <w:rPr>
          <w:rFonts w:ascii="Times New Roman" w:eastAsia="Calibri" w:hAnsi="Times New Roman"/>
          <w:b/>
          <w:caps/>
          <w:sz w:val="24"/>
          <w:szCs w:val="24"/>
        </w:rPr>
        <w:t>Якутск 2023</w:t>
      </w:r>
    </w:p>
    <w:p w14:paraId="1B279DF1" w14:textId="77777777" w:rsidR="00FB676F" w:rsidRDefault="00C620C2" w:rsidP="00FB676F">
      <w:pPr>
        <w:rPr>
          <w:rFonts w:ascii="Times New Roman" w:hAnsi="Times New Roman"/>
          <w:lang w:val="sah-RU"/>
        </w:rPr>
      </w:pPr>
      <w:r>
        <w:rPr>
          <w:b/>
        </w:rPr>
        <w:lastRenderedPageBreak/>
        <w:t xml:space="preserve"> </w:t>
      </w:r>
      <w:r>
        <w:rPr>
          <w:rFonts w:eastAsia="Calibri"/>
        </w:rPr>
        <w:t xml:space="preserve"> </w:t>
      </w:r>
      <w:r w:rsidRPr="00A52C4F">
        <w:rPr>
          <w:rFonts w:eastAsia="Calibri"/>
        </w:rPr>
        <w:t xml:space="preserve">             </w:t>
      </w:r>
      <w:r w:rsidRPr="00C620C2">
        <w:rPr>
          <w:rFonts w:ascii="Times New Roman" w:hAnsi="Times New Roman"/>
          <w:lang w:val="sah-RU"/>
        </w:rPr>
        <w:t>Р</w:t>
      </w:r>
      <w:proofErr w:type="spellStart"/>
      <w:r w:rsidRPr="00C620C2">
        <w:rPr>
          <w:rFonts w:ascii="Times New Roman" w:hAnsi="Times New Roman"/>
        </w:rPr>
        <w:t>абочая</w:t>
      </w:r>
      <w:proofErr w:type="spellEnd"/>
      <w:r w:rsidRPr="00C620C2">
        <w:rPr>
          <w:rFonts w:ascii="Times New Roman" w:hAnsi="Times New Roman"/>
        </w:rPr>
        <w:t xml:space="preserve"> программа общеобразовательной учебной дисциплины «</w:t>
      </w:r>
      <w:r w:rsidRPr="00C620C2">
        <w:rPr>
          <w:rFonts w:ascii="Times New Roman" w:eastAsia="Century Schoolbook" w:hAnsi="Times New Roman"/>
          <w:color w:val="000000"/>
          <w:shd w:val="clear" w:color="auto" w:fill="FFFFFF"/>
          <w:lang w:bidi="ru-RU"/>
        </w:rPr>
        <w:t xml:space="preserve"> Литература</w:t>
      </w:r>
      <w:r w:rsidRPr="00C620C2">
        <w:rPr>
          <w:rFonts w:ascii="Times New Roman" w:hAnsi="Times New Roman"/>
        </w:rPr>
        <w:t xml:space="preserve">» разработана </w:t>
      </w:r>
      <w:r w:rsidRPr="00C620C2">
        <w:rPr>
          <w:rFonts w:ascii="Times New Roman" w:hAnsi="Times New Roman"/>
          <w:lang w:val="sah-RU"/>
        </w:rPr>
        <w:t>на основе</w:t>
      </w:r>
      <w:r w:rsidRPr="00C620C2">
        <w:rPr>
          <w:rFonts w:ascii="Times New Roman" w:hAnsi="Times New Roman"/>
        </w:rPr>
        <w:t xml:space="preserve"> требований ФГОС среднего общего образования, ФГОС среднего профессионального образования </w:t>
      </w:r>
      <w:r w:rsidRPr="00C620C2">
        <w:rPr>
          <w:rFonts w:ascii="Times New Roman" w:hAnsi="Times New Roman"/>
          <w:lang w:val="sah-RU"/>
        </w:rPr>
        <w:t>по профессии:</w:t>
      </w:r>
      <w:r w:rsidRPr="00C620C2">
        <w:rPr>
          <w:rFonts w:ascii="Times New Roman" w:hAnsi="Times New Roman"/>
        </w:rPr>
        <w:t xml:space="preserve"> </w:t>
      </w:r>
      <w:r w:rsidRPr="00C620C2">
        <w:rPr>
          <w:rFonts w:ascii="Times New Roman" w:hAnsi="Times New Roman"/>
          <w:lang w:val="sah-RU"/>
        </w:rPr>
        <w:t xml:space="preserve"> 54.01.02 Ювелир ,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w:t>
      </w:r>
      <w:r w:rsidRPr="00C620C2">
        <w:rPr>
          <w:rFonts w:ascii="Times New Roman" w:hAnsi="Times New Roman"/>
        </w:rPr>
        <w:t xml:space="preserve">на основе Примерной программы </w:t>
      </w:r>
      <w:r w:rsidRPr="00C620C2">
        <w:rPr>
          <w:rFonts w:ascii="Times New Roman" w:hAnsi="Times New Roman"/>
          <w:lang w:val="sah-RU"/>
        </w:rPr>
        <w:t xml:space="preserve">общеобразовательной учебной дисциплины </w:t>
      </w:r>
      <w:r w:rsidRPr="00C620C2">
        <w:rPr>
          <w:rFonts w:ascii="Times New Roman" w:hAnsi="Times New Roman"/>
        </w:rPr>
        <w:t>«</w:t>
      </w:r>
      <w:r w:rsidRPr="00C620C2">
        <w:rPr>
          <w:rFonts w:ascii="Times New Roman" w:eastAsia="Century Schoolbook" w:hAnsi="Times New Roman"/>
          <w:color w:val="000000"/>
          <w:shd w:val="clear" w:color="auto" w:fill="FFFFFF"/>
          <w:lang w:bidi="ru-RU"/>
        </w:rPr>
        <w:t>Литература</w:t>
      </w:r>
      <w:r w:rsidRPr="00C620C2">
        <w:rPr>
          <w:rFonts w:ascii="Times New Roman" w:hAnsi="Times New Roman"/>
        </w:rPr>
        <w:t>»</w:t>
      </w:r>
      <w:r w:rsidRPr="00C620C2">
        <w:rPr>
          <w:rFonts w:ascii="Times New Roman" w:hAnsi="Times New Roman"/>
          <w:lang w:val="sah-RU"/>
        </w:rPr>
        <w:t>, рекомендованной</w:t>
      </w:r>
      <w:r w:rsidRPr="00C620C2">
        <w:rPr>
          <w:rFonts w:ascii="Times New Roman" w:hAnsi="Times New Roman"/>
        </w:rPr>
        <w:t xml:space="preserve"> Федеральным государственным автономным учреждением «Федеральный институт развития образования» (ФГАУ «ФИРО»)</w:t>
      </w:r>
      <w:r w:rsidRPr="00C620C2">
        <w:rPr>
          <w:rFonts w:ascii="Times New Roman" w:hAnsi="Times New Roman"/>
          <w:lang w:val="sah-RU"/>
        </w:rPr>
        <w:t xml:space="preserve">, в качестве примерной программы для реализации </w:t>
      </w:r>
      <w:r w:rsidRPr="00C620C2">
        <w:rPr>
          <w:rFonts w:ascii="Times New Roman" w:hAnsi="Times New Roman"/>
        </w:rPr>
        <w:t>основной профессиональной образовательной программы СПО на базе основного общего образования с получением среднего общего образования</w:t>
      </w:r>
      <w:r w:rsidRPr="00C620C2">
        <w:rPr>
          <w:rFonts w:ascii="Times New Roman" w:hAnsi="Times New Roman"/>
          <w:lang w:val="sah-RU"/>
        </w:rPr>
        <w:t xml:space="preserve"> (</w:t>
      </w:r>
      <w:r w:rsidRPr="00C620C2">
        <w:rPr>
          <w:rFonts w:ascii="Times New Roman" w:hAnsi="Times New Roman"/>
        </w:rPr>
        <w:t>Протокол № 3 от 21 июля 2015 г.</w:t>
      </w:r>
      <w:r w:rsidRPr="00C620C2">
        <w:rPr>
          <w:rFonts w:ascii="Times New Roman" w:hAnsi="Times New Roman"/>
          <w:lang w:val="sah-RU"/>
        </w:rPr>
        <w:t>, р</w:t>
      </w:r>
      <w:proofErr w:type="spellStart"/>
      <w:r w:rsidRPr="00C620C2">
        <w:rPr>
          <w:rFonts w:ascii="Times New Roman" w:hAnsi="Times New Roman"/>
        </w:rPr>
        <w:t>егистрационный</w:t>
      </w:r>
      <w:proofErr w:type="spellEnd"/>
      <w:r w:rsidRPr="00C620C2">
        <w:rPr>
          <w:rFonts w:ascii="Times New Roman" w:hAnsi="Times New Roman"/>
        </w:rPr>
        <w:t xml:space="preserve"> номер рецензии 375 от 23 июля 2015 г. </w:t>
      </w:r>
      <w:proofErr w:type="gramStart"/>
      <w:r w:rsidRPr="00C620C2">
        <w:rPr>
          <w:rFonts w:ascii="Times New Roman" w:hAnsi="Times New Roman"/>
        </w:rPr>
        <w:t>ФГАУ «ФИРО»</w:t>
      </w:r>
      <w:r w:rsidRPr="00C620C2">
        <w:rPr>
          <w:rFonts w:ascii="Times New Roman" w:hAnsi="Times New Roman"/>
          <w:lang w:val="sah-RU"/>
        </w:rPr>
        <w:t xml:space="preserve">). </w:t>
      </w:r>
      <w:proofErr w:type="gramEnd"/>
    </w:p>
    <w:p w14:paraId="59852B69" w14:textId="59E2F79F" w:rsidR="00FB676F" w:rsidRPr="00FB676F" w:rsidRDefault="00FB676F" w:rsidP="00FB676F">
      <w:pPr>
        <w:rPr>
          <w:rFonts w:ascii="Times New Roman" w:hAnsi="Times New Roman"/>
          <w:lang w:val="sah-RU"/>
        </w:rPr>
      </w:pPr>
      <w:r w:rsidRPr="00FB676F">
        <w:rPr>
          <w:rFonts w:ascii="Times New Roman" w:hAnsi="Times New Roman"/>
          <w:lang w:val="sah-RU"/>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14:paraId="64DF48EA" w14:textId="77777777" w:rsidR="00FB676F" w:rsidRPr="00FB676F" w:rsidRDefault="00FB676F" w:rsidP="00FB676F">
      <w:pPr>
        <w:rPr>
          <w:rFonts w:ascii="Times New Roman" w:hAnsi="Times New Roman"/>
          <w:lang w:val="sah-RU"/>
        </w:rPr>
      </w:pPr>
      <w:r w:rsidRPr="00FB676F">
        <w:rPr>
          <w:rFonts w:ascii="Times New Roman" w:hAnsi="Times New Roman"/>
          <w:lang w:val="sah-RU"/>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14:paraId="64FD16D1" w14:textId="77777777" w:rsidR="00FB676F" w:rsidRPr="00FB676F" w:rsidRDefault="00FB676F" w:rsidP="00FB676F">
      <w:pPr>
        <w:rPr>
          <w:rFonts w:ascii="Times New Roman" w:hAnsi="Times New Roman"/>
          <w:lang w:val="sah-RU"/>
        </w:rPr>
      </w:pPr>
      <w:r w:rsidRPr="00FB676F">
        <w:rPr>
          <w:rFonts w:ascii="Times New Roman" w:hAnsi="Times New Roman"/>
          <w:lang w:val="sah-RU"/>
        </w:rPr>
        <w:t>• создание в образовательной организации условий, необходимых для получения среднего профессионального образования инвалидами;</w:t>
      </w:r>
    </w:p>
    <w:p w14:paraId="5C6139A6" w14:textId="77777777" w:rsidR="00FB676F" w:rsidRPr="00FB676F" w:rsidRDefault="00FB676F" w:rsidP="00FB676F">
      <w:pPr>
        <w:rPr>
          <w:rFonts w:ascii="Times New Roman" w:hAnsi="Times New Roman"/>
          <w:lang w:val="sah-RU"/>
        </w:rPr>
      </w:pPr>
      <w:r w:rsidRPr="00FB676F">
        <w:rPr>
          <w:rFonts w:ascii="Times New Roman" w:hAnsi="Times New Roman"/>
          <w:lang w:val="sah-RU"/>
        </w:rPr>
        <w:t>• повышение уровня доступности среднего профессионального образования для инвалидов;</w:t>
      </w:r>
    </w:p>
    <w:p w14:paraId="18ED7A76" w14:textId="77777777" w:rsidR="00FB676F" w:rsidRPr="00FB676F" w:rsidRDefault="00FB676F" w:rsidP="00FB676F">
      <w:pPr>
        <w:rPr>
          <w:rFonts w:ascii="Times New Roman" w:hAnsi="Times New Roman"/>
          <w:lang w:val="sah-RU"/>
        </w:rPr>
      </w:pPr>
      <w:r w:rsidRPr="00FB676F">
        <w:rPr>
          <w:rFonts w:ascii="Times New Roman" w:hAnsi="Times New Roman"/>
          <w:lang w:val="sah-RU"/>
        </w:rPr>
        <w:t xml:space="preserve">• повышение качества среднего профессионального образования инвалидов; </w:t>
      </w:r>
    </w:p>
    <w:p w14:paraId="697FBC95" w14:textId="77777777" w:rsidR="00FB676F" w:rsidRPr="00FB676F" w:rsidRDefault="00FB676F" w:rsidP="00FB676F">
      <w:pPr>
        <w:rPr>
          <w:rFonts w:ascii="Times New Roman" w:hAnsi="Times New Roman"/>
          <w:lang w:val="sah-RU"/>
        </w:rPr>
      </w:pPr>
      <w:r w:rsidRPr="00FB676F">
        <w:rPr>
          <w:rFonts w:ascii="Times New Roman" w:hAnsi="Times New Roman"/>
          <w:lang w:val="sah-RU"/>
        </w:rPr>
        <w:t xml:space="preserve">• осуществление индивидуальной образовательной траектории для обучающегося инвалида; </w:t>
      </w:r>
    </w:p>
    <w:p w14:paraId="0DA0CF93" w14:textId="6472976A" w:rsidR="00C620C2" w:rsidRPr="00C620C2" w:rsidRDefault="00FB676F" w:rsidP="00FB676F">
      <w:pPr>
        <w:rPr>
          <w:rFonts w:ascii="Times New Roman" w:hAnsi="Times New Roman"/>
        </w:rPr>
      </w:pPr>
      <w:r w:rsidRPr="00FB676F">
        <w:rPr>
          <w:rFonts w:ascii="Times New Roman" w:hAnsi="Times New Roman"/>
          <w:lang w:val="sah-RU"/>
        </w:rPr>
        <w:t>• формирование в образовательной организации толерантной социокультурной среды.</w:t>
      </w:r>
    </w:p>
    <w:p w14:paraId="6D47EE40" w14:textId="77777777" w:rsidR="00C620C2" w:rsidRPr="00C620C2" w:rsidRDefault="00C620C2" w:rsidP="00C620C2">
      <w:pPr>
        <w:ind w:firstLine="708"/>
        <w:jc w:val="both"/>
        <w:rPr>
          <w:rFonts w:ascii="Times New Roman" w:hAnsi="Times New Roman"/>
        </w:rPr>
      </w:pPr>
    </w:p>
    <w:p w14:paraId="7B8C01C3"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lang w:val="sah-RU"/>
        </w:rPr>
      </w:pPr>
      <w:r w:rsidRPr="00C620C2">
        <w:rPr>
          <w:rFonts w:ascii="Times New Roman" w:hAnsi="Times New Roman"/>
          <w:b/>
          <w:kern w:val="36"/>
        </w:rPr>
        <w:t>Организация – разработчик:</w:t>
      </w:r>
      <w:r w:rsidRPr="00C620C2">
        <w:rPr>
          <w:rFonts w:ascii="Times New Roman" w:hAnsi="Times New Roman"/>
          <w:kern w:val="36"/>
        </w:rPr>
        <w:t xml:space="preserve">  Государственное автономное профессиональное образовательное учреждение  РС (Я) «Якутский промышленный техникум»,  г. Якутск</w:t>
      </w:r>
      <w:r w:rsidRPr="00C620C2">
        <w:rPr>
          <w:rFonts w:ascii="Times New Roman" w:hAnsi="Times New Roman"/>
          <w:kern w:val="36"/>
          <w:lang w:val="sah-RU"/>
        </w:rPr>
        <w:t>.</w:t>
      </w:r>
    </w:p>
    <w:p w14:paraId="452C8110"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576019F4"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kern w:val="36"/>
        </w:rPr>
      </w:pPr>
      <w:r w:rsidRPr="00C620C2">
        <w:rPr>
          <w:rFonts w:ascii="Times New Roman" w:hAnsi="Times New Roman"/>
          <w:b/>
          <w:kern w:val="36"/>
        </w:rPr>
        <w:t>Разработчик:</w:t>
      </w:r>
    </w:p>
    <w:p w14:paraId="1CD088F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r w:rsidRPr="00C620C2">
        <w:rPr>
          <w:rFonts w:ascii="Times New Roman" w:hAnsi="Times New Roman"/>
          <w:kern w:val="36"/>
        </w:rPr>
        <w:t xml:space="preserve"> Яковлева Ольга Михайловна, преподаватель русского языка и литературы</w:t>
      </w:r>
    </w:p>
    <w:p w14:paraId="072472E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1C59FB9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kern w:val="36"/>
          <w:lang w:val="sah-RU"/>
        </w:rPr>
      </w:pPr>
    </w:p>
    <w:p w14:paraId="43149AC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outlineLvl w:val="0"/>
        <w:rPr>
          <w:rFonts w:ascii="Times New Roman" w:hAnsi="Times New Roman"/>
          <w:b/>
          <w:i/>
          <w:kern w:val="36"/>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620C2" w:rsidRPr="00C620C2" w14:paraId="729CCB04" w14:textId="77777777" w:rsidTr="00C620C2">
        <w:tc>
          <w:tcPr>
            <w:tcW w:w="4785" w:type="dxa"/>
          </w:tcPr>
          <w:p w14:paraId="0881B6FB" w14:textId="77777777" w:rsidR="00C620C2" w:rsidRPr="00C620C2" w:rsidRDefault="00C620C2" w:rsidP="00C620C2">
            <w:pPr>
              <w:rPr>
                <w:rFonts w:ascii="Times New Roman" w:hAnsi="Times New Roman"/>
                <w:bCs/>
                <w:sz w:val="24"/>
                <w:szCs w:val="24"/>
              </w:rPr>
            </w:pPr>
            <w:r w:rsidRPr="00C620C2">
              <w:rPr>
                <w:rFonts w:ascii="Times New Roman" w:hAnsi="Times New Roman"/>
                <w:bCs/>
                <w:sz w:val="24"/>
                <w:szCs w:val="24"/>
              </w:rPr>
              <w:t xml:space="preserve">РАССМОТРЕНО                    </w:t>
            </w:r>
          </w:p>
          <w:p w14:paraId="73557EFE"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на заседании </w:t>
            </w:r>
            <w:proofErr w:type="gramStart"/>
            <w:r w:rsidRPr="00C620C2">
              <w:rPr>
                <w:rFonts w:ascii="Times New Roman" w:hAnsi="Times New Roman"/>
                <w:sz w:val="24"/>
                <w:szCs w:val="24"/>
              </w:rPr>
              <w:t>предметно-цикловой</w:t>
            </w:r>
            <w:proofErr w:type="gramEnd"/>
            <w:r w:rsidRPr="00C620C2">
              <w:rPr>
                <w:rFonts w:ascii="Times New Roman" w:hAnsi="Times New Roman"/>
                <w:sz w:val="24"/>
                <w:szCs w:val="24"/>
              </w:rPr>
              <w:t xml:space="preserve"> </w:t>
            </w:r>
          </w:p>
          <w:p w14:paraId="31F5BEE0" w14:textId="57968873"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комиссии </w:t>
            </w:r>
            <w:r>
              <w:rPr>
                <w:rFonts w:ascii="Times New Roman" w:hAnsi="Times New Roman"/>
                <w:sz w:val="24"/>
                <w:szCs w:val="24"/>
                <w:lang w:val="sah-RU"/>
              </w:rPr>
              <w:t>ювелиров</w:t>
            </w:r>
            <w:r w:rsidRPr="00C620C2">
              <w:rPr>
                <w:rFonts w:ascii="Times New Roman" w:hAnsi="Times New Roman"/>
                <w:sz w:val="24"/>
                <w:szCs w:val="24"/>
              </w:rPr>
              <w:t xml:space="preserve">    </w:t>
            </w:r>
          </w:p>
          <w:p w14:paraId="3BA860BB"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Протокол № ___ от ________ 202  г.</w:t>
            </w:r>
          </w:p>
          <w:p w14:paraId="4593B91B"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ПЦК </w:t>
            </w:r>
          </w:p>
          <w:p w14:paraId="4F310C1C" w14:textId="77777777" w:rsidR="00C620C2" w:rsidRPr="00C620C2" w:rsidRDefault="00C620C2" w:rsidP="00C620C2">
            <w:pPr>
              <w:rPr>
                <w:rFonts w:ascii="Times New Roman" w:hAnsi="Times New Roman"/>
                <w:bCs/>
                <w:sz w:val="24"/>
                <w:szCs w:val="24"/>
                <w:lang w:val="sah-RU"/>
              </w:rPr>
            </w:pPr>
            <w:r w:rsidRPr="00C620C2">
              <w:rPr>
                <w:rFonts w:ascii="Times New Roman" w:hAnsi="Times New Roman"/>
                <w:sz w:val="24"/>
                <w:szCs w:val="24"/>
              </w:rPr>
              <w:t>________________</w:t>
            </w:r>
            <w:r w:rsidRPr="00C620C2">
              <w:rPr>
                <w:rFonts w:ascii="Times New Roman" w:hAnsi="Times New Roman"/>
                <w:sz w:val="24"/>
                <w:szCs w:val="24"/>
                <w:lang w:val="sah-RU"/>
              </w:rPr>
              <w:t xml:space="preserve"> </w:t>
            </w:r>
          </w:p>
          <w:p w14:paraId="27AA7D11" w14:textId="77777777" w:rsidR="00C620C2" w:rsidRPr="00C620C2" w:rsidRDefault="00C620C2" w:rsidP="00C620C2">
            <w:pPr>
              <w:tabs>
                <w:tab w:val="left" w:pos="0"/>
              </w:tabs>
              <w:suppressAutoHyphens/>
              <w:rPr>
                <w:rFonts w:ascii="Times New Roman" w:hAnsi="Times New Roman"/>
                <w:sz w:val="24"/>
                <w:szCs w:val="24"/>
              </w:rPr>
            </w:pPr>
          </w:p>
          <w:p w14:paraId="528CC86C" w14:textId="77777777" w:rsidR="00C620C2" w:rsidRPr="00C620C2" w:rsidRDefault="00C620C2" w:rsidP="00C620C2">
            <w:pPr>
              <w:tabs>
                <w:tab w:val="left" w:pos="0"/>
              </w:tabs>
              <w:suppressAutoHyphens/>
              <w:rPr>
                <w:rFonts w:ascii="Times New Roman" w:hAnsi="Times New Roman"/>
                <w:sz w:val="24"/>
                <w:szCs w:val="24"/>
              </w:rPr>
            </w:pPr>
          </w:p>
        </w:tc>
        <w:tc>
          <w:tcPr>
            <w:tcW w:w="4786" w:type="dxa"/>
          </w:tcPr>
          <w:p w14:paraId="7DF1A981" w14:textId="77777777" w:rsidR="00C620C2" w:rsidRPr="00C620C2" w:rsidRDefault="00C620C2" w:rsidP="00C620C2">
            <w:pPr>
              <w:tabs>
                <w:tab w:val="left" w:pos="0"/>
              </w:tabs>
              <w:suppressAutoHyphens/>
              <w:rPr>
                <w:rFonts w:ascii="Times New Roman" w:hAnsi="Times New Roman"/>
                <w:sz w:val="24"/>
                <w:szCs w:val="24"/>
              </w:rPr>
            </w:pPr>
            <w:r w:rsidRPr="00C620C2">
              <w:rPr>
                <w:rFonts w:ascii="Times New Roman" w:hAnsi="Times New Roman"/>
                <w:sz w:val="24"/>
                <w:szCs w:val="24"/>
              </w:rPr>
              <w:t>ОДОБРЕНО И РЕКОМЕНДОВАНО</w:t>
            </w:r>
          </w:p>
          <w:p w14:paraId="3B00A4A3" w14:textId="77777777" w:rsidR="00C620C2" w:rsidRPr="00C620C2" w:rsidRDefault="00C620C2" w:rsidP="00C620C2">
            <w:pPr>
              <w:tabs>
                <w:tab w:val="left" w:pos="0"/>
              </w:tabs>
              <w:suppressAutoHyphens/>
              <w:rPr>
                <w:rFonts w:ascii="Times New Roman" w:hAnsi="Times New Roman"/>
                <w:sz w:val="24"/>
                <w:szCs w:val="24"/>
              </w:rPr>
            </w:pPr>
            <w:r w:rsidRPr="00C620C2">
              <w:rPr>
                <w:rFonts w:ascii="Times New Roman" w:hAnsi="Times New Roman"/>
                <w:sz w:val="24"/>
                <w:szCs w:val="24"/>
              </w:rPr>
              <w:t>Методическим советом ГАПОУ Р</w:t>
            </w:r>
            <w:proofErr w:type="gramStart"/>
            <w:r w:rsidRPr="00C620C2">
              <w:rPr>
                <w:rFonts w:ascii="Times New Roman" w:hAnsi="Times New Roman"/>
                <w:sz w:val="24"/>
                <w:szCs w:val="24"/>
              </w:rPr>
              <w:t>С(</w:t>
            </w:r>
            <w:proofErr w:type="gramEnd"/>
            <w:r w:rsidRPr="00C620C2">
              <w:rPr>
                <w:rFonts w:ascii="Times New Roman" w:hAnsi="Times New Roman"/>
                <w:sz w:val="24"/>
                <w:szCs w:val="24"/>
              </w:rPr>
              <w:t>Я) ЯПТ</w:t>
            </w:r>
          </w:p>
          <w:p w14:paraId="22B8D4E9"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 Протокол № ___ от ________ 202  </w:t>
            </w:r>
            <w:r w:rsidRPr="00C620C2">
              <w:rPr>
                <w:rFonts w:ascii="Times New Roman" w:hAnsi="Times New Roman"/>
                <w:sz w:val="24"/>
                <w:szCs w:val="24"/>
                <w:lang w:val="sah-RU"/>
              </w:rPr>
              <w:t xml:space="preserve"> </w:t>
            </w:r>
            <w:r w:rsidRPr="00C620C2">
              <w:rPr>
                <w:rFonts w:ascii="Times New Roman" w:hAnsi="Times New Roman"/>
                <w:sz w:val="24"/>
                <w:szCs w:val="24"/>
              </w:rPr>
              <w:t>г.</w:t>
            </w:r>
          </w:p>
          <w:p w14:paraId="27CCC45D" w14:textId="77777777" w:rsidR="00C620C2" w:rsidRPr="00C620C2" w:rsidRDefault="00C620C2" w:rsidP="00C620C2">
            <w:pPr>
              <w:tabs>
                <w:tab w:val="left" w:pos="-284"/>
              </w:tabs>
              <w:rPr>
                <w:rFonts w:ascii="Times New Roman" w:hAnsi="Times New Roman"/>
                <w:sz w:val="24"/>
                <w:szCs w:val="24"/>
              </w:rPr>
            </w:pPr>
            <w:r w:rsidRPr="00C620C2">
              <w:rPr>
                <w:rFonts w:ascii="Times New Roman" w:hAnsi="Times New Roman"/>
                <w:sz w:val="24"/>
                <w:szCs w:val="24"/>
              </w:rPr>
              <w:t xml:space="preserve">Председатель МС </w:t>
            </w:r>
          </w:p>
          <w:p w14:paraId="7595F5D4" w14:textId="77777777" w:rsidR="00C620C2" w:rsidRPr="00C620C2" w:rsidRDefault="00C620C2" w:rsidP="00C620C2">
            <w:pPr>
              <w:rPr>
                <w:rFonts w:ascii="Times New Roman" w:hAnsi="Times New Roman"/>
                <w:bCs/>
                <w:sz w:val="24"/>
                <w:szCs w:val="24"/>
              </w:rPr>
            </w:pPr>
            <w:r w:rsidRPr="00C620C2">
              <w:rPr>
                <w:rFonts w:ascii="Times New Roman" w:hAnsi="Times New Roman"/>
                <w:sz w:val="24"/>
                <w:szCs w:val="24"/>
              </w:rPr>
              <w:t>___________________Филиппов М.И.</w:t>
            </w:r>
          </w:p>
          <w:p w14:paraId="1504C240" w14:textId="77777777" w:rsidR="00C620C2" w:rsidRPr="00C620C2" w:rsidRDefault="00C620C2" w:rsidP="00C620C2">
            <w:pPr>
              <w:tabs>
                <w:tab w:val="left" w:pos="0"/>
              </w:tabs>
              <w:suppressAutoHyphens/>
              <w:rPr>
                <w:rFonts w:ascii="Times New Roman" w:hAnsi="Times New Roman"/>
                <w:sz w:val="24"/>
                <w:szCs w:val="24"/>
              </w:rPr>
            </w:pPr>
          </w:p>
        </w:tc>
      </w:tr>
    </w:tbl>
    <w:p w14:paraId="04255A62"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280913E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7F4C7401"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14:paraId="330B3F54"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518941D2"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19AEF9FF"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68B963E8" w14:textId="77777777" w:rsidR="00C620C2" w:rsidRPr="00C620C2" w:rsidRDefault="00C620C2" w:rsidP="00C620C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14:paraId="2B3AA4EF" w14:textId="77777777" w:rsidR="00C620C2" w:rsidRPr="00C620C2" w:rsidRDefault="00C620C2" w:rsidP="00C620C2">
      <w:pPr>
        <w:rPr>
          <w:rFonts w:ascii="Times New Roman" w:hAnsi="Times New Roman"/>
          <w:b/>
          <w:lang w:val="sah-RU"/>
        </w:rPr>
      </w:pPr>
    </w:p>
    <w:p w14:paraId="03D61CA6" w14:textId="77777777" w:rsidR="00C620C2" w:rsidRPr="00C620C2" w:rsidRDefault="00C620C2" w:rsidP="00C620C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rPr>
      </w:pPr>
    </w:p>
    <w:p w14:paraId="4815CC25" w14:textId="77777777" w:rsidR="00C620C2" w:rsidRDefault="00C620C2" w:rsidP="00C620C2">
      <w:pPr>
        <w:ind w:right="141"/>
        <w:jc w:val="center"/>
        <w:rPr>
          <w:lang w:val="sah-RU"/>
        </w:rPr>
      </w:pPr>
      <w:r>
        <w:rPr>
          <w:b/>
          <w:caps/>
        </w:rPr>
        <w:t xml:space="preserve"> </w:t>
      </w:r>
    </w:p>
    <w:p w14:paraId="5E6A13C0" w14:textId="77777777" w:rsidR="00C620C2" w:rsidRDefault="00C620C2">
      <w:pPr>
        <w:rPr>
          <w:rFonts w:ascii="Times New Roman" w:eastAsia="Calibri" w:hAnsi="Times New Roman"/>
          <w:b/>
          <w:caps/>
          <w:sz w:val="24"/>
          <w:szCs w:val="24"/>
        </w:rPr>
      </w:pPr>
      <w:r>
        <w:rPr>
          <w:rFonts w:ascii="Times New Roman" w:eastAsia="Calibri" w:hAnsi="Times New Roman"/>
          <w:b/>
          <w:caps/>
          <w:sz w:val="24"/>
          <w:szCs w:val="24"/>
        </w:rPr>
        <w:br w:type="page"/>
      </w:r>
    </w:p>
    <w:p w14:paraId="74C1B2F6" w14:textId="77777777" w:rsidR="00C620C2" w:rsidRPr="00C620C2" w:rsidRDefault="00C620C2" w:rsidP="00C620C2">
      <w:pPr>
        <w:ind w:firstLine="567"/>
        <w:jc w:val="center"/>
        <w:rPr>
          <w:rFonts w:ascii="Times New Roman" w:eastAsia="Calibri" w:hAnsi="Times New Roman"/>
          <w:b/>
          <w:caps/>
          <w:sz w:val="24"/>
          <w:szCs w:val="24"/>
        </w:rPr>
      </w:pPr>
    </w:p>
    <w:p w14:paraId="55B634CB" w14:textId="77777777" w:rsidR="00525CA6" w:rsidRPr="00C620C2" w:rsidRDefault="00525CA6" w:rsidP="00525CA6">
      <w:pPr>
        <w:spacing w:after="200" w:line="276" w:lineRule="auto"/>
        <w:jc w:val="center"/>
        <w:rPr>
          <w:rFonts w:ascii="Times New Roman" w:hAnsi="Times New Roman"/>
          <w:b/>
          <w:sz w:val="24"/>
          <w:szCs w:val="24"/>
          <w:lang w:eastAsia="ru-RU"/>
        </w:rPr>
      </w:pPr>
      <w:r w:rsidRPr="00C620C2">
        <w:rPr>
          <w:rFonts w:ascii="Times New Roman" w:hAnsi="Times New Roman"/>
          <w:b/>
          <w:sz w:val="24"/>
          <w:szCs w:val="24"/>
          <w:lang w:eastAsia="ru-RU"/>
        </w:rPr>
        <w:t>СОДЕРЖАНИЕ</w:t>
      </w:r>
    </w:p>
    <w:p w14:paraId="4A142A8F" w14:textId="77777777" w:rsidR="00E827F7" w:rsidRPr="00C620C2" w:rsidRDefault="00E827F7">
      <w:pPr>
        <w:pStyle w:val="af8"/>
        <w:rPr>
          <w:rFonts w:ascii="Times New Roman" w:hAnsi="Times New Roman"/>
          <w:sz w:val="24"/>
          <w:szCs w:val="24"/>
        </w:rPr>
      </w:pPr>
    </w:p>
    <w:p w14:paraId="02B18F7D" w14:textId="0CDBE875" w:rsidR="00E827F7" w:rsidRPr="00C620C2" w:rsidRDefault="00E827F7" w:rsidP="00E827F7">
      <w:pPr>
        <w:pStyle w:val="11"/>
        <w:tabs>
          <w:tab w:val="right" w:leader="dot" w:pos="9345"/>
        </w:tabs>
        <w:spacing w:after="0" w:line="276" w:lineRule="auto"/>
        <w:rPr>
          <w:rFonts w:ascii="Times New Roman" w:eastAsiaTheme="minorEastAsia" w:hAnsi="Times New Roman"/>
          <w:noProof/>
          <w:sz w:val="24"/>
          <w:szCs w:val="24"/>
          <w:lang w:eastAsia="ru-RU"/>
        </w:rPr>
      </w:pPr>
      <w:r w:rsidRPr="00C620C2">
        <w:rPr>
          <w:rFonts w:ascii="Times New Roman" w:hAnsi="Times New Roman"/>
          <w:sz w:val="24"/>
          <w:szCs w:val="24"/>
        </w:rPr>
        <w:fldChar w:fldCharType="begin"/>
      </w:r>
      <w:r w:rsidRPr="00C620C2">
        <w:rPr>
          <w:rFonts w:ascii="Times New Roman" w:hAnsi="Times New Roman"/>
          <w:sz w:val="24"/>
          <w:szCs w:val="24"/>
        </w:rPr>
        <w:instrText xml:space="preserve"> TOC \o "1-3" \h \z \u </w:instrText>
      </w:r>
      <w:r w:rsidRPr="00C620C2">
        <w:rPr>
          <w:rFonts w:ascii="Times New Roman" w:hAnsi="Times New Roman"/>
          <w:sz w:val="24"/>
          <w:szCs w:val="24"/>
        </w:rPr>
        <w:fldChar w:fldCharType="separate"/>
      </w:r>
      <w:hyperlink w:anchor="_Toc125033093" w:history="1">
        <w:r w:rsidRPr="00C620C2">
          <w:rPr>
            <w:rStyle w:val="ae"/>
            <w:rFonts w:ascii="Times New Roman" w:hAnsi="Times New Roman"/>
            <w:noProof/>
            <w:sz w:val="24"/>
            <w:szCs w:val="24"/>
          </w:rPr>
          <w:t>1.</w:t>
        </w:r>
        <w:r w:rsidR="002A3C29" w:rsidRPr="00C620C2">
          <w:rPr>
            <w:rStyle w:val="ae"/>
            <w:rFonts w:ascii="Times New Roman" w:hAnsi="Times New Roman"/>
            <w:noProof/>
            <w:sz w:val="24"/>
            <w:szCs w:val="24"/>
          </w:rPr>
          <w:t xml:space="preserve"> </w:t>
        </w:r>
        <w:r w:rsidR="00EF6DAE">
          <w:rPr>
            <w:rStyle w:val="ae"/>
            <w:rFonts w:ascii="Times New Roman" w:hAnsi="Times New Roman"/>
            <w:noProof/>
            <w:sz w:val="24"/>
            <w:szCs w:val="24"/>
          </w:rPr>
          <w:t xml:space="preserve">Общая характеристика  адаптированной </w:t>
        </w:r>
        <w:bookmarkStart w:id="0" w:name="_GoBack"/>
        <w:bookmarkEnd w:id="0"/>
        <w:r w:rsidRPr="00C620C2">
          <w:rPr>
            <w:rStyle w:val="ae"/>
            <w:rFonts w:ascii="Times New Roman" w:hAnsi="Times New Roman"/>
            <w:noProof/>
            <w:sz w:val="24"/>
            <w:szCs w:val="24"/>
          </w:rPr>
          <w:t>рабочей программы общеобразовательной дисциплины «Литература»</w:t>
        </w:r>
        <w:r w:rsidRPr="00C620C2">
          <w:rPr>
            <w:rFonts w:ascii="Times New Roman" w:hAnsi="Times New Roman"/>
            <w:noProof/>
            <w:webHidden/>
            <w:sz w:val="24"/>
            <w:szCs w:val="24"/>
          </w:rPr>
          <w:tab/>
        </w:r>
        <w:r w:rsidRPr="00C620C2">
          <w:rPr>
            <w:rFonts w:ascii="Times New Roman" w:hAnsi="Times New Roman"/>
            <w:noProof/>
            <w:webHidden/>
            <w:sz w:val="24"/>
            <w:szCs w:val="24"/>
          </w:rPr>
          <w:fldChar w:fldCharType="begin"/>
        </w:r>
        <w:r w:rsidRPr="00C620C2">
          <w:rPr>
            <w:rFonts w:ascii="Times New Roman" w:hAnsi="Times New Roman"/>
            <w:noProof/>
            <w:webHidden/>
            <w:sz w:val="24"/>
            <w:szCs w:val="24"/>
          </w:rPr>
          <w:instrText xml:space="preserve"> PAGEREF _Toc125033093 \h </w:instrText>
        </w:r>
        <w:r w:rsidRPr="00C620C2">
          <w:rPr>
            <w:rFonts w:ascii="Times New Roman" w:hAnsi="Times New Roman"/>
            <w:noProof/>
            <w:webHidden/>
            <w:sz w:val="24"/>
            <w:szCs w:val="24"/>
          </w:rPr>
        </w:r>
        <w:r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4</w:t>
        </w:r>
        <w:r w:rsidRPr="00C620C2">
          <w:rPr>
            <w:rFonts w:ascii="Times New Roman" w:hAnsi="Times New Roman"/>
            <w:noProof/>
            <w:webHidden/>
            <w:sz w:val="24"/>
            <w:szCs w:val="24"/>
          </w:rPr>
          <w:fldChar w:fldCharType="end"/>
        </w:r>
      </w:hyperlink>
    </w:p>
    <w:p w14:paraId="70DA5239" w14:textId="2408B900" w:rsidR="00E827F7" w:rsidRPr="00C620C2" w:rsidRDefault="00EF6DAE"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4" w:history="1">
        <w:r w:rsidR="00E827F7" w:rsidRPr="00C620C2">
          <w:rPr>
            <w:rStyle w:val="ae"/>
            <w:rFonts w:ascii="Times New Roman" w:hAnsi="Times New Roman"/>
            <w:noProof/>
            <w:sz w:val="24"/>
            <w:szCs w:val="24"/>
          </w:rPr>
          <w:t>2. Структура и содержание общеобразовательной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_Toc125033094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13</w:t>
        </w:r>
        <w:r w:rsidR="00E827F7" w:rsidRPr="00C620C2">
          <w:rPr>
            <w:rFonts w:ascii="Times New Roman" w:hAnsi="Times New Roman"/>
            <w:noProof/>
            <w:webHidden/>
            <w:sz w:val="24"/>
            <w:szCs w:val="24"/>
          </w:rPr>
          <w:fldChar w:fldCharType="end"/>
        </w:r>
      </w:hyperlink>
    </w:p>
    <w:p w14:paraId="02914E2C" w14:textId="176857B5" w:rsidR="00E827F7" w:rsidRPr="00C620C2" w:rsidRDefault="00EF6DAE"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5" w:history="1">
        <w:r w:rsidR="00E827F7" w:rsidRPr="00C620C2">
          <w:rPr>
            <w:rStyle w:val="ae"/>
            <w:rFonts w:ascii="Times New Roman" w:hAnsi="Times New Roman"/>
            <w:caps/>
            <w:noProof/>
            <w:sz w:val="24"/>
            <w:szCs w:val="24"/>
          </w:rPr>
          <w:t xml:space="preserve">3. </w:t>
        </w:r>
        <w:r w:rsidR="00E827F7" w:rsidRPr="00C620C2">
          <w:rPr>
            <w:rStyle w:val="ae"/>
            <w:rFonts w:ascii="Times New Roman" w:hAnsi="Times New Roman"/>
            <w:noProof/>
            <w:sz w:val="24"/>
            <w:szCs w:val="24"/>
          </w:rPr>
          <w:t>Условия реализации программы общеобразовательной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_Toc125033095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33</w:t>
        </w:r>
        <w:r w:rsidR="00E827F7" w:rsidRPr="00C620C2">
          <w:rPr>
            <w:rFonts w:ascii="Times New Roman" w:hAnsi="Times New Roman"/>
            <w:noProof/>
            <w:webHidden/>
            <w:sz w:val="24"/>
            <w:szCs w:val="24"/>
          </w:rPr>
          <w:fldChar w:fldCharType="end"/>
        </w:r>
      </w:hyperlink>
    </w:p>
    <w:p w14:paraId="1B70A2F6" w14:textId="333D6829" w:rsidR="00E827F7" w:rsidRPr="00C620C2" w:rsidRDefault="00EF6DAE" w:rsidP="00E827F7">
      <w:pPr>
        <w:pStyle w:val="11"/>
        <w:tabs>
          <w:tab w:val="right" w:leader="dot" w:pos="9345"/>
        </w:tabs>
        <w:spacing w:after="0" w:line="276" w:lineRule="auto"/>
        <w:rPr>
          <w:rFonts w:ascii="Times New Roman" w:eastAsiaTheme="minorEastAsia" w:hAnsi="Times New Roman"/>
          <w:noProof/>
          <w:sz w:val="24"/>
          <w:szCs w:val="24"/>
          <w:lang w:eastAsia="ru-RU"/>
        </w:rPr>
      </w:pPr>
      <w:hyperlink w:anchor="_Toc125033096" w:history="1">
        <w:r w:rsidR="00E827F7" w:rsidRPr="00C620C2">
          <w:rPr>
            <w:rStyle w:val="ae"/>
            <w:rFonts w:ascii="Times New Roman" w:hAnsi="Times New Roman"/>
            <w:caps/>
            <w:noProof/>
            <w:sz w:val="24"/>
            <w:szCs w:val="24"/>
          </w:rPr>
          <w:t xml:space="preserve">4. </w:t>
        </w:r>
        <w:r w:rsidR="00E827F7" w:rsidRPr="00C620C2">
          <w:rPr>
            <w:rStyle w:val="ae"/>
            <w:rFonts w:ascii="Times New Roman" w:hAnsi="Times New Roman"/>
            <w:noProof/>
            <w:sz w:val="24"/>
            <w:szCs w:val="24"/>
          </w:rPr>
          <w:t>Контроль и оценка результатов освоения дисциплины</w:t>
        </w:r>
        <w:r w:rsidR="00E827F7" w:rsidRPr="00C620C2">
          <w:rPr>
            <w:rFonts w:ascii="Times New Roman" w:hAnsi="Times New Roman"/>
            <w:noProof/>
            <w:webHidden/>
            <w:sz w:val="24"/>
            <w:szCs w:val="24"/>
          </w:rPr>
          <w:tab/>
        </w:r>
        <w:r w:rsidR="00E827F7" w:rsidRPr="00C620C2">
          <w:rPr>
            <w:rFonts w:ascii="Times New Roman" w:hAnsi="Times New Roman"/>
            <w:noProof/>
            <w:webHidden/>
            <w:sz w:val="24"/>
            <w:szCs w:val="24"/>
          </w:rPr>
          <w:fldChar w:fldCharType="begin"/>
        </w:r>
        <w:r w:rsidR="00E827F7" w:rsidRPr="00C620C2">
          <w:rPr>
            <w:rFonts w:ascii="Times New Roman" w:hAnsi="Times New Roman"/>
            <w:noProof/>
            <w:webHidden/>
            <w:sz w:val="24"/>
            <w:szCs w:val="24"/>
          </w:rPr>
          <w:instrText xml:space="preserve"> PAGEREF _Toc125033096 \h </w:instrText>
        </w:r>
        <w:r w:rsidR="00E827F7" w:rsidRPr="00C620C2">
          <w:rPr>
            <w:rFonts w:ascii="Times New Roman" w:hAnsi="Times New Roman"/>
            <w:noProof/>
            <w:webHidden/>
            <w:sz w:val="24"/>
            <w:szCs w:val="24"/>
          </w:rPr>
        </w:r>
        <w:r w:rsidR="00E827F7" w:rsidRPr="00C620C2">
          <w:rPr>
            <w:rFonts w:ascii="Times New Roman" w:hAnsi="Times New Roman"/>
            <w:noProof/>
            <w:webHidden/>
            <w:sz w:val="24"/>
            <w:szCs w:val="24"/>
          </w:rPr>
          <w:fldChar w:fldCharType="separate"/>
        </w:r>
        <w:r w:rsidR="00D51527" w:rsidRPr="00C620C2">
          <w:rPr>
            <w:rFonts w:ascii="Times New Roman" w:hAnsi="Times New Roman"/>
            <w:noProof/>
            <w:webHidden/>
            <w:sz w:val="24"/>
            <w:szCs w:val="24"/>
          </w:rPr>
          <w:t>34</w:t>
        </w:r>
        <w:r w:rsidR="00E827F7" w:rsidRPr="00C620C2">
          <w:rPr>
            <w:rFonts w:ascii="Times New Roman" w:hAnsi="Times New Roman"/>
            <w:noProof/>
            <w:webHidden/>
            <w:sz w:val="24"/>
            <w:szCs w:val="24"/>
          </w:rPr>
          <w:fldChar w:fldCharType="end"/>
        </w:r>
      </w:hyperlink>
    </w:p>
    <w:p w14:paraId="4B287AF4" w14:textId="77777777" w:rsidR="00E827F7" w:rsidRPr="00C620C2" w:rsidRDefault="00E827F7" w:rsidP="00E827F7">
      <w:pPr>
        <w:spacing w:after="0" w:line="276" w:lineRule="auto"/>
        <w:rPr>
          <w:rFonts w:ascii="Times New Roman" w:hAnsi="Times New Roman"/>
          <w:sz w:val="24"/>
          <w:szCs w:val="24"/>
        </w:rPr>
      </w:pPr>
      <w:r w:rsidRPr="00C620C2">
        <w:rPr>
          <w:rFonts w:ascii="Times New Roman" w:hAnsi="Times New Roman"/>
          <w:sz w:val="24"/>
          <w:szCs w:val="24"/>
        </w:rPr>
        <w:fldChar w:fldCharType="end"/>
      </w:r>
    </w:p>
    <w:p w14:paraId="6B01CD56" w14:textId="77777777" w:rsidR="00525CA6" w:rsidRPr="00C620C2" w:rsidRDefault="00525CA6" w:rsidP="00124A82">
      <w:pPr>
        <w:spacing w:after="0" w:line="276" w:lineRule="auto"/>
        <w:rPr>
          <w:rFonts w:ascii="Times New Roman" w:hAnsi="Times New Roman"/>
          <w:bCs/>
          <w:iCs/>
          <w:sz w:val="24"/>
          <w:szCs w:val="24"/>
          <w:lang w:eastAsia="ru-RU"/>
        </w:rPr>
      </w:pPr>
    </w:p>
    <w:p w14:paraId="3F2F4F42" w14:textId="77777777" w:rsidR="00124A82" w:rsidRPr="00C620C2" w:rsidRDefault="00124A82" w:rsidP="00124A82">
      <w:pPr>
        <w:spacing w:after="0" w:line="276" w:lineRule="auto"/>
        <w:rPr>
          <w:rFonts w:ascii="Times New Roman" w:hAnsi="Times New Roman"/>
          <w:bCs/>
          <w:iCs/>
          <w:sz w:val="24"/>
          <w:szCs w:val="24"/>
          <w:lang w:eastAsia="ru-RU"/>
        </w:rPr>
      </w:pPr>
    </w:p>
    <w:p w14:paraId="150069ED" w14:textId="77777777" w:rsidR="00525CA6" w:rsidRPr="00C620C2" w:rsidRDefault="00525CA6">
      <w:pPr>
        <w:rPr>
          <w:rFonts w:ascii="Times New Roman" w:hAnsi="Times New Roman"/>
          <w:sz w:val="24"/>
          <w:szCs w:val="24"/>
        </w:rPr>
      </w:pPr>
      <w:r w:rsidRPr="00C620C2">
        <w:rPr>
          <w:rFonts w:ascii="Times New Roman" w:hAnsi="Times New Roman"/>
          <w:sz w:val="24"/>
          <w:szCs w:val="24"/>
        </w:rPr>
        <w:br w:type="page"/>
      </w:r>
    </w:p>
    <w:p w14:paraId="4BEC5F7F" w14:textId="77777777" w:rsidR="00525CA6" w:rsidRPr="00C620C2" w:rsidRDefault="00525CA6" w:rsidP="002A3C29">
      <w:pPr>
        <w:pStyle w:val="1"/>
        <w:jc w:val="center"/>
        <w:rPr>
          <w:b/>
          <w:bCs/>
        </w:rPr>
      </w:pPr>
      <w:bookmarkStart w:id="1" w:name="_Toc113637405"/>
      <w:bookmarkStart w:id="2" w:name="_Toc125032986"/>
      <w:bookmarkStart w:id="3" w:name="_Toc125033093"/>
      <w:r w:rsidRPr="00C620C2">
        <w:rPr>
          <w:b/>
          <w:bCs/>
        </w:rPr>
        <w:lastRenderedPageBreak/>
        <w:t>1.</w:t>
      </w:r>
      <w:r w:rsidR="00124A82" w:rsidRPr="00C620C2">
        <w:rPr>
          <w:b/>
          <w:bCs/>
        </w:rPr>
        <w:t> Общая характеристика примерной рабочей программы общеобразовательной дисциплины</w:t>
      </w:r>
      <w:bookmarkEnd w:id="1"/>
      <w:r w:rsidR="00124A82" w:rsidRPr="00C620C2">
        <w:rPr>
          <w:b/>
          <w:bCs/>
        </w:rPr>
        <w:t xml:space="preserve"> </w:t>
      </w:r>
      <w:r w:rsidR="007F4922" w:rsidRPr="00C620C2">
        <w:rPr>
          <w:b/>
          <w:bCs/>
        </w:rPr>
        <w:t>«Литература»</w:t>
      </w:r>
      <w:bookmarkEnd w:id="2"/>
      <w:bookmarkEnd w:id="3"/>
    </w:p>
    <w:p w14:paraId="46186008" w14:textId="77777777" w:rsidR="00525CA6" w:rsidRPr="00C620C2" w:rsidRDefault="00525CA6" w:rsidP="0052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14:paraId="3028E507" w14:textId="77777777" w:rsidR="00525CA6" w:rsidRPr="00C620C2" w:rsidRDefault="00525CA6" w:rsidP="00525CA6">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4"/>
          <w:szCs w:val="24"/>
          <w:lang w:eastAsia="ru-RU"/>
        </w:rPr>
      </w:pPr>
      <w:r w:rsidRPr="00C620C2">
        <w:rPr>
          <w:rFonts w:ascii="Times New Roman" w:hAnsi="Times New Roman"/>
          <w:b/>
          <w:bCs/>
          <w:sz w:val="24"/>
          <w:szCs w:val="24"/>
          <w:lang w:eastAsia="ru-RU"/>
        </w:rPr>
        <w:t>Место дисциплины в структуре основной образовательной программы</w:t>
      </w:r>
    </w:p>
    <w:p w14:paraId="08422DE5" w14:textId="6DE75114" w:rsidR="00C620C2" w:rsidRPr="00C620C2" w:rsidRDefault="00525CA6" w:rsidP="00C620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r w:rsidRPr="00C620C2">
        <w:rPr>
          <w:rFonts w:ascii="Times New Roman" w:hAnsi="Times New Roman"/>
          <w:sz w:val="24"/>
          <w:szCs w:val="24"/>
          <w:lang w:eastAsia="ru-RU"/>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w:t>
      </w:r>
      <w:r w:rsidR="007F4922" w:rsidRPr="00C620C2">
        <w:rPr>
          <w:rFonts w:ascii="Times New Roman" w:hAnsi="Times New Roman"/>
          <w:sz w:val="24"/>
          <w:szCs w:val="24"/>
          <w:lang w:eastAsia="ru-RU"/>
        </w:rPr>
        <w:t>______</w:t>
      </w:r>
      <w:r w:rsidR="00C620C2" w:rsidRPr="00C620C2">
        <w:rPr>
          <w:rFonts w:ascii="Times New Roman" w:hAnsi="Times New Roman"/>
          <w:b/>
          <w:sz w:val="24"/>
          <w:szCs w:val="24"/>
        </w:rPr>
        <w:t xml:space="preserve"> </w:t>
      </w:r>
      <w:proofErr w:type="spellStart"/>
      <w:proofErr w:type="gramStart"/>
      <w:r w:rsidR="00C620C2" w:rsidRPr="00C620C2">
        <w:rPr>
          <w:rFonts w:ascii="Times New Roman" w:hAnsi="Times New Roman"/>
          <w:sz w:val="24"/>
          <w:szCs w:val="24"/>
        </w:rPr>
        <w:t>по</w:t>
      </w:r>
      <w:proofErr w:type="spellEnd"/>
      <w:proofErr w:type="gramEnd"/>
      <w:r w:rsidR="00C620C2" w:rsidRPr="00C620C2">
        <w:rPr>
          <w:rFonts w:ascii="Times New Roman" w:hAnsi="Times New Roman"/>
          <w:sz w:val="24"/>
          <w:szCs w:val="24"/>
        </w:rPr>
        <w:t xml:space="preserve"> профессии </w:t>
      </w:r>
      <w:r w:rsidR="00C620C2" w:rsidRPr="00C620C2">
        <w:rPr>
          <w:rFonts w:ascii="Times New Roman" w:hAnsi="Times New Roman"/>
          <w:sz w:val="24"/>
          <w:szCs w:val="24"/>
          <w:lang w:val="sah-RU"/>
        </w:rPr>
        <w:t xml:space="preserve">  54.01.02 Ювелир  </w:t>
      </w:r>
    </w:p>
    <w:p w14:paraId="2BE71A61" w14:textId="77777777" w:rsidR="007F4922" w:rsidRPr="00C620C2" w:rsidRDefault="007F4922" w:rsidP="00525CA6">
      <w:pPr>
        <w:pStyle w:val="a6"/>
        <w:tabs>
          <w:tab w:val="left" w:pos="10076"/>
          <w:tab w:val="left" w:pos="10992"/>
          <w:tab w:val="left" w:pos="11908"/>
          <w:tab w:val="left" w:pos="12824"/>
          <w:tab w:val="left" w:pos="13740"/>
          <w:tab w:val="left" w:pos="14656"/>
        </w:tabs>
        <w:spacing w:line="276" w:lineRule="auto"/>
        <w:ind w:left="0" w:firstLine="709"/>
        <w:jc w:val="both"/>
        <w:rPr>
          <w:rFonts w:ascii="Times New Roman" w:hAnsi="Times New Roman"/>
          <w:sz w:val="24"/>
          <w:szCs w:val="24"/>
          <w:lang w:eastAsia="ru-RU"/>
        </w:rPr>
      </w:pPr>
      <w:r w:rsidRPr="00C620C2">
        <w:rPr>
          <w:rFonts w:ascii="Times New Roman" w:hAnsi="Times New Roman"/>
          <w:sz w:val="24"/>
          <w:szCs w:val="24"/>
          <w:lang w:eastAsia="ru-RU"/>
        </w:rPr>
        <w:t>__________________________________________________________.</w:t>
      </w:r>
    </w:p>
    <w:p w14:paraId="5BEBD719" w14:textId="77777777" w:rsidR="00525CA6" w:rsidRPr="00C620C2" w:rsidRDefault="007F4922" w:rsidP="007F4922">
      <w:pPr>
        <w:pStyle w:val="a6"/>
        <w:tabs>
          <w:tab w:val="left" w:pos="10076"/>
          <w:tab w:val="left" w:pos="10992"/>
          <w:tab w:val="left" w:pos="11908"/>
          <w:tab w:val="left" w:pos="12824"/>
          <w:tab w:val="left" w:pos="13740"/>
          <w:tab w:val="left" w:pos="14656"/>
        </w:tabs>
        <w:spacing w:line="276" w:lineRule="auto"/>
        <w:ind w:left="0" w:firstLine="3686"/>
        <w:jc w:val="both"/>
        <w:rPr>
          <w:rFonts w:ascii="Times New Roman" w:hAnsi="Times New Roman"/>
          <w:sz w:val="24"/>
          <w:szCs w:val="24"/>
          <w:lang w:eastAsia="ru-RU"/>
        </w:rPr>
      </w:pPr>
      <w:r w:rsidRPr="00C620C2">
        <w:rPr>
          <w:rFonts w:ascii="Times New Roman" w:hAnsi="Times New Roman"/>
          <w:i/>
          <w:sz w:val="24"/>
          <w:szCs w:val="24"/>
          <w:lang w:eastAsia="ru-RU"/>
        </w:rPr>
        <w:t>(</w:t>
      </w:r>
      <w:r w:rsidR="00525CA6" w:rsidRPr="00C620C2">
        <w:rPr>
          <w:rFonts w:ascii="Times New Roman" w:hAnsi="Times New Roman"/>
          <w:i/>
          <w:sz w:val="24"/>
          <w:szCs w:val="24"/>
          <w:lang w:eastAsia="ru-RU"/>
        </w:rPr>
        <w:t>профессии/специальности</w:t>
      </w:r>
      <w:r w:rsidRPr="00C620C2">
        <w:rPr>
          <w:rFonts w:ascii="Times New Roman" w:hAnsi="Times New Roman"/>
          <w:i/>
          <w:sz w:val="24"/>
          <w:szCs w:val="24"/>
          <w:lang w:eastAsia="ru-RU"/>
        </w:rPr>
        <w:t>)</w:t>
      </w:r>
      <w:r w:rsidR="00525CA6" w:rsidRPr="00C620C2">
        <w:rPr>
          <w:rFonts w:ascii="Times New Roman" w:hAnsi="Times New Roman"/>
          <w:sz w:val="24"/>
          <w:szCs w:val="24"/>
          <w:lang w:eastAsia="ru-RU"/>
        </w:rPr>
        <w:t xml:space="preserve"> </w:t>
      </w:r>
    </w:p>
    <w:p w14:paraId="01A7CE73" w14:textId="77777777" w:rsidR="00525CA6" w:rsidRPr="00C620C2" w:rsidRDefault="00525CA6" w:rsidP="00525CA6">
      <w:pPr>
        <w:spacing w:after="0" w:line="276" w:lineRule="auto"/>
        <w:ind w:firstLine="709"/>
        <w:rPr>
          <w:rFonts w:ascii="Times New Roman" w:hAnsi="Times New Roman"/>
          <w:b/>
          <w:sz w:val="24"/>
          <w:szCs w:val="24"/>
          <w:lang w:eastAsia="ru-RU"/>
        </w:rPr>
      </w:pPr>
    </w:p>
    <w:p w14:paraId="1DA7C8A1" w14:textId="77777777" w:rsidR="00525CA6" w:rsidRPr="00C620C2" w:rsidRDefault="00525CA6" w:rsidP="00525CA6">
      <w:pPr>
        <w:spacing w:after="0" w:line="276" w:lineRule="auto"/>
        <w:ind w:firstLine="709"/>
        <w:rPr>
          <w:rFonts w:ascii="Times New Roman" w:hAnsi="Times New Roman"/>
          <w:b/>
          <w:sz w:val="24"/>
          <w:szCs w:val="24"/>
          <w:lang w:eastAsia="ru-RU"/>
        </w:rPr>
      </w:pPr>
      <w:r w:rsidRPr="00C620C2">
        <w:rPr>
          <w:rFonts w:ascii="Times New Roman" w:hAnsi="Times New Roman"/>
          <w:b/>
          <w:sz w:val="24"/>
          <w:szCs w:val="24"/>
          <w:lang w:eastAsia="ru-RU"/>
        </w:rPr>
        <w:t>1.2. Цели и планируемые результаты освоения дисциплины:</w:t>
      </w:r>
    </w:p>
    <w:p w14:paraId="48C87A77" w14:textId="77777777" w:rsidR="00525CA6" w:rsidRPr="00C620C2"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lang w:eastAsia="ru-RU"/>
        </w:rPr>
      </w:pPr>
    </w:p>
    <w:p w14:paraId="4E0F127D" w14:textId="77777777" w:rsidR="00525CA6" w:rsidRPr="00C620C2" w:rsidRDefault="00525CA6" w:rsidP="00525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4"/>
          <w:szCs w:val="24"/>
          <w:lang w:eastAsia="ru-RU"/>
        </w:rPr>
      </w:pPr>
      <w:r w:rsidRPr="00C620C2">
        <w:rPr>
          <w:rFonts w:ascii="Times New Roman" w:hAnsi="Times New Roman"/>
          <w:b/>
          <w:bCs/>
          <w:sz w:val="24"/>
          <w:szCs w:val="24"/>
          <w:lang w:eastAsia="ru-RU"/>
        </w:rPr>
        <w:t xml:space="preserve">1.2.1. Цель общеобразовательной дисциплины </w:t>
      </w:r>
    </w:p>
    <w:p w14:paraId="3345331B" w14:textId="77777777" w:rsidR="00525CA6" w:rsidRPr="00C620C2" w:rsidRDefault="00525CA6" w:rsidP="00525CA6">
      <w:pPr>
        <w:suppressAutoHyphens/>
        <w:spacing w:after="0" w:line="240" w:lineRule="auto"/>
        <w:jc w:val="both"/>
        <w:rPr>
          <w:rFonts w:ascii="Times New Roman" w:hAnsi="Times New Roman"/>
          <w:sz w:val="24"/>
          <w:szCs w:val="24"/>
        </w:rPr>
      </w:pPr>
    </w:p>
    <w:p w14:paraId="00C669A8" w14:textId="77777777" w:rsidR="00525CA6" w:rsidRPr="00C620C2" w:rsidRDefault="00525CA6" w:rsidP="00525CA6">
      <w:pPr>
        <w:suppressAutoHyphens/>
        <w:spacing w:after="0" w:line="240" w:lineRule="auto"/>
        <w:jc w:val="both"/>
        <w:rPr>
          <w:rFonts w:ascii="Times New Roman" w:hAnsi="Times New Roman"/>
          <w:sz w:val="24"/>
          <w:szCs w:val="24"/>
        </w:rPr>
      </w:pPr>
      <w:r w:rsidRPr="00C620C2">
        <w:rPr>
          <w:rFonts w:ascii="Times New Roman" w:hAnsi="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56CFF326" w14:textId="77777777" w:rsidR="00525CA6" w:rsidRPr="00C620C2" w:rsidRDefault="00525CA6" w:rsidP="00525CA6">
      <w:pPr>
        <w:suppressAutoHyphens/>
        <w:spacing w:after="0" w:line="240" w:lineRule="auto"/>
        <w:jc w:val="both"/>
        <w:rPr>
          <w:rFonts w:ascii="Times New Roman" w:hAnsi="Times New Roman"/>
          <w:b/>
          <w:bCs/>
          <w:sz w:val="24"/>
          <w:szCs w:val="24"/>
        </w:rPr>
      </w:pPr>
    </w:p>
    <w:p w14:paraId="02AFDD97" w14:textId="77777777" w:rsidR="00525CA6" w:rsidRPr="00C620C2" w:rsidRDefault="00525CA6" w:rsidP="00525CA6">
      <w:pPr>
        <w:suppressAutoHyphens/>
        <w:spacing w:after="0" w:line="240" w:lineRule="auto"/>
        <w:jc w:val="both"/>
        <w:rPr>
          <w:rFonts w:ascii="Times New Roman" w:hAnsi="Times New Roman"/>
          <w:b/>
          <w:bCs/>
          <w:sz w:val="24"/>
          <w:szCs w:val="24"/>
        </w:rPr>
      </w:pPr>
      <w:r w:rsidRPr="00C620C2">
        <w:rPr>
          <w:rFonts w:ascii="Times New Roman" w:hAnsi="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2FD48E32" w14:textId="77777777" w:rsidR="00525CA6" w:rsidRPr="00C620C2" w:rsidRDefault="00525CA6" w:rsidP="00525CA6">
      <w:pPr>
        <w:suppressAutoHyphens/>
        <w:spacing w:after="0" w:line="240" w:lineRule="auto"/>
        <w:ind w:firstLine="709"/>
        <w:jc w:val="both"/>
        <w:rPr>
          <w:rFonts w:ascii="Times New Roman" w:hAnsi="Times New Roman"/>
          <w:sz w:val="24"/>
          <w:szCs w:val="24"/>
          <w:lang w:eastAsia="ru-RU"/>
        </w:rPr>
      </w:pPr>
    </w:p>
    <w:p w14:paraId="085FF1AE" w14:textId="77777777" w:rsidR="00CC192D" w:rsidRPr="00C620C2" w:rsidRDefault="000C1BD7" w:rsidP="00CC192D">
      <w:pPr>
        <w:suppressAutoHyphens/>
        <w:spacing w:after="0" w:line="240" w:lineRule="auto"/>
        <w:ind w:firstLine="709"/>
        <w:jc w:val="both"/>
        <w:rPr>
          <w:rFonts w:ascii="Times New Roman" w:hAnsi="Times New Roman"/>
          <w:sz w:val="24"/>
          <w:szCs w:val="24"/>
          <w:lang w:eastAsia="ru-RU"/>
        </w:rPr>
        <w:sectPr w:rsidR="00CC192D" w:rsidRPr="00C620C2" w:rsidSect="00DA6A44">
          <w:footerReference w:type="even" r:id="rId10"/>
          <w:footerReference w:type="default" r:id="rId11"/>
          <w:pgSz w:w="11906" w:h="16838"/>
          <w:pgMar w:top="1134" w:right="850" w:bottom="1134" w:left="1701" w:header="708" w:footer="708" w:gutter="0"/>
          <w:cols w:space="720"/>
          <w:titlePg/>
          <w:docGrid w:linePitch="299"/>
        </w:sectPr>
      </w:pPr>
      <w:bookmarkStart w:id="4" w:name="_Hlk113618735"/>
      <w:r w:rsidRPr="00C620C2">
        <w:rPr>
          <w:rFonts w:ascii="Times New Roman" w:hAnsi="Times New Roman"/>
          <w:sz w:val="24"/>
          <w:szCs w:val="24"/>
          <w:lang w:eastAsia="ru-RU"/>
        </w:rPr>
        <w:t xml:space="preserve">Особое значение дисциплина имеет при формировании и развитии </w:t>
      </w:r>
      <w:proofErr w:type="gramStart"/>
      <w:r w:rsidRPr="00C620C2">
        <w:rPr>
          <w:rFonts w:ascii="Times New Roman" w:hAnsi="Times New Roman"/>
          <w:sz w:val="24"/>
          <w:szCs w:val="24"/>
          <w:lang w:eastAsia="ru-RU"/>
        </w:rPr>
        <w:t>ОК</w:t>
      </w:r>
      <w:proofErr w:type="gramEnd"/>
      <w:r w:rsidRPr="00C620C2">
        <w:rPr>
          <w:rFonts w:ascii="Times New Roman" w:hAnsi="Times New Roman"/>
          <w:sz w:val="24"/>
          <w:szCs w:val="24"/>
          <w:lang w:eastAsia="ru-RU"/>
        </w:rPr>
        <w:t xml:space="preserve"> и ПК </w:t>
      </w:r>
      <w:r w:rsidRPr="00C620C2">
        <w:rPr>
          <w:rFonts w:ascii="Times New Roman" w:hAnsi="Times New Roman"/>
          <w:i/>
          <w:sz w:val="24"/>
          <w:szCs w:val="24"/>
          <w:lang w:eastAsia="ru-RU"/>
        </w:rPr>
        <w:t>(ОК указываются из нового макета ФГОС СПО 2022года по профессии/специальности</w:t>
      </w:r>
      <w:r w:rsidRPr="00C620C2">
        <w:rPr>
          <w:rFonts w:ascii="Times New Roman" w:hAnsi="Times New Roman"/>
          <w:sz w:val="24"/>
          <w:szCs w:val="24"/>
          <w:lang w:eastAsia="ru-RU"/>
        </w:rPr>
        <w:t>)</w:t>
      </w:r>
      <w:bookmarkEnd w:id="4"/>
    </w:p>
    <w:p w14:paraId="63C75EB3"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7288E598"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08DCFFFE"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21556BD9"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5171CA0"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2B21A30"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5A38B23"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2E1DA68A"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428ADA65"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3E91B7F"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00D0C9EE" w14:textId="77777777" w:rsidR="00CC192D" w:rsidRPr="00C620C2" w:rsidRDefault="00CC192D" w:rsidP="00CC192D">
      <w:pPr>
        <w:suppressAutoHyphens/>
        <w:spacing w:after="0" w:line="240" w:lineRule="auto"/>
        <w:jc w:val="both"/>
        <w:rPr>
          <w:rFonts w:ascii="Times New Roman" w:hAnsi="Times New Roman"/>
          <w:sz w:val="24"/>
          <w:szCs w:val="24"/>
          <w:lang w:eastAsia="ru-RU"/>
        </w:rPr>
      </w:pPr>
    </w:p>
    <w:p w14:paraId="64DF6D6D"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6A75D0C1"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44D65F78"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6F1952E3"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398DB591" w14:textId="77777777" w:rsidR="00CC192D" w:rsidRPr="00683AC6" w:rsidRDefault="00CC192D" w:rsidP="00CC192D">
      <w:pPr>
        <w:suppressAutoHyphens/>
        <w:spacing w:after="0" w:line="240" w:lineRule="auto"/>
        <w:jc w:val="both"/>
        <w:rPr>
          <w:rFonts w:ascii="OfficinaSansBookC" w:hAnsi="OfficinaSansBookC"/>
          <w:sz w:val="28"/>
          <w:szCs w:val="28"/>
          <w:lang w:eastAsia="ru-RU"/>
        </w:rPr>
      </w:pPr>
    </w:p>
    <w:p w14:paraId="0C7B531F" w14:textId="77777777" w:rsidR="00215867" w:rsidRPr="00683AC6" w:rsidRDefault="00215867" w:rsidP="00CC192D">
      <w:pPr>
        <w:suppressAutoHyphens/>
        <w:spacing w:after="0" w:line="240" w:lineRule="auto"/>
        <w:jc w:val="both"/>
        <w:rPr>
          <w:rFonts w:ascii="OfficinaSansBookC" w:hAnsi="OfficinaSansBookC"/>
          <w:sz w:val="28"/>
          <w:szCs w:val="28"/>
          <w:lang w:eastAsia="ru-RU"/>
        </w:rPr>
        <w:sectPr w:rsidR="00215867" w:rsidRPr="00683AC6" w:rsidSect="00CC192D">
          <w:type w:val="continuous"/>
          <w:pgSz w:w="11906" w:h="16838"/>
          <w:pgMar w:top="1134" w:right="850" w:bottom="1134" w:left="1701" w:header="708" w:footer="708" w:gutter="0"/>
          <w:cols w:space="720"/>
        </w:sectPr>
      </w:pPr>
    </w:p>
    <w:tbl>
      <w:tblPr>
        <w:tblStyle w:val="ac"/>
        <w:tblW w:w="14737" w:type="dxa"/>
        <w:tblLook w:val="04A0" w:firstRow="1" w:lastRow="0" w:firstColumn="1" w:lastColumn="0" w:noHBand="0" w:noVBand="1"/>
      </w:tblPr>
      <w:tblGrid>
        <w:gridCol w:w="3539"/>
        <w:gridCol w:w="6237"/>
        <w:gridCol w:w="4961"/>
      </w:tblGrid>
      <w:tr w:rsidR="00CC192D" w:rsidRPr="00683AC6" w14:paraId="31A700C4" w14:textId="77777777" w:rsidTr="00CC192D">
        <w:tc>
          <w:tcPr>
            <w:tcW w:w="3539" w:type="dxa"/>
            <w:vMerge w:val="restart"/>
          </w:tcPr>
          <w:p w14:paraId="72307EC3" w14:textId="77777777" w:rsidR="00CC192D" w:rsidRPr="00C620C2" w:rsidRDefault="00CC192D" w:rsidP="00CC192D">
            <w:pPr>
              <w:jc w:val="center"/>
              <w:rPr>
                <w:rFonts w:ascii="Times New Roman" w:hAnsi="Times New Roman"/>
                <w:b/>
                <w:sz w:val="24"/>
                <w:szCs w:val="24"/>
              </w:rPr>
            </w:pPr>
            <w:bookmarkStart w:id="5" w:name="_Hlk120300275"/>
            <w:r w:rsidRPr="00C620C2">
              <w:rPr>
                <w:rFonts w:ascii="Times New Roman" w:hAnsi="Times New Roman"/>
                <w:b/>
                <w:sz w:val="24"/>
                <w:szCs w:val="24"/>
              </w:rPr>
              <w:lastRenderedPageBreak/>
              <w:t>Общие компетенции</w:t>
            </w:r>
          </w:p>
        </w:tc>
        <w:tc>
          <w:tcPr>
            <w:tcW w:w="11198" w:type="dxa"/>
            <w:gridSpan w:val="2"/>
          </w:tcPr>
          <w:p w14:paraId="497BE903"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Планируемые результаты</w:t>
            </w:r>
          </w:p>
        </w:tc>
      </w:tr>
      <w:tr w:rsidR="00CC192D" w:rsidRPr="00683AC6" w14:paraId="7A2006EE" w14:textId="77777777" w:rsidTr="00CC192D">
        <w:tc>
          <w:tcPr>
            <w:tcW w:w="3539" w:type="dxa"/>
            <w:vMerge/>
          </w:tcPr>
          <w:p w14:paraId="6ED52F86" w14:textId="77777777" w:rsidR="00CC192D" w:rsidRPr="00C620C2" w:rsidRDefault="00CC192D" w:rsidP="00CC192D">
            <w:pPr>
              <w:jc w:val="center"/>
              <w:rPr>
                <w:rFonts w:ascii="Times New Roman" w:hAnsi="Times New Roman"/>
                <w:sz w:val="24"/>
                <w:szCs w:val="24"/>
              </w:rPr>
            </w:pPr>
          </w:p>
        </w:tc>
        <w:tc>
          <w:tcPr>
            <w:tcW w:w="6237" w:type="dxa"/>
          </w:tcPr>
          <w:p w14:paraId="038D1D19"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 xml:space="preserve">Общие </w:t>
            </w:r>
          </w:p>
        </w:tc>
        <w:tc>
          <w:tcPr>
            <w:tcW w:w="4961" w:type="dxa"/>
          </w:tcPr>
          <w:p w14:paraId="57A1ED78" w14:textId="77777777" w:rsidR="00CC192D" w:rsidRPr="00C620C2" w:rsidRDefault="00CC192D" w:rsidP="00CC192D">
            <w:pPr>
              <w:jc w:val="center"/>
              <w:rPr>
                <w:rFonts w:ascii="Times New Roman" w:hAnsi="Times New Roman"/>
                <w:b/>
                <w:sz w:val="24"/>
                <w:szCs w:val="24"/>
              </w:rPr>
            </w:pPr>
            <w:r w:rsidRPr="00C620C2">
              <w:rPr>
                <w:rFonts w:ascii="Times New Roman" w:hAnsi="Times New Roman"/>
                <w:b/>
                <w:sz w:val="24"/>
                <w:szCs w:val="24"/>
              </w:rPr>
              <w:t>Дисциплинарные</w:t>
            </w:r>
            <w:r w:rsidRPr="00C620C2">
              <w:rPr>
                <w:rStyle w:val="aa"/>
                <w:rFonts w:ascii="Times New Roman" w:hAnsi="Times New Roman"/>
                <w:b/>
                <w:sz w:val="24"/>
                <w:szCs w:val="24"/>
              </w:rPr>
              <w:footnoteReference w:id="1"/>
            </w:r>
          </w:p>
        </w:tc>
      </w:tr>
      <w:tr w:rsidR="00CC192D" w:rsidRPr="00683AC6" w14:paraId="1D3F800A" w14:textId="77777777" w:rsidTr="00CC192D">
        <w:tc>
          <w:tcPr>
            <w:tcW w:w="3539" w:type="dxa"/>
          </w:tcPr>
          <w:p w14:paraId="39B6DFB5" w14:textId="77777777" w:rsidR="00CC192D" w:rsidRPr="00C620C2" w:rsidRDefault="00CC192D" w:rsidP="00E3419B">
            <w:pPr>
              <w:rPr>
                <w:rFonts w:ascii="Times New Roman" w:hAnsi="Times New Roman"/>
                <w:sz w:val="24"/>
                <w:szCs w:val="24"/>
              </w:rPr>
            </w:pPr>
            <w:r w:rsidRPr="00C620C2">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C620C2">
              <w:rPr>
                <w:rFonts w:ascii="Times New Roman" w:hAnsi="Times New Roman"/>
                <w:iCs/>
                <w:sz w:val="24"/>
                <w:szCs w:val="24"/>
              </w:rPr>
              <w:br/>
              <w:t>к различным контекстам</w:t>
            </w:r>
          </w:p>
        </w:tc>
        <w:tc>
          <w:tcPr>
            <w:tcW w:w="6237" w:type="dxa"/>
          </w:tcPr>
          <w:p w14:paraId="37B0F759"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части трудового воспитания:</w:t>
            </w:r>
          </w:p>
          <w:p w14:paraId="1B0DEDF2"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к труду, осознание ценности мастерства, трудолюбие;</w:t>
            </w:r>
            <w:r w:rsidRPr="00C620C2">
              <w:rPr>
                <w:rFonts w:ascii="Times New Roman" w:hAnsi="Times New Roman"/>
                <w:iCs/>
                <w:sz w:val="24"/>
                <w:szCs w:val="24"/>
              </w:rPr>
              <w:t xml:space="preserve"> </w:t>
            </w:r>
          </w:p>
          <w:p w14:paraId="006E23E0"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C620C2">
              <w:rPr>
                <w:rFonts w:ascii="Times New Roman" w:hAnsi="Times New Roman"/>
                <w:iCs/>
                <w:sz w:val="24"/>
                <w:szCs w:val="24"/>
              </w:rPr>
              <w:t xml:space="preserve"> </w:t>
            </w:r>
          </w:p>
          <w:p w14:paraId="1C62FC61" w14:textId="77777777" w:rsidR="00CC192D" w:rsidRPr="00C620C2" w:rsidRDefault="00CC192D" w:rsidP="00CC192D">
            <w:pPr>
              <w:jc w:val="both"/>
              <w:rPr>
                <w:rFonts w:ascii="Times New Roman" w:hAnsi="Times New Roman"/>
                <w:strike/>
                <w:color w:val="000000"/>
                <w:sz w:val="24"/>
                <w:szCs w:val="24"/>
                <w:shd w:val="clear" w:color="auto" w:fill="FFFFFF"/>
              </w:rPr>
            </w:pPr>
            <w:r w:rsidRPr="00C620C2">
              <w:rPr>
                <w:rFonts w:ascii="Times New Roman" w:hAnsi="Times New Roman"/>
                <w:color w:val="000000"/>
                <w:sz w:val="24"/>
                <w:szCs w:val="24"/>
                <w:shd w:val="clear" w:color="auto" w:fill="FFFFFF"/>
              </w:rPr>
              <w:t>- интерес к различным сферам профессиональной деятельности,</w:t>
            </w:r>
          </w:p>
          <w:p w14:paraId="1C78CAF7"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610F2DC6"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 xml:space="preserve"> а) </w:t>
            </w:r>
            <w:r w:rsidRPr="00C620C2">
              <w:rPr>
                <w:rFonts w:ascii="Times New Roman" w:hAnsi="Times New Roman"/>
                <w:color w:val="000000"/>
                <w:sz w:val="24"/>
                <w:szCs w:val="24"/>
                <w:shd w:val="clear" w:color="auto" w:fill="FFFFFF"/>
              </w:rPr>
              <w:t>базовые логические действия:</w:t>
            </w:r>
          </w:p>
          <w:p w14:paraId="1E5BE46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46570383"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xml:space="preserve">- устанавливать существенный признак или основания для сравнения, классификации и обобщения; </w:t>
            </w:r>
          </w:p>
          <w:p w14:paraId="132E913C"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определять цели деятельности, задавать параметры и критерии их достижения;</w:t>
            </w:r>
          </w:p>
          <w:p w14:paraId="7C8659B3"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xml:space="preserve">- выявлять закономерности и противоречия в рассматриваемых явлениях; </w:t>
            </w:r>
          </w:p>
          <w:p w14:paraId="492C1CFD"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вносить коррективы в деятельность, оценивать соответствие результатов целям, оценивать риски последствий деятельности;</w:t>
            </w:r>
            <w:r w:rsidRPr="00C620C2">
              <w:rPr>
                <w:iCs/>
              </w:rPr>
              <w:t xml:space="preserve"> </w:t>
            </w:r>
          </w:p>
          <w:p w14:paraId="3C610494"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rPr>
              <w:t xml:space="preserve">- </w:t>
            </w:r>
            <w:r w:rsidRPr="00C620C2">
              <w:rPr>
                <w:rFonts w:ascii="Times New Roman" w:hAnsi="Times New Roman"/>
                <w:color w:val="000000"/>
                <w:sz w:val="24"/>
                <w:szCs w:val="24"/>
                <w:lang w:eastAsia="ru-RU"/>
              </w:rPr>
              <w:t>развивать креативное мышление при решении жизненных проблем</w:t>
            </w:r>
            <w:r w:rsidRPr="00C620C2">
              <w:rPr>
                <w:rFonts w:ascii="Times New Roman" w:hAnsi="Times New Roman"/>
                <w:iCs/>
                <w:sz w:val="24"/>
                <w:szCs w:val="24"/>
              </w:rPr>
              <w:t xml:space="preserve"> </w:t>
            </w:r>
          </w:p>
          <w:p w14:paraId="70F98677"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б)</w:t>
            </w:r>
            <w:r w:rsidRPr="00C620C2">
              <w:rPr>
                <w:rFonts w:ascii="Times New Roman" w:hAnsi="Times New Roman"/>
                <w:color w:val="000000"/>
                <w:sz w:val="24"/>
                <w:szCs w:val="24"/>
                <w:shd w:val="clear" w:color="auto" w:fill="FFFFFF"/>
              </w:rPr>
              <w:t> базовые исследовательские действия:</w:t>
            </w:r>
          </w:p>
          <w:p w14:paraId="2FA8883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C620C2">
              <w:rPr>
                <w:rFonts w:ascii="Times New Roman" w:hAnsi="Times New Roman"/>
                <w:iCs/>
                <w:sz w:val="24"/>
                <w:szCs w:val="24"/>
              </w:rPr>
              <w:t xml:space="preserve"> </w:t>
            </w:r>
          </w:p>
          <w:p w14:paraId="6F7F02C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выявлять причинно-следственные связи и </w:t>
            </w:r>
            <w:r w:rsidRPr="00C620C2">
              <w:rPr>
                <w:rFonts w:ascii="Times New Roman" w:hAnsi="Times New Roman"/>
                <w:color w:val="000000"/>
                <w:sz w:val="24"/>
                <w:szCs w:val="24"/>
                <w:lang w:eastAsia="ru-RU"/>
              </w:rPr>
              <w:lastRenderedPageBreak/>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C620C2">
              <w:rPr>
                <w:rFonts w:ascii="Times New Roman" w:hAnsi="Times New Roman"/>
                <w:iCs/>
                <w:sz w:val="24"/>
                <w:szCs w:val="24"/>
              </w:rPr>
              <w:t xml:space="preserve"> </w:t>
            </w:r>
          </w:p>
          <w:p w14:paraId="769B0AE5" w14:textId="77777777" w:rsidR="00CC192D" w:rsidRPr="00C620C2" w:rsidRDefault="00CC192D" w:rsidP="00CC192D">
            <w:pPr>
              <w:shd w:val="clear" w:color="auto" w:fill="FFFFFF"/>
              <w:jc w:val="both"/>
              <w:textAlignment w:val="baseline"/>
              <w:rPr>
                <w:rFonts w:ascii="Times New Roman" w:hAnsi="Times New Roman"/>
                <w:iCs/>
                <w:sz w:val="24"/>
                <w:szCs w:val="24"/>
              </w:rPr>
            </w:pPr>
            <w:r w:rsidRPr="00C620C2">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C620C2">
              <w:rPr>
                <w:rFonts w:ascii="Times New Roman" w:hAnsi="Times New Roman"/>
                <w:iCs/>
                <w:sz w:val="24"/>
                <w:szCs w:val="24"/>
              </w:rPr>
              <w:t xml:space="preserve"> </w:t>
            </w:r>
          </w:p>
          <w:p w14:paraId="34FDFBC9"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0EB12CF5"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интегрировать знания из разных предметных областей;</w:t>
            </w:r>
            <w:r w:rsidRPr="00C620C2">
              <w:rPr>
                <w:rFonts w:ascii="Times New Roman" w:hAnsi="Times New Roman"/>
                <w:iCs/>
                <w:sz w:val="24"/>
                <w:szCs w:val="24"/>
              </w:rPr>
              <w:t xml:space="preserve"> </w:t>
            </w:r>
          </w:p>
          <w:p w14:paraId="3E166BCD"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выдвигать новые идеи, предлагать оригинальные подходы и решения;</w:t>
            </w:r>
            <w:r w:rsidRPr="00C620C2">
              <w:rPr>
                <w:rFonts w:ascii="Times New Roman" w:hAnsi="Times New Roman"/>
                <w:iCs/>
                <w:sz w:val="24"/>
                <w:szCs w:val="24"/>
              </w:rPr>
              <w:t xml:space="preserve"> </w:t>
            </w:r>
          </w:p>
          <w:p w14:paraId="7D32652B" w14:textId="77777777" w:rsidR="00CC192D" w:rsidRPr="00C620C2" w:rsidRDefault="00CC192D" w:rsidP="00CC192D">
            <w:pPr>
              <w:shd w:val="clear" w:color="auto" w:fill="FFFFFF"/>
              <w:jc w:val="both"/>
              <w:textAlignment w:val="baseline"/>
              <w:rPr>
                <w:rFonts w:ascii="Times New Roman" w:hAnsi="Times New Roman"/>
                <w:strike/>
                <w:sz w:val="24"/>
                <w:szCs w:val="24"/>
              </w:rPr>
            </w:pPr>
            <w:r w:rsidRPr="00C620C2">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14:paraId="116030B0"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32389266"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3F553151"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251B73C"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53EF4539" w14:textId="77777777" w:rsidR="00CC192D" w:rsidRPr="00C620C2" w:rsidRDefault="00CC192D" w:rsidP="00E3419B">
            <w:pPr>
              <w:widowControl w:val="0"/>
              <w:autoSpaceDE w:val="0"/>
              <w:autoSpaceDN w:val="0"/>
              <w:adjustRightInd w:val="0"/>
              <w:jc w:val="both"/>
              <w:rPr>
                <w:rFonts w:ascii="Times New Roman" w:hAnsi="Times New Roman"/>
                <w:color w:val="000000"/>
              </w:rPr>
            </w:pPr>
            <w:r w:rsidRPr="00C620C2">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CC192D" w:rsidRPr="00683AC6" w14:paraId="15CB0149" w14:textId="77777777" w:rsidTr="00CC192D">
        <w:tc>
          <w:tcPr>
            <w:tcW w:w="3539" w:type="dxa"/>
          </w:tcPr>
          <w:p w14:paraId="281FBB6D"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02. </w:t>
            </w:r>
            <w:r w:rsidRPr="00C620C2">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14:paraId="64661C7D"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ценности научного познания:</w:t>
            </w:r>
          </w:p>
          <w:p w14:paraId="3C5FC3B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620C2">
              <w:rPr>
                <w:rFonts w:ascii="Times New Roman" w:hAnsi="Times New Roman"/>
                <w:iCs/>
                <w:sz w:val="24"/>
                <w:szCs w:val="24"/>
              </w:rPr>
              <w:t xml:space="preserve"> </w:t>
            </w:r>
          </w:p>
          <w:p w14:paraId="40E461A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4832E85"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79C588C"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13FD97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в)</w:t>
            </w:r>
            <w:r w:rsidRPr="00C620C2">
              <w:rPr>
                <w:rFonts w:ascii="Times New Roman" w:hAnsi="Times New Roman"/>
                <w:color w:val="000000"/>
                <w:sz w:val="24"/>
                <w:szCs w:val="24"/>
                <w:lang w:eastAsia="ru-RU"/>
              </w:rPr>
              <w:t> работа с информацией:</w:t>
            </w:r>
          </w:p>
          <w:p w14:paraId="029B7D2C"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1DAC9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773121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C620C2">
              <w:rPr>
                <w:rFonts w:ascii="Times New Roman" w:hAnsi="Times New Roman"/>
                <w:color w:val="000000"/>
                <w:sz w:val="24"/>
                <w:szCs w:val="24"/>
                <w:shd w:val="clear" w:color="auto" w:fill="FFFFFF"/>
              </w:rPr>
              <w:t xml:space="preserve"> </w:t>
            </w:r>
          </w:p>
          <w:p w14:paraId="448B0401"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42584EA"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C620C2">
              <w:rPr>
                <w:rFonts w:ascii="Times New Roman" w:hAnsi="Times New Roman"/>
                <w:color w:val="000000"/>
                <w:sz w:val="24"/>
                <w:szCs w:val="24"/>
                <w:shd w:val="clear" w:color="auto" w:fill="FFFFFF"/>
              </w:rPr>
              <w:t xml:space="preserve">; </w:t>
            </w:r>
            <w:r w:rsidRPr="00C620C2">
              <w:rPr>
                <w:rFonts w:ascii="Times New Roman" w:hAnsi="Times New Roman"/>
                <w:iCs/>
                <w:sz w:val="24"/>
                <w:szCs w:val="24"/>
              </w:rPr>
              <w:t xml:space="preserve"> </w:t>
            </w:r>
          </w:p>
        </w:tc>
        <w:tc>
          <w:tcPr>
            <w:tcW w:w="4961" w:type="dxa"/>
          </w:tcPr>
          <w:p w14:paraId="4E68C3B9"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4296B52"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w:t>
            </w:r>
            <w:r w:rsidRPr="00C620C2">
              <w:rPr>
                <w:rFonts w:ascii="Times New Roman" w:hAnsi="Times New Roman"/>
                <w:sz w:val="24"/>
                <w:szCs w:val="24"/>
              </w:rPr>
              <w:lastRenderedPageBreak/>
              <w:t>умением редактировать и совершенствовать собственные письменные высказывания с учетом норм русского литературного языка;</w:t>
            </w:r>
          </w:p>
          <w:p w14:paraId="6406FDD5"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B44B46F" w14:textId="77777777" w:rsidR="00CC192D" w:rsidRPr="00C620C2" w:rsidRDefault="00CC192D" w:rsidP="00CC192D">
            <w:pPr>
              <w:rPr>
                <w:rFonts w:ascii="Times New Roman" w:hAnsi="Times New Roman"/>
                <w:sz w:val="24"/>
                <w:szCs w:val="24"/>
                <w:highlight w:val="green"/>
              </w:rPr>
            </w:pPr>
          </w:p>
        </w:tc>
      </w:tr>
      <w:tr w:rsidR="00CC192D" w:rsidRPr="00683AC6" w14:paraId="767295A4" w14:textId="77777777" w:rsidTr="00CC192D">
        <w:tc>
          <w:tcPr>
            <w:tcW w:w="3539" w:type="dxa"/>
          </w:tcPr>
          <w:p w14:paraId="27FD03D8"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03. </w:t>
            </w:r>
            <w:r w:rsidRPr="00C620C2">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14:paraId="30894365" w14:textId="77777777" w:rsidR="00CC192D" w:rsidRPr="00C620C2" w:rsidRDefault="00CC192D" w:rsidP="00CC192D">
            <w:pPr>
              <w:tabs>
                <w:tab w:val="left" w:pos="182"/>
              </w:tabs>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xml:space="preserve"> В области духовно-нравственного воспитания:</w:t>
            </w:r>
          </w:p>
          <w:p w14:paraId="1CEB4FF0"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сформированность нравственного сознания, этического поведения;</w:t>
            </w:r>
          </w:p>
          <w:p w14:paraId="0A66604A"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1488AFE8"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осознание личного вклада в построение устойчивого будущего;</w:t>
            </w:r>
          </w:p>
          <w:p w14:paraId="5AD11386"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1E6D705"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регулятивными действиями:</w:t>
            </w:r>
          </w:p>
          <w:p w14:paraId="2FD39E67"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а)</w:t>
            </w:r>
            <w:r w:rsidRPr="00C620C2">
              <w:rPr>
                <w:rFonts w:ascii="Times New Roman" w:hAnsi="Times New Roman"/>
                <w:color w:val="000000"/>
                <w:sz w:val="24"/>
                <w:szCs w:val="24"/>
                <w:lang w:eastAsia="ru-RU"/>
              </w:rPr>
              <w:t> самоорганизация:</w:t>
            </w:r>
          </w:p>
          <w:p w14:paraId="6470A91C"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114934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собственных возможностей </w:t>
            </w:r>
            <w:r w:rsidRPr="00C620C2">
              <w:rPr>
                <w:rFonts w:ascii="Times New Roman" w:hAnsi="Times New Roman"/>
                <w:color w:val="000000"/>
                <w:sz w:val="24"/>
                <w:szCs w:val="24"/>
                <w:lang w:eastAsia="ru-RU"/>
              </w:rPr>
              <w:lastRenderedPageBreak/>
              <w:t>и предпочтений;</w:t>
            </w:r>
          </w:p>
          <w:p w14:paraId="1D61F6A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давать оценку новым ситуациям;</w:t>
            </w:r>
          </w:p>
          <w:p w14:paraId="52408743"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091F554"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б)</w:t>
            </w:r>
            <w:r w:rsidRPr="00C620C2">
              <w:rPr>
                <w:rFonts w:ascii="Times New Roman" w:hAnsi="Times New Roman"/>
                <w:color w:val="000000"/>
                <w:sz w:val="24"/>
                <w:szCs w:val="24"/>
                <w:lang w:eastAsia="ru-RU"/>
              </w:rPr>
              <w:t> самоконтроль:</w:t>
            </w:r>
          </w:p>
          <w:p w14:paraId="4A7D3EC7"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41DE3907"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уметь оценивать риски и своевременно принимать решения по их снижению;</w:t>
            </w:r>
          </w:p>
          <w:p w14:paraId="053E88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в)</w:t>
            </w:r>
            <w:r w:rsidRPr="00C620C2">
              <w:rPr>
                <w:rFonts w:ascii="Times New Roman" w:hAnsi="Times New Roman"/>
                <w:color w:val="000000"/>
                <w:sz w:val="24"/>
                <w:szCs w:val="24"/>
                <w:lang w:eastAsia="ru-RU"/>
              </w:rPr>
              <w:t> эмоциональный интеллект, предполагающий сформированность:</w:t>
            </w:r>
          </w:p>
          <w:p w14:paraId="4AF9118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02198E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F45067"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14:paraId="3EBD61E0"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2609BC8"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4F44ED1F"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22499136"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сформировать умения выразительно (с учетом индивидуальных особенностей </w:t>
            </w:r>
            <w:r w:rsidRPr="00C620C2">
              <w:rPr>
                <w:rFonts w:ascii="Times New Roman" w:hAnsi="Times New Roman"/>
                <w:sz w:val="24"/>
                <w:szCs w:val="24"/>
              </w:rPr>
              <w:lastRenderedPageBreak/>
              <w:t>обучающихся) читать, в том числе наизусть, не менее 10 произведений и (или) фрагментов;</w:t>
            </w:r>
          </w:p>
          <w:p w14:paraId="7B549204" w14:textId="77777777" w:rsidR="00CC192D" w:rsidRPr="00C620C2" w:rsidRDefault="00CC192D" w:rsidP="00CC192D">
            <w:pPr>
              <w:shd w:val="clear" w:color="auto" w:fill="FFFFFF"/>
              <w:textAlignment w:val="baseline"/>
              <w:rPr>
                <w:rFonts w:ascii="Times New Roman" w:hAnsi="Times New Roman"/>
                <w:color w:val="000000"/>
                <w:sz w:val="24"/>
                <w:szCs w:val="24"/>
                <w:lang w:eastAsia="ru-RU"/>
              </w:rPr>
            </w:pPr>
          </w:p>
        </w:tc>
      </w:tr>
      <w:tr w:rsidR="00CC192D" w:rsidRPr="00683AC6" w14:paraId="76F36565" w14:textId="77777777" w:rsidTr="00CC192D">
        <w:tc>
          <w:tcPr>
            <w:tcW w:w="3539" w:type="dxa"/>
          </w:tcPr>
          <w:p w14:paraId="24E3ADE4"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04. </w:t>
            </w:r>
            <w:r w:rsidRPr="00C620C2">
              <w:rPr>
                <w:rFonts w:ascii="Times New Roman" w:hAnsi="Times New Roman"/>
                <w:sz w:val="24"/>
                <w:szCs w:val="24"/>
              </w:rPr>
              <w:t>Эффективно взаимодействовать и работать в коллективе и команде</w:t>
            </w:r>
          </w:p>
        </w:tc>
        <w:tc>
          <w:tcPr>
            <w:tcW w:w="6237" w:type="dxa"/>
          </w:tcPr>
          <w:p w14:paraId="4D92BA4D"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101F7D7"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-овладение навыками учебно-исследовательской, проектной и социальной деятельности;</w:t>
            </w:r>
          </w:p>
          <w:p w14:paraId="138D9ABF"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коммуникативными действиями:</w:t>
            </w:r>
          </w:p>
          <w:p w14:paraId="3A76483C"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б)</w:t>
            </w:r>
            <w:r w:rsidRPr="00C620C2">
              <w:rPr>
                <w:rFonts w:ascii="Times New Roman" w:hAnsi="Times New Roman"/>
                <w:color w:val="000000"/>
                <w:sz w:val="24"/>
                <w:szCs w:val="24"/>
                <w:lang w:eastAsia="ru-RU"/>
              </w:rPr>
              <w:t> совместная деятельность:</w:t>
            </w:r>
          </w:p>
          <w:p w14:paraId="66BDFE2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1CB647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принимать цели совместной деятельности, организовывать и координировать действия по ее </w:t>
            </w:r>
            <w:r w:rsidRPr="00C620C2">
              <w:rPr>
                <w:rFonts w:ascii="Times New Roman" w:hAnsi="Times New Roman"/>
                <w:color w:val="000000"/>
                <w:sz w:val="24"/>
                <w:szCs w:val="24"/>
                <w:lang w:eastAsia="ru-RU"/>
              </w:rPr>
              <w:lastRenderedPageBreak/>
              <w:t>достижению: составлять план действий, распределять роли с учетом мнений участников обсуждать результаты совместной работы;</w:t>
            </w:r>
          </w:p>
          <w:p w14:paraId="12DA550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5CFD4DBA" w14:textId="77777777" w:rsidR="00CC192D" w:rsidRPr="00C620C2" w:rsidRDefault="00CC192D" w:rsidP="00CC192D">
            <w:pPr>
              <w:jc w:val="both"/>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C9BC464"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Овладение универсальными регулятивными действиями:</w:t>
            </w:r>
          </w:p>
          <w:p w14:paraId="7ECA18C6"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г)</w:t>
            </w:r>
            <w:r w:rsidRPr="00C620C2">
              <w:rPr>
                <w:rFonts w:ascii="Times New Roman" w:hAnsi="Times New Roman"/>
                <w:color w:val="000000"/>
                <w:sz w:val="24"/>
                <w:szCs w:val="24"/>
                <w:lang w:eastAsia="ru-RU"/>
              </w:rPr>
              <w:t> принятие себя и других людей:</w:t>
            </w:r>
          </w:p>
          <w:p w14:paraId="2A256C3A"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78B5B02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признавать свое право и право других людей на ошибки;</w:t>
            </w:r>
          </w:p>
          <w:p w14:paraId="6D32D1A1"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14:paraId="51A10034"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2891A854"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CC192D" w:rsidRPr="00683AC6" w14:paraId="7072FBCE" w14:textId="77777777" w:rsidTr="00CC192D">
        <w:tc>
          <w:tcPr>
            <w:tcW w:w="3539" w:type="dxa"/>
          </w:tcPr>
          <w:p w14:paraId="7285CD72"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 xml:space="preserve">ОК 05. </w:t>
            </w:r>
            <w:r w:rsidRPr="00C620C2">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14:paraId="12279510"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эстетического воспитания:</w:t>
            </w:r>
          </w:p>
          <w:p w14:paraId="138E4A07"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54BA9F65"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681D004"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D15F9A1"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F16569A" w14:textId="77777777" w:rsidR="00CC192D" w:rsidRPr="00C620C2" w:rsidRDefault="00CC192D" w:rsidP="00CC192D">
            <w:pPr>
              <w:shd w:val="clear" w:color="auto" w:fill="FFFFFF"/>
              <w:jc w:val="both"/>
              <w:textAlignment w:val="baseline"/>
              <w:rPr>
                <w:rFonts w:ascii="Times New Roman" w:hAnsi="Times New Roman"/>
                <w:color w:val="000000"/>
                <w:sz w:val="24"/>
                <w:szCs w:val="24"/>
                <w:u w:val="single"/>
                <w:lang w:eastAsia="ru-RU"/>
              </w:rPr>
            </w:pPr>
            <w:r w:rsidRPr="00C620C2">
              <w:rPr>
                <w:rFonts w:ascii="Times New Roman" w:hAnsi="Times New Roman"/>
                <w:color w:val="000000"/>
                <w:sz w:val="24"/>
                <w:szCs w:val="24"/>
                <w:lang w:eastAsia="ru-RU"/>
              </w:rPr>
              <w:t>Овладение универсальными коммуникативными действиями:</w:t>
            </w:r>
          </w:p>
          <w:p w14:paraId="370525DE"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808080"/>
                <w:sz w:val="24"/>
                <w:szCs w:val="24"/>
                <w:lang w:eastAsia="ru-RU"/>
              </w:rPr>
              <w:t>а)</w:t>
            </w:r>
            <w:r w:rsidRPr="00C620C2">
              <w:rPr>
                <w:rFonts w:ascii="Times New Roman" w:hAnsi="Times New Roman"/>
                <w:color w:val="000000"/>
                <w:sz w:val="24"/>
                <w:szCs w:val="24"/>
                <w:lang w:eastAsia="ru-RU"/>
              </w:rPr>
              <w:t> общение:</w:t>
            </w:r>
          </w:p>
          <w:p w14:paraId="5B8A79E8"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осуществлять коммуникации во всех сферах жизни;</w:t>
            </w:r>
          </w:p>
          <w:p w14:paraId="6A73A553"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xml:space="preserve">- распознавать невербальные средства общения, понимать </w:t>
            </w:r>
            <w:r w:rsidRPr="00C620C2">
              <w:rPr>
                <w:rFonts w:ascii="Times New Roman" w:hAnsi="Times New Roman"/>
                <w:color w:val="000000"/>
                <w:sz w:val="24"/>
                <w:szCs w:val="24"/>
                <w:lang w:eastAsia="ru-RU"/>
              </w:rPr>
              <w:lastRenderedPageBreak/>
              <w:t>значение социальных знаков, распознавать предпосылки конфликтных ситуаций и смягчать конфликты;</w:t>
            </w:r>
          </w:p>
          <w:p w14:paraId="719A5E81" w14:textId="77777777" w:rsidR="00CC192D" w:rsidRPr="00C620C2" w:rsidRDefault="00CC192D" w:rsidP="00CC192D">
            <w:pPr>
              <w:pStyle w:val="dt-p"/>
              <w:shd w:val="clear" w:color="auto" w:fill="FFFFFF"/>
              <w:spacing w:before="0" w:beforeAutospacing="0" w:after="0" w:afterAutospacing="0"/>
              <w:jc w:val="both"/>
              <w:textAlignment w:val="baseline"/>
            </w:pPr>
            <w:r w:rsidRPr="00C620C2">
              <w:rPr>
                <w:color w:val="000000"/>
              </w:rPr>
              <w:t>- развернуто и логично излагать свою точку зрения с использованием языковых средств;</w:t>
            </w:r>
          </w:p>
        </w:tc>
        <w:tc>
          <w:tcPr>
            <w:tcW w:w="4961" w:type="dxa"/>
          </w:tcPr>
          <w:p w14:paraId="4A2876A5"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0D5C747B"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2EED52AC"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w:t>
            </w:r>
            <w:r w:rsidRPr="00C620C2">
              <w:rPr>
                <w:rFonts w:ascii="Times New Roman" w:hAnsi="Times New Roman"/>
                <w:sz w:val="24"/>
                <w:szCs w:val="24"/>
              </w:rPr>
              <w:lastRenderedPageBreak/>
              <w:t>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61896EF8" w14:textId="77777777" w:rsidR="00CC192D" w:rsidRPr="00C620C2" w:rsidRDefault="00CC192D" w:rsidP="00CC192D">
            <w:pPr>
              <w:rPr>
                <w:rFonts w:ascii="Times New Roman" w:hAnsi="Times New Roman"/>
                <w:sz w:val="24"/>
                <w:szCs w:val="24"/>
              </w:rPr>
            </w:pPr>
          </w:p>
        </w:tc>
      </w:tr>
      <w:tr w:rsidR="00CC192D" w:rsidRPr="00683AC6" w14:paraId="1835688D" w14:textId="77777777" w:rsidTr="00CC192D">
        <w:tc>
          <w:tcPr>
            <w:tcW w:w="3539" w:type="dxa"/>
          </w:tcPr>
          <w:p w14:paraId="0632F444"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ОК 06</w:t>
            </w:r>
            <w:r w:rsidR="00215867" w:rsidRPr="00C620C2">
              <w:rPr>
                <w:rFonts w:ascii="Times New Roman" w:hAnsi="Times New Roman"/>
                <w:iCs/>
                <w:sz w:val="24"/>
                <w:szCs w:val="24"/>
              </w:rPr>
              <w:t>.</w:t>
            </w:r>
            <w:r w:rsidRPr="00C620C2">
              <w:rPr>
                <w:rFonts w:ascii="Times New Roman" w:hAnsi="Times New Roman"/>
                <w:iCs/>
                <w:sz w:val="24"/>
                <w:szCs w:val="24"/>
              </w:rPr>
              <w:t xml:space="preserve"> </w:t>
            </w:r>
            <w:r w:rsidRPr="00C620C2">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14:paraId="6BD193DE" w14:textId="77777777" w:rsidR="00CC192D" w:rsidRPr="00C620C2" w:rsidRDefault="00CC192D" w:rsidP="00CC192D">
            <w:pPr>
              <w:jc w:val="both"/>
              <w:rPr>
                <w:rFonts w:ascii="Times New Roman" w:hAnsi="Times New Roman"/>
                <w:iCs/>
                <w:sz w:val="24"/>
                <w:szCs w:val="24"/>
              </w:rPr>
            </w:pPr>
            <w:r w:rsidRPr="00C620C2">
              <w:rPr>
                <w:rFonts w:ascii="Times New Roman" w:hAnsi="Times New Roman"/>
                <w:color w:val="000000"/>
                <w:sz w:val="24"/>
                <w:szCs w:val="24"/>
                <w:shd w:val="clear" w:color="auto" w:fill="FFFFFF"/>
              </w:rPr>
              <w:t>- осознание обучающимися российской гражданской идентичности;</w:t>
            </w:r>
          </w:p>
          <w:p w14:paraId="62228A35"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21CF615"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части гражданского воспитания:</w:t>
            </w:r>
          </w:p>
          <w:p w14:paraId="0C1973E0"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477F0F9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70863566"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7BB7B92"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1E807113" w14:textId="77777777" w:rsidR="00CC192D" w:rsidRPr="00C620C2" w:rsidRDefault="00CC192D" w:rsidP="00CC192D">
            <w:pPr>
              <w:tabs>
                <w:tab w:val="left" w:pos="419"/>
              </w:tabs>
              <w:jc w:val="both"/>
              <w:rPr>
                <w:rFonts w:ascii="Times New Roman" w:hAnsi="Times New Roman"/>
                <w:sz w:val="24"/>
                <w:szCs w:val="24"/>
              </w:rPr>
            </w:pPr>
            <w:r w:rsidRPr="00C620C2">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407EA1FF"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готовность к гуманитарной и волонтерской </w:t>
            </w:r>
            <w:r w:rsidRPr="00C620C2">
              <w:rPr>
                <w:rFonts w:ascii="Times New Roman" w:hAnsi="Times New Roman"/>
                <w:color w:val="000000"/>
                <w:sz w:val="24"/>
                <w:szCs w:val="24"/>
                <w:shd w:val="clear" w:color="auto" w:fill="FFFFFF"/>
              </w:rPr>
              <w:lastRenderedPageBreak/>
              <w:t>деятельности;</w:t>
            </w:r>
            <w:r w:rsidRPr="00C620C2">
              <w:rPr>
                <w:rFonts w:ascii="Times New Roman" w:hAnsi="Times New Roman"/>
                <w:iCs/>
                <w:sz w:val="24"/>
                <w:szCs w:val="24"/>
              </w:rPr>
              <w:t xml:space="preserve"> </w:t>
            </w:r>
          </w:p>
          <w:p w14:paraId="55198109"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патриотического воспитания:</w:t>
            </w:r>
          </w:p>
          <w:p w14:paraId="4E782876"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B509CF"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464D53"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72113E31" w14:textId="77777777" w:rsidR="00CC192D" w:rsidRPr="00C620C2" w:rsidRDefault="00CC192D" w:rsidP="00CC192D">
            <w:pPr>
              <w:jc w:val="both"/>
              <w:rPr>
                <w:rFonts w:ascii="Times New Roman" w:hAnsi="Times New Roman"/>
                <w:color w:val="000000"/>
                <w:sz w:val="24"/>
                <w:szCs w:val="24"/>
              </w:rPr>
            </w:pPr>
            <w:r w:rsidRPr="00C620C2">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1A8BE43A" w14:textId="77777777" w:rsidR="00CC192D" w:rsidRPr="00C620C2" w:rsidRDefault="00CC192D" w:rsidP="00CC192D">
            <w:pPr>
              <w:pStyle w:val="dt-p"/>
              <w:shd w:val="clear" w:color="auto" w:fill="FFFFFF"/>
              <w:spacing w:before="0" w:beforeAutospacing="0" w:after="0" w:afterAutospacing="0"/>
              <w:jc w:val="both"/>
              <w:textAlignment w:val="baseline"/>
              <w:rPr>
                <w:color w:val="000000"/>
              </w:rPr>
            </w:pPr>
            <w:r w:rsidRPr="00C620C2">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3BF3374" w14:textId="77777777" w:rsidR="00CC192D" w:rsidRPr="00C620C2" w:rsidRDefault="00CC192D" w:rsidP="00CC192D">
            <w:pPr>
              <w:pStyle w:val="dt-p"/>
              <w:shd w:val="clear" w:color="auto" w:fill="FFFFFF"/>
              <w:spacing w:before="0" w:beforeAutospacing="0" w:after="0" w:afterAutospacing="0"/>
              <w:textAlignment w:val="baseline"/>
              <w:rPr>
                <w:color w:val="000000"/>
                <w:shd w:val="clear" w:color="auto" w:fill="FFFFFF"/>
              </w:rPr>
            </w:pPr>
            <w:r w:rsidRPr="00C620C2">
              <w:rPr>
                <w:color w:val="000000"/>
              </w:rPr>
              <w:t>- овладение навыками учебно-исследовательской, проектной и социальной деятельности</w:t>
            </w:r>
          </w:p>
        </w:tc>
        <w:tc>
          <w:tcPr>
            <w:tcW w:w="4961" w:type="dxa"/>
          </w:tcPr>
          <w:p w14:paraId="5925AD53" w14:textId="77777777" w:rsidR="00CC192D" w:rsidRPr="00C620C2" w:rsidRDefault="00CC192D" w:rsidP="00CC192D">
            <w:pPr>
              <w:widowControl w:val="0"/>
              <w:autoSpaceDE w:val="0"/>
              <w:autoSpaceDN w:val="0"/>
              <w:adjustRightInd w:val="0"/>
              <w:jc w:val="both"/>
              <w:rPr>
                <w:rFonts w:ascii="Times New Roman" w:hAnsi="Times New Roman"/>
                <w:sz w:val="24"/>
                <w:szCs w:val="24"/>
              </w:rPr>
            </w:pPr>
            <w:r w:rsidRPr="00C620C2">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5772E3C" w14:textId="77777777" w:rsidR="00CC192D" w:rsidRPr="00C620C2" w:rsidRDefault="00CC192D" w:rsidP="00CC192D">
            <w:pPr>
              <w:shd w:val="clear" w:color="auto" w:fill="FFFFFF"/>
              <w:textAlignment w:val="baseline"/>
              <w:rPr>
                <w:rFonts w:ascii="Times New Roman" w:hAnsi="Times New Roman"/>
                <w:sz w:val="24"/>
                <w:szCs w:val="24"/>
              </w:rPr>
            </w:pPr>
            <w:r w:rsidRPr="00C620C2">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CC192D" w:rsidRPr="00C620C2" w14:paraId="189800CB" w14:textId="77777777" w:rsidTr="00CC192D">
        <w:tc>
          <w:tcPr>
            <w:tcW w:w="3539" w:type="dxa"/>
          </w:tcPr>
          <w:p w14:paraId="53F897E7" w14:textId="77777777" w:rsidR="00CC192D" w:rsidRPr="00C620C2" w:rsidRDefault="00CC192D" w:rsidP="00CC192D">
            <w:pPr>
              <w:rPr>
                <w:rFonts w:ascii="Times New Roman" w:hAnsi="Times New Roman"/>
                <w:sz w:val="24"/>
                <w:szCs w:val="24"/>
              </w:rPr>
            </w:pPr>
            <w:r w:rsidRPr="00C620C2">
              <w:rPr>
                <w:rFonts w:ascii="Times New Roman" w:hAnsi="Times New Roman"/>
                <w:iCs/>
                <w:sz w:val="24"/>
                <w:szCs w:val="24"/>
              </w:rPr>
              <w:lastRenderedPageBreak/>
              <w:t>ОК 09</w:t>
            </w:r>
            <w:r w:rsidR="00215867" w:rsidRPr="00C620C2">
              <w:rPr>
                <w:rFonts w:ascii="Times New Roman" w:hAnsi="Times New Roman"/>
                <w:iCs/>
                <w:sz w:val="24"/>
                <w:szCs w:val="24"/>
              </w:rPr>
              <w:t>.</w:t>
            </w:r>
            <w:r w:rsidRPr="00C620C2">
              <w:rPr>
                <w:rFonts w:ascii="Times New Roman" w:hAnsi="Times New Roman"/>
                <w:iCs/>
                <w:sz w:val="24"/>
                <w:szCs w:val="24"/>
              </w:rPr>
              <w:t xml:space="preserve"> </w:t>
            </w:r>
            <w:r w:rsidRPr="00C620C2">
              <w:rPr>
                <w:rFonts w:ascii="Times New Roman" w:hAnsi="Times New Roman"/>
                <w:sz w:val="24"/>
                <w:szCs w:val="24"/>
              </w:rPr>
              <w:t>Пользоваться профессиональной документацией на государственном и иностранном языках</w:t>
            </w:r>
          </w:p>
        </w:tc>
        <w:tc>
          <w:tcPr>
            <w:tcW w:w="6237" w:type="dxa"/>
          </w:tcPr>
          <w:p w14:paraId="02E858FB"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26AA436B"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В области ценности научного познания:</w:t>
            </w:r>
          </w:p>
          <w:p w14:paraId="6CE9161E"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620C2">
              <w:rPr>
                <w:rFonts w:ascii="Times New Roman" w:hAnsi="Times New Roman"/>
                <w:iCs/>
                <w:sz w:val="24"/>
                <w:szCs w:val="24"/>
              </w:rPr>
              <w:t xml:space="preserve"> </w:t>
            </w:r>
          </w:p>
          <w:p w14:paraId="45028139" w14:textId="77777777" w:rsidR="00CC192D" w:rsidRPr="00C620C2" w:rsidRDefault="00CC192D" w:rsidP="00CC192D">
            <w:pPr>
              <w:jc w:val="both"/>
              <w:rPr>
                <w:rFonts w:ascii="Times New Roman" w:hAnsi="Times New Roman"/>
                <w:sz w:val="24"/>
                <w:szCs w:val="24"/>
              </w:rPr>
            </w:pPr>
            <w:r w:rsidRPr="00C620C2">
              <w:rPr>
                <w:rFonts w:ascii="Times New Roman" w:hAnsi="Times New Roman"/>
                <w:color w:val="000000"/>
                <w:sz w:val="24"/>
                <w:szCs w:val="24"/>
                <w:shd w:val="clear" w:color="auto" w:fill="FFFFFF"/>
              </w:rPr>
              <w:t xml:space="preserve">- совершенствование языковой и читательской культуры </w:t>
            </w:r>
            <w:r w:rsidRPr="00C620C2">
              <w:rPr>
                <w:rFonts w:ascii="Times New Roman" w:hAnsi="Times New Roman"/>
                <w:color w:val="000000"/>
                <w:sz w:val="24"/>
                <w:szCs w:val="24"/>
                <w:shd w:val="clear" w:color="auto" w:fill="FFFFFF"/>
              </w:rPr>
              <w:lastRenderedPageBreak/>
              <w:t>как средства взаимодействия между людьми и познания мира;</w:t>
            </w:r>
            <w:r w:rsidRPr="00C620C2">
              <w:rPr>
                <w:rFonts w:ascii="Times New Roman" w:hAnsi="Times New Roman"/>
                <w:iCs/>
                <w:sz w:val="24"/>
                <w:szCs w:val="24"/>
              </w:rPr>
              <w:t xml:space="preserve"> </w:t>
            </w:r>
          </w:p>
          <w:p w14:paraId="0C243928"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4B17804" w14:textId="77777777" w:rsidR="00CC192D" w:rsidRPr="00C620C2" w:rsidRDefault="00CC192D" w:rsidP="00CC192D">
            <w:pPr>
              <w:jc w:val="both"/>
              <w:rPr>
                <w:rStyle w:val="dt-m"/>
                <w:rFonts w:ascii="Times New Roman" w:hAnsi="Times New Roman"/>
                <w:color w:val="808080"/>
                <w:sz w:val="24"/>
                <w:szCs w:val="24"/>
                <w:shd w:val="clear" w:color="auto" w:fill="FFFFFF"/>
              </w:rPr>
            </w:pPr>
            <w:r w:rsidRPr="00C620C2">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07560C0C" w14:textId="77777777" w:rsidR="00CC192D" w:rsidRPr="00C620C2" w:rsidRDefault="00CC192D" w:rsidP="00CC192D">
            <w:pPr>
              <w:jc w:val="both"/>
              <w:rPr>
                <w:rFonts w:ascii="Times New Roman" w:hAnsi="Times New Roman"/>
                <w:color w:val="000000"/>
                <w:sz w:val="24"/>
                <w:szCs w:val="24"/>
                <w:shd w:val="clear" w:color="auto" w:fill="FFFFFF"/>
              </w:rPr>
            </w:pPr>
            <w:r w:rsidRPr="00C620C2">
              <w:rPr>
                <w:rStyle w:val="dt-m"/>
                <w:rFonts w:ascii="Times New Roman" w:hAnsi="Times New Roman"/>
                <w:color w:val="808080"/>
                <w:sz w:val="24"/>
                <w:szCs w:val="24"/>
                <w:shd w:val="clear" w:color="auto" w:fill="FFFFFF"/>
              </w:rPr>
              <w:t>б)</w:t>
            </w:r>
            <w:r w:rsidRPr="00C620C2">
              <w:rPr>
                <w:rFonts w:ascii="Times New Roman" w:hAnsi="Times New Roman"/>
                <w:color w:val="000000"/>
                <w:sz w:val="24"/>
                <w:szCs w:val="24"/>
                <w:shd w:val="clear" w:color="auto" w:fill="FFFFFF"/>
              </w:rPr>
              <w:t> базовые исследовательские действия:</w:t>
            </w:r>
          </w:p>
          <w:p w14:paraId="0B18CCA1"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516EECAB"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C620C2">
              <w:rPr>
                <w:rFonts w:ascii="Times New Roman" w:hAnsi="Times New Roman"/>
                <w:iCs/>
                <w:sz w:val="24"/>
                <w:szCs w:val="24"/>
              </w:rPr>
              <w:t xml:space="preserve"> </w:t>
            </w:r>
          </w:p>
          <w:p w14:paraId="277A2E18"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620C2">
              <w:rPr>
                <w:rFonts w:ascii="Times New Roman" w:hAnsi="Times New Roman"/>
                <w:iCs/>
                <w:sz w:val="24"/>
                <w:szCs w:val="24"/>
              </w:rPr>
              <w:t xml:space="preserve"> </w:t>
            </w:r>
          </w:p>
          <w:p w14:paraId="15471D9F" w14:textId="77777777" w:rsidR="00CC192D" w:rsidRPr="00C620C2" w:rsidRDefault="00CC192D" w:rsidP="00CC192D">
            <w:pPr>
              <w:shd w:val="clear" w:color="auto" w:fill="FFFFFF"/>
              <w:jc w:val="both"/>
              <w:textAlignment w:val="baseline"/>
              <w:rPr>
                <w:rFonts w:ascii="Times New Roman" w:hAnsi="Times New Roman"/>
                <w:color w:val="000000"/>
                <w:sz w:val="24"/>
                <w:szCs w:val="24"/>
                <w:lang w:eastAsia="ru-RU"/>
              </w:rPr>
            </w:pPr>
            <w:r w:rsidRPr="00C620C2">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C620C2">
              <w:rPr>
                <w:rFonts w:ascii="Times New Roman" w:hAnsi="Times New Roman"/>
                <w:iCs/>
                <w:sz w:val="24"/>
                <w:szCs w:val="24"/>
              </w:rPr>
              <w:t xml:space="preserve"> </w:t>
            </w:r>
          </w:p>
          <w:p w14:paraId="64481A80" w14:textId="77777777" w:rsidR="00CC192D" w:rsidRPr="00C620C2" w:rsidRDefault="00CC192D" w:rsidP="00CC192D">
            <w:pPr>
              <w:shd w:val="clear" w:color="auto" w:fill="FFFFFF"/>
              <w:jc w:val="both"/>
              <w:textAlignment w:val="baseline"/>
              <w:rPr>
                <w:rFonts w:ascii="Times New Roman" w:hAnsi="Times New Roman"/>
                <w:sz w:val="24"/>
                <w:szCs w:val="24"/>
              </w:rPr>
            </w:pPr>
            <w:r w:rsidRPr="00C620C2">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14:paraId="3D2D941D" w14:textId="77777777" w:rsidR="00CC192D" w:rsidRPr="00C620C2" w:rsidRDefault="00CC192D" w:rsidP="00CC192D">
            <w:pPr>
              <w:rPr>
                <w:rFonts w:ascii="Times New Roman" w:hAnsi="Times New Roman"/>
                <w:sz w:val="24"/>
                <w:szCs w:val="24"/>
              </w:rPr>
            </w:pPr>
            <w:r w:rsidRPr="00C620C2">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C620C2">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727539" w:rsidRPr="00C620C2" w14:paraId="6DDA035C" w14:textId="77777777" w:rsidTr="00CC192D">
        <w:tc>
          <w:tcPr>
            <w:tcW w:w="3539" w:type="dxa"/>
          </w:tcPr>
          <w:p w14:paraId="1A632093" w14:textId="77777777" w:rsidR="00727539" w:rsidRPr="00C620C2" w:rsidRDefault="00727539" w:rsidP="00CC192D">
            <w:pPr>
              <w:rPr>
                <w:rFonts w:ascii="Times New Roman" w:hAnsi="Times New Roman"/>
                <w:b/>
                <w:bCs/>
                <w:i/>
                <w:sz w:val="24"/>
                <w:szCs w:val="24"/>
              </w:rPr>
            </w:pPr>
            <w:r w:rsidRPr="00C620C2">
              <w:rPr>
                <w:rFonts w:ascii="Times New Roman" w:hAnsi="Times New Roman"/>
                <w:b/>
                <w:bCs/>
                <w:i/>
                <w:sz w:val="24"/>
                <w:szCs w:val="24"/>
              </w:rPr>
              <w:lastRenderedPageBreak/>
              <w:t>ПК</w:t>
            </w:r>
            <w:r w:rsidRPr="00C620C2">
              <w:rPr>
                <w:rStyle w:val="aa"/>
                <w:rFonts w:ascii="Times New Roman" w:hAnsi="Times New Roman"/>
                <w:b/>
                <w:bCs/>
                <w:i/>
                <w:sz w:val="24"/>
                <w:szCs w:val="24"/>
              </w:rPr>
              <w:footnoteReference w:id="2"/>
            </w:r>
            <w:r w:rsidRPr="00C620C2">
              <w:rPr>
                <w:rFonts w:ascii="Times New Roman" w:hAnsi="Times New Roman"/>
                <w:b/>
                <w:bCs/>
                <w:i/>
                <w:sz w:val="24"/>
                <w:szCs w:val="24"/>
              </w:rPr>
              <w:t>…</w:t>
            </w:r>
          </w:p>
        </w:tc>
        <w:tc>
          <w:tcPr>
            <w:tcW w:w="6237" w:type="dxa"/>
          </w:tcPr>
          <w:p w14:paraId="67E55D0D" w14:textId="77777777" w:rsidR="00727539" w:rsidRPr="00C620C2" w:rsidRDefault="00727539" w:rsidP="00CC192D">
            <w:pPr>
              <w:jc w:val="both"/>
              <w:rPr>
                <w:rFonts w:ascii="Times New Roman" w:hAnsi="Times New Roman"/>
                <w:color w:val="000000"/>
                <w:sz w:val="24"/>
                <w:szCs w:val="24"/>
                <w:shd w:val="clear" w:color="auto" w:fill="FFFFFF"/>
              </w:rPr>
            </w:pPr>
          </w:p>
        </w:tc>
        <w:tc>
          <w:tcPr>
            <w:tcW w:w="4961" w:type="dxa"/>
          </w:tcPr>
          <w:p w14:paraId="652F97A8" w14:textId="77777777" w:rsidR="00727539" w:rsidRPr="00C620C2" w:rsidRDefault="00727539" w:rsidP="00CC192D">
            <w:pPr>
              <w:rPr>
                <w:rFonts w:ascii="Times New Roman" w:hAnsi="Times New Roman"/>
                <w:sz w:val="24"/>
                <w:szCs w:val="24"/>
              </w:rPr>
            </w:pPr>
          </w:p>
        </w:tc>
      </w:tr>
    </w:tbl>
    <w:bookmarkEnd w:id="5"/>
    <w:p w14:paraId="5FBFDFE0" w14:textId="77777777" w:rsidR="00CC192D" w:rsidRPr="00C620C2" w:rsidRDefault="00CC192D" w:rsidP="00CC192D">
      <w:pPr>
        <w:tabs>
          <w:tab w:val="center" w:pos="7285"/>
        </w:tabs>
        <w:rPr>
          <w:rFonts w:ascii="Times New Roman" w:hAnsi="Times New Roman"/>
          <w:sz w:val="28"/>
          <w:szCs w:val="28"/>
          <w:lang w:eastAsia="ru-RU"/>
        </w:rPr>
        <w:sectPr w:rsidR="00CC192D" w:rsidRPr="00C620C2" w:rsidSect="00CC192D">
          <w:pgSz w:w="16838" w:h="11906" w:orient="landscape"/>
          <w:pgMar w:top="1701" w:right="1134" w:bottom="850" w:left="1134" w:header="708" w:footer="708" w:gutter="0"/>
          <w:cols w:space="720"/>
          <w:docGrid w:linePitch="299"/>
        </w:sectPr>
      </w:pPr>
      <w:r w:rsidRPr="00C620C2">
        <w:rPr>
          <w:rFonts w:ascii="Times New Roman" w:hAnsi="Times New Roman"/>
          <w:sz w:val="28"/>
          <w:szCs w:val="28"/>
          <w:lang w:eastAsia="ru-RU"/>
        </w:rPr>
        <w:tab/>
      </w:r>
    </w:p>
    <w:p w14:paraId="5EFC6D2A" w14:textId="77777777" w:rsidR="000C1BD7" w:rsidRPr="00C620C2" w:rsidRDefault="00124A82" w:rsidP="00124A82">
      <w:pPr>
        <w:pStyle w:val="1"/>
        <w:ind w:firstLine="709"/>
        <w:jc w:val="both"/>
        <w:rPr>
          <w:b/>
          <w:bCs/>
          <w:sz w:val="28"/>
          <w:szCs w:val="28"/>
        </w:rPr>
      </w:pPr>
      <w:bookmarkStart w:id="6" w:name="_Toc125032987"/>
      <w:bookmarkStart w:id="7" w:name="_Toc125033094"/>
      <w:r w:rsidRPr="00C620C2">
        <w:rPr>
          <w:b/>
          <w:bCs/>
          <w:sz w:val="28"/>
          <w:szCs w:val="28"/>
        </w:rPr>
        <w:lastRenderedPageBreak/>
        <w:t>2. Структура и содержание общеобразовательной дисциплины</w:t>
      </w:r>
      <w:bookmarkEnd w:id="6"/>
      <w:bookmarkEnd w:id="7"/>
    </w:p>
    <w:p w14:paraId="554EB137" w14:textId="77777777" w:rsidR="002A3C29" w:rsidRPr="00C620C2" w:rsidRDefault="002A3C2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14F4C777" w14:textId="764BCEF0" w:rsidR="00745F79" w:rsidRPr="00C620C2" w:rsidRDefault="00745F79" w:rsidP="002A3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r w:rsidRPr="00C620C2">
        <w:rPr>
          <w:rFonts w:ascii="Times New Roman" w:hAnsi="Times New Roman"/>
          <w:b/>
          <w:sz w:val="28"/>
          <w:szCs w:val="28"/>
        </w:rPr>
        <w:t>2.1. Объем дисциплины и виды учебной работы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745F79" w:rsidRPr="00C620C2" w14:paraId="18C8B93C" w14:textId="77777777" w:rsidTr="00AC1F5F">
        <w:trPr>
          <w:trHeight w:val="460"/>
        </w:trPr>
        <w:tc>
          <w:tcPr>
            <w:tcW w:w="7938" w:type="dxa"/>
          </w:tcPr>
          <w:p w14:paraId="245EF7D6" w14:textId="77777777" w:rsidR="00745F79" w:rsidRPr="00C620C2" w:rsidRDefault="00745F79" w:rsidP="000C1BD7">
            <w:pPr>
              <w:spacing w:line="240" w:lineRule="auto"/>
              <w:rPr>
                <w:rFonts w:ascii="Times New Roman" w:hAnsi="Times New Roman"/>
                <w:b/>
                <w:sz w:val="28"/>
                <w:szCs w:val="28"/>
              </w:rPr>
            </w:pPr>
            <w:r w:rsidRPr="00C620C2">
              <w:rPr>
                <w:rFonts w:ascii="Times New Roman" w:hAnsi="Times New Roman"/>
                <w:b/>
                <w:sz w:val="28"/>
                <w:szCs w:val="28"/>
              </w:rPr>
              <w:t>Вид учебной работы</w:t>
            </w:r>
          </w:p>
        </w:tc>
        <w:tc>
          <w:tcPr>
            <w:tcW w:w="1843" w:type="dxa"/>
          </w:tcPr>
          <w:p w14:paraId="6A56A36F" w14:textId="77777777" w:rsidR="00745F79" w:rsidRPr="00C620C2" w:rsidRDefault="00745F79" w:rsidP="00D47065">
            <w:pPr>
              <w:spacing w:line="240" w:lineRule="auto"/>
              <w:jc w:val="center"/>
              <w:rPr>
                <w:rFonts w:ascii="Times New Roman" w:hAnsi="Times New Roman"/>
                <w:b/>
                <w:i/>
                <w:iCs/>
                <w:sz w:val="28"/>
                <w:szCs w:val="28"/>
              </w:rPr>
            </w:pPr>
            <w:r w:rsidRPr="00C620C2">
              <w:rPr>
                <w:rFonts w:ascii="Times New Roman" w:hAnsi="Times New Roman"/>
                <w:b/>
                <w:i/>
                <w:iCs/>
                <w:sz w:val="28"/>
                <w:szCs w:val="28"/>
              </w:rPr>
              <w:t>Объем в часах*</w:t>
            </w:r>
          </w:p>
        </w:tc>
      </w:tr>
      <w:tr w:rsidR="00745F79" w:rsidRPr="00C620C2" w14:paraId="4CD4EBD8" w14:textId="77777777" w:rsidTr="00AC1F5F">
        <w:trPr>
          <w:trHeight w:val="460"/>
        </w:trPr>
        <w:tc>
          <w:tcPr>
            <w:tcW w:w="7938" w:type="dxa"/>
          </w:tcPr>
          <w:p w14:paraId="6776F974" w14:textId="77777777" w:rsidR="00745F79" w:rsidRPr="00C620C2" w:rsidRDefault="00745F79" w:rsidP="000C1BD7">
            <w:pPr>
              <w:spacing w:line="240" w:lineRule="auto"/>
              <w:rPr>
                <w:rFonts w:ascii="Times New Roman" w:hAnsi="Times New Roman"/>
                <w:b/>
                <w:sz w:val="28"/>
                <w:szCs w:val="28"/>
              </w:rPr>
            </w:pPr>
            <w:r w:rsidRPr="00C620C2">
              <w:rPr>
                <w:rFonts w:ascii="Times New Roman" w:hAnsi="Times New Roman"/>
                <w:b/>
                <w:sz w:val="28"/>
                <w:szCs w:val="28"/>
              </w:rPr>
              <w:t>Объем образовательной программы дисциплины</w:t>
            </w:r>
          </w:p>
        </w:tc>
        <w:tc>
          <w:tcPr>
            <w:tcW w:w="1843" w:type="dxa"/>
          </w:tcPr>
          <w:p w14:paraId="5A4CBBFE" w14:textId="01EFFC96" w:rsidR="00745F79" w:rsidRPr="00C620C2" w:rsidRDefault="002D62DA" w:rsidP="00D47065">
            <w:pPr>
              <w:spacing w:line="240" w:lineRule="auto"/>
              <w:jc w:val="center"/>
              <w:rPr>
                <w:rFonts w:ascii="Times New Roman" w:hAnsi="Times New Roman"/>
                <w:b/>
                <w:i/>
                <w:iCs/>
                <w:sz w:val="28"/>
                <w:szCs w:val="28"/>
              </w:rPr>
            </w:pPr>
            <w:r>
              <w:rPr>
                <w:rFonts w:ascii="Times New Roman" w:hAnsi="Times New Roman"/>
                <w:b/>
                <w:i/>
                <w:iCs/>
                <w:sz w:val="28"/>
                <w:szCs w:val="28"/>
              </w:rPr>
              <w:t>257</w:t>
            </w:r>
          </w:p>
        </w:tc>
      </w:tr>
      <w:tr w:rsidR="000C1BD7" w:rsidRPr="00C620C2" w14:paraId="276173DC" w14:textId="77777777" w:rsidTr="00AC1F5F">
        <w:trPr>
          <w:trHeight w:val="460"/>
        </w:trPr>
        <w:tc>
          <w:tcPr>
            <w:tcW w:w="7938" w:type="dxa"/>
          </w:tcPr>
          <w:p w14:paraId="1F689EE1" w14:textId="77777777" w:rsidR="000C1BD7" w:rsidRPr="00C620C2" w:rsidRDefault="000C1BD7" w:rsidP="000C1BD7">
            <w:pPr>
              <w:spacing w:line="240" w:lineRule="auto"/>
              <w:rPr>
                <w:rFonts w:ascii="Times New Roman" w:hAnsi="Times New Roman"/>
                <w:b/>
                <w:sz w:val="28"/>
                <w:szCs w:val="28"/>
              </w:rPr>
            </w:pPr>
            <w:r w:rsidRPr="00C620C2">
              <w:rPr>
                <w:rFonts w:ascii="Times New Roman" w:hAnsi="Times New Roman"/>
                <w:b/>
                <w:sz w:val="24"/>
                <w:szCs w:val="24"/>
                <w:lang w:eastAsia="ru-RU"/>
              </w:rPr>
              <w:t>в т. ч.</w:t>
            </w:r>
          </w:p>
        </w:tc>
        <w:tc>
          <w:tcPr>
            <w:tcW w:w="1843" w:type="dxa"/>
          </w:tcPr>
          <w:p w14:paraId="0BA3D650" w14:textId="77777777" w:rsidR="000C1BD7" w:rsidRPr="00C620C2" w:rsidRDefault="000C1BD7" w:rsidP="00D47065">
            <w:pPr>
              <w:spacing w:line="240" w:lineRule="auto"/>
              <w:jc w:val="center"/>
              <w:rPr>
                <w:rFonts w:ascii="Times New Roman" w:hAnsi="Times New Roman"/>
                <w:b/>
                <w:i/>
                <w:iCs/>
                <w:sz w:val="28"/>
                <w:szCs w:val="28"/>
              </w:rPr>
            </w:pPr>
          </w:p>
        </w:tc>
      </w:tr>
      <w:tr w:rsidR="00745F79" w:rsidRPr="00C620C2" w14:paraId="375872B1" w14:textId="77777777" w:rsidTr="00AC1F5F">
        <w:trPr>
          <w:trHeight w:val="460"/>
        </w:trPr>
        <w:tc>
          <w:tcPr>
            <w:tcW w:w="7938" w:type="dxa"/>
          </w:tcPr>
          <w:p w14:paraId="60A68C9F" w14:textId="77777777" w:rsidR="00745F79" w:rsidRPr="00C620C2" w:rsidRDefault="00745F79" w:rsidP="00D47065">
            <w:pPr>
              <w:spacing w:line="240" w:lineRule="auto"/>
              <w:rPr>
                <w:rFonts w:ascii="Times New Roman" w:hAnsi="Times New Roman"/>
                <w:b/>
                <w:sz w:val="28"/>
                <w:szCs w:val="28"/>
              </w:rPr>
            </w:pPr>
            <w:r w:rsidRPr="00C620C2">
              <w:rPr>
                <w:rFonts w:ascii="Times New Roman" w:hAnsi="Times New Roman"/>
                <w:b/>
                <w:sz w:val="28"/>
                <w:szCs w:val="28"/>
              </w:rPr>
              <w:t>Основное содержание</w:t>
            </w:r>
          </w:p>
        </w:tc>
        <w:tc>
          <w:tcPr>
            <w:tcW w:w="1843" w:type="dxa"/>
          </w:tcPr>
          <w:p w14:paraId="706D9776" w14:textId="23D8457A" w:rsidR="00745F79" w:rsidRPr="00C620C2" w:rsidRDefault="002D62DA" w:rsidP="00D47065">
            <w:pPr>
              <w:spacing w:line="240" w:lineRule="auto"/>
              <w:jc w:val="center"/>
              <w:rPr>
                <w:rFonts w:ascii="Times New Roman" w:hAnsi="Times New Roman"/>
                <w:b/>
                <w:i/>
                <w:iCs/>
                <w:sz w:val="28"/>
                <w:szCs w:val="28"/>
              </w:rPr>
            </w:pPr>
            <w:r>
              <w:rPr>
                <w:rFonts w:ascii="Times New Roman" w:hAnsi="Times New Roman"/>
                <w:b/>
                <w:i/>
                <w:iCs/>
                <w:sz w:val="28"/>
                <w:szCs w:val="28"/>
              </w:rPr>
              <w:t>171</w:t>
            </w:r>
          </w:p>
        </w:tc>
      </w:tr>
      <w:tr w:rsidR="00745F79" w:rsidRPr="00C620C2" w14:paraId="1FE810FE" w14:textId="77777777" w:rsidTr="00AC1F5F">
        <w:trPr>
          <w:trHeight w:val="490"/>
        </w:trPr>
        <w:tc>
          <w:tcPr>
            <w:tcW w:w="9781" w:type="dxa"/>
            <w:gridSpan w:val="2"/>
            <w:vAlign w:val="center"/>
            <w:hideMark/>
          </w:tcPr>
          <w:p w14:paraId="5734CEA2" w14:textId="77777777" w:rsidR="00745F79" w:rsidRPr="00C620C2" w:rsidRDefault="00745F79" w:rsidP="000C1BD7">
            <w:pPr>
              <w:suppressAutoHyphens/>
              <w:spacing w:line="240" w:lineRule="auto"/>
              <w:rPr>
                <w:rFonts w:ascii="Times New Roman" w:hAnsi="Times New Roman"/>
                <w:iCs/>
                <w:sz w:val="28"/>
                <w:szCs w:val="28"/>
                <w:highlight w:val="yellow"/>
              </w:rPr>
            </w:pPr>
            <w:r w:rsidRPr="00C620C2">
              <w:rPr>
                <w:rFonts w:ascii="Times New Roman" w:hAnsi="Times New Roman"/>
                <w:sz w:val="28"/>
                <w:szCs w:val="28"/>
              </w:rPr>
              <w:t>в т.ч.:</w:t>
            </w:r>
          </w:p>
        </w:tc>
      </w:tr>
      <w:tr w:rsidR="00745F79" w:rsidRPr="00C620C2" w14:paraId="53F44C3A" w14:textId="77777777" w:rsidTr="00AC1F5F">
        <w:trPr>
          <w:trHeight w:val="490"/>
        </w:trPr>
        <w:tc>
          <w:tcPr>
            <w:tcW w:w="7938" w:type="dxa"/>
            <w:vAlign w:val="center"/>
            <w:hideMark/>
          </w:tcPr>
          <w:p w14:paraId="24E0A895"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теоретическое обучение</w:t>
            </w:r>
          </w:p>
        </w:tc>
        <w:tc>
          <w:tcPr>
            <w:tcW w:w="1843" w:type="dxa"/>
            <w:vAlign w:val="center"/>
          </w:tcPr>
          <w:p w14:paraId="59B01A78" w14:textId="7A1E905B" w:rsidR="00745F79" w:rsidRPr="00C620C2" w:rsidRDefault="002D62DA" w:rsidP="003701E7">
            <w:pPr>
              <w:suppressAutoHyphens/>
              <w:spacing w:line="240" w:lineRule="auto"/>
              <w:jc w:val="center"/>
              <w:rPr>
                <w:rFonts w:ascii="Times New Roman" w:hAnsi="Times New Roman"/>
                <w:iCs/>
                <w:sz w:val="28"/>
                <w:szCs w:val="28"/>
              </w:rPr>
            </w:pPr>
            <w:r>
              <w:rPr>
                <w:rFonts w:ascii="Times New Roman" w:hAnsi="Times New Roman"/>
                <w:iCs/>
                <w:sz w:val="28"/>
                <w:szCs w:val="28"/>
              </w:rPr>
              <w:t>95</w:t>
            </w:r>
          </w:p>
        </w:tc>
      </w:tr>
      <w:tr w:rsidR="00745F79" w:rsidRPr="00C620C2" w14:paraId="395265BF" w14:textId="77777777" w:rsidTr="00AC1F5F">
        <w:trPr>
          <w:trHeight w:val="490"/>
        </w:trPr>
        <w:tc>
          <w:tcPr>
            <w:tcW w:w="7938" w:type="dxa"/>
            <w:vAlign w:val="center"/>
            <w:hideMark/>
          </w:tcPr>
          <w:p w14:paraId="5E1D36B8"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практические занятия</w:t>
            </w:r>
            <w:r w:rsidRPr="00C620C2">
              <w:rPr>
                <w:rFonts w:ascii="Times New Roman" w:hAnsi="Times New Roman"/>
                <w:i/>
                <w:sz w:val="28"/>
                <w:szCs w:val="28"/>
              </w:rPr>
              <w:t xml:space="preserve"> </w:t>
            </w:r>
          </w:p>
        </w:tc>
        <w:tc>
          <w:tcPr>
            <w:tcW w:w="1843" w:type="dxa"/>
            <w:vAlign w:val="center"/>
          </w:tcPr>
          <w:p w14:paraId="21C90F08" w14:textId="626BAA7A" w:rsidR="00745F79" w:rsidRPr="00C620C2" w:rsidRDefault="002D62DA" w:rsidP="00D47065">
            <w:pPr>
              <w:suppressAutoHyphens/>
              <w:spacing w:line="240" w:lineRule="auto"/>
              <w:jc w:val="center"/>
              <w:rPr>
                <w:rFonts w:ascii="Times New Roman" w:hAnsi="Times New Roman"/>
                <w:iCs/>
                <w:sz w:val="28"/>
                <w:szCs w:val="28"/>
              </w:rPr>
            </w:pPr>
            <w:r>
              <w:rPr>
                <w:rFonts w:ascii="Times New Roman" w:hAnsi="Times New Roman"/>
                <w:iCs/>
                <w:sz w:val="28"/>
                <w:szCs w:val="28"/>
              </w:rPr>
              <w:t>76</w:t>
            </w:r>
          </w:p>
        </w:tc>
      </w:tr>
      <w:tr w:rsidR="00DA55DC" w:rsidRPr="00C620C2" w14:paraId="2E933BF9" w14:textId="77777777" w:rsidTr="00AC1F5F">
        <w:trPr>
          <w:trHeight w:val="490"/>
        </w:trPr>
        <w:tc>
          <w:tcPr>
            <w:tcW w:w="7938" w:type="dxa"/>
            <w:vAlign w:val="center"/>
            <w:hideMark/>
          </w:tcPr>
          <w:p w14:paraId="291620F0" w14:textId="77777777" w:rsidR="00DA55DC" w:rsidRPr="00C620C2" w:rsidRDefault="00DA55DC" w:rsidP="00DA55DC">
            <w:pPr>
              <w:tabs>
                <w:tab w:val="left" w:pos="447"/>
              </w:tabs>
              <w:suppressAutoHyphens/>
              <w:spacing w:after="0" w:line="276" w:lineRule="auto"/>
              <w:rPr>
                <w:rFonts w:ascii="Times New Roman" w:hAnsi="Times New Roman"/>
                <w:b/>
                <w:sz w:val="24"/>
                <w:szCs w:val="24"/>
                <w:lang w:eastAsia="ru-RU"/>
              </w:rPr>
            </w:pPr>
            <w:r w:rsidRPr="00C620C2">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50FA54C7" w14:textId="024D540E" w:rsidR="00DA55DC" w:rsidRPr="00C620C2" w:rsidRDefault="002D62DA" w:rsidP="00DA55DC">
            <w:pPr>
              <w:suppressAutoHyphens/>
              <w:spacing w:line="240" w:lineRule="auto"/>
              <w:jc w:val="center"/>
              <w:rPr>
                <w:rFonts w:ascii="Times New Roman" w:hAnsi="Times New Roman"/>
                <w:b/>
                <w:iCs/>
                <w:sz w:val="28"/>
                <w:szCs w:val="28"/>
              </w:rPr>
            </w:pPr>
            <w:r>
              <w:rPr>
                <w:rFonts w:ascii="Times New Roman" w:hAnsi="Times New Roman"/>
                <w:b/>
                <w:iCs/>
                <w:sz w:val="28"/>
                <w:szCs w:val="28"/>
              </w:rPr>
              <w:t>20</w:t>
            </w:r>
          </w:p>
        </w:tc>
      </w:tr>
      <w:tr w:rsidR="00745F79" w:rsidRPr="00C620C2" w14:paraId="09C73C4E" w14:textId="77777777" w:rsidTr="00AC1F5F">
        <w:trPr>
          <w:trHeight w:val="490"/>
        </w:trPr>
        <w:tc>
          <w:tcPr>
            <w:tcW w:w="7938" w:type="dxa"/>
            <w:vAlign w:val="center"/>
            <w:hideMark/>
          </w:tcPr>
          <w:p w14:paraId="61708597"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в т. ч.:</w:t>
            </w:r>
          </w:p>
        </w:tc>
        <w:tc>
          <w:tcPr>
            <w:tcW w:w="1843" w:type="dxa"/>
            <w:vAlign w:val="center"/>
          </w:tcPr>
          <w:p w14:paraId="34C1CC4C" w14:textId="77777777" w:rsidR="00745F79" w:rsidRPr="00C620C2" w:rsidRDefault="00745F79" w:rsidP="00D47065">
            <w:pPr>
              <w:suppressAutoHyphens/>
              <w:spacing w:line="240" w:lineRule="auto"/>
              <w:jc w:val="center"/>
              <w:rPr>
                <w:rFonts w:ascii="Times New Roman" w:hAnsi="Times New Roman"/>
                <w:iCs/>
                <w:sz w:val="28"/>
                <w:szCs w:val="28"/>
              </w:rPr>
            </w:pPr>
          </w:p>
        </w:tc>
      </w:tr>
      <w:tr w:rsidR="00745F79" w:rsidRPr="00C620C2" w14:paraId="5FC6F3F8" w14:textId="77777777" w:rsidTr="00AC1F5F">
        <w:trPr>
          <w:trHeight w:val="490"/>
        </w:trPr>
        <w:tc>
          <w:tcPr>
            <w:tcW w:w="7938" w:type="dxa"/>
            <w:vAlign w:val="center"/>
            <w:hideMark/>
          </w:tcPr>
          <w:p w14:paraId="3B6134C2"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теоретическое обучение</w:t>
            </w:r>
          </w:p>
        </w:tc>
        <w:tc>
          <w:tcPr>
            <w:tcW w:w="1843" w:type="dxa"/>
            <w:vAlign w:val="center"/>
          </w:tcPr>
          <w:p w14:paraId="1B31C7B4" w14:textId="77777777" w:rsidR="00745F79" w:rsidRPr="00C620C2" w:rsidRDefault="00745F79" w:rsidP="00D47065">
            <w:pPr>
              <w:suppressAutoHyphens/>
              <w:spacing w:line="240" w:lineRule="auto"/>
              <w:jc w:val="center"/>
              <w:rPr>
                <w:rFonts w:ascii="Times New Roman" w:hAnsi="Times New Roman"/>
                <w:iCs/>
                <w:sz w:val="28"/>
                <w:szCs w:val="28"/>
              </w:rPr>
            </w:pPr>
          </w:p>
        </w:tc>
      </w:tr>
      <w:tr w:rsidR="00745F79" w:rsidRPr="00C620C2" w14:paraId="2F2F3878" w14:textId="77777777" w:rsidTr="00AC1F5F">
        <w:trPr>
          <w:trHeight w:val="490"/>
        </w:trPr>
        <w:tc>
          <w:tcPr>
            <w:tcW w:w="7938" w:type="dxa"/>
            <w:vAlign w:val="center"/>
            <w:hideMark/>
          </w:tcPr>
          <w:p w14:paraId="6E8A580B" w14:textId="77777777" w:rsidR="00745F79" w:rsidRPr="00C620C2" w:rsidRDefault="00745F79" w:rsidP="00D47065">
            <w:pPr>
              <w:suppressAutoHyphens/>
              <w:spacing w:line="240" w:lineRule="auto"/>
              <w:rPr>
                <w:rFonts w:ascii="Times New Roman" w:hAnsi="Times New Roman"/>
                <w:sz w:val="28"/>
                <w:szCs w:val="28"/>
              </w:rPr>
            </w:pPr>
            <w:r w:rsidRPr="00C620C2">
              <w:rPr>
                <w:rFonts w:ascii="Times New Roman" w:hAnsi="Times New Roman"/>
                <w:sz w:val="28"/>
                <w:szCs w:val="28"/>
              </w:rPr>
              <w:t>практические занятия</w:t>
            </w:r>
            <w:r w:rsidRPr="00C620C2">
              <w:rPr>
                <w:rFonts w:ascii="Times New Roman" w:hAnsi="Times New Roman"/>
                <w:i/>
                <w:sz w:val="28"/>
                <w:szCs w:val="28"/>
              </w:rPr>
              <w:t xml:space="preserve"> </w:t>
            </w:r>
          </w:p>
        </w:tc>
        <w:tc>
          <w:tcPr>
            <w:tcW w:w="1843" w:type="dxa"/>
            <w:vAlign w:val="center"/>
          </w:tcPr>
          <w:p w14:paraId="4C608DDD" w14:textId="77777777" w:rsidR="00745F79" w:rsidRPr="00C620C2" w:rsidRDefault="00995DF1" w:rsidP="00D47065">
            <w:pPr>
              <w:suppressAutoHyphens/>
              <w:spacing w:line="240" w:lineRule="auto"/>
              <w:jc w:val="center"/>
              <w:rPr>
                <w:rFonts w:ascii="Times New Roman" w:hAnsi="Times New Roman"/>
                <w:iCs/>
                <w:sz w:val="28"/>
                <w:szCs w:val="28"/>
              </w:rPr>
            </w:pPr>
            <w:r w:rsidRPr="00C620C2">
              <w:rPr>
                <w:rFonts w:ascii="Times New Roman" w:hAnsi="Times New Roman"/>
                <w:iCs/>
                <w:sz w:val="28"/>
                <w:szCs w:val="28"/>
              </w:rPr>
              <w:t>14</w:t>
            </w:r>
          </w:p>
        </w:tc>
      </w:tr>
      <w:tr w:rsidR="00745F79" w:rsidRPr="00C620C2" w14:paraId="6110E518" w14:textId="77777777" w:rsidTr="005610FB">
        <w:trPr>
          <w:trHeight w:val="331"/>
        </w:trPr>
        <w:tc>
          <w:tcPr>
            <w:tcW w:w="7938" w:type="dxa"/>
            <w:vAlign w:val="center"/>
          </w:tcPr>
          <w:p w14:paraId="41961DA0" w14:textId="77777777" w:rsidR="00745F79" w:rsidRPr="00C620C2" w:rsidRDefault="000C1BD7" w:rsidP="00D47065">
            <w:pPr>
              <w:suppressAutoHyphens/>
              <w:spacing w:line="240" w:lineRule="auto"/>
              <w:rPr>
                <w:rFonts w:ascii="Times New Roman" w:hAnsi="Times New Roman"/>
                <w:b/>
                <w:i/>
                <w:sz w:val="28"/>
                <w:szCs w:val="28"/>
              </w:rPr>
            </w:pPr>
            <w:proofErr w:type="gramStart"/>
            <w:r w:rsidRPr="00C620C2">
              <w:rPr>
                <w:rFonts w:ascii="Times New Roman" w:hAnsi="Times New Roman"/>
                <w:b/>
                <w:sz w:val="24"/>
                <w:szCs w:val="24"/>
                <w:lang w:eastAsia="ru-RU"/>
              </w:rPr>
              <w:t>И</w:t>
            </w:r>
            <w:r w:rsidR="005610FB" w:rsidRPr="00C620C2">
              <w:rPr>
                <w:rFonts w:ascii="Times New Roman" w:hAnsi="Times New Roman"/>
                <w:b/>
                <w:sz w:val="24"/>
                <w:szCs w:val="24"/>
                <w:lang w:eastAsia="ru-RU"/>
              </w:rPr>
              <w:t>ндивидуальный проект</w:t>
            </w:r>
            <w:proofErr w:type="gramEnd"/>
            <w:r w:rsidR="005610FB" w:rsidRPr="00C620C2">
              <w:rPr>
                <w:rFonts w:ascii="Times New Roman" w:hAnsi="Times New Roman"/>
                <w:b/>
                <w:sz w:val="24"/>
                <w:szCs w:val="24"/>
                <w:lang w:eastAsia="ru-RU"/>
              </w:rPr>
              <w:t xml:space="preserve"> </w:t>
            </w:r>
            <w:r w:rsidR="005610FB" w:rsidRPr="00C620C2">
              <w:rPr>
                <w:rFonts w:ascii="Times New Roman" w:hAnsi="Times New Roman"/>
                <w:b/>
                <w:i/>
                <w:sz w:val="24"/>
                <w:szCs w:val="24"/>
                <w:lang w:eastAsia="ru-RU"/>
              </w:rPr>
              <w:t>(да/нет</w:t>
            </w:r>
            <w:r w:rsidR="005610FB" w:rsidRPr="00C620C2">
              <w:rPr>
                <w:rFonts w:ascii="Times New Roman" w:hAnsi="Times New Roman"/>
                <w:b/>
                <w:sz w:val="24"/>
                <w:szCs w:val="24"/>
                <w:lang w:eastAsia="ru-RU"/>
              </w:rPr>
              <w:t>)**</w:t>
            </w:r>
          </w:p>
        </w:tc>
        <w:tc>
          <w:tcPr>
            <w:tcW w:w="1843" w:type="dxa"/>
            <w:vAlign w:val="center"/>
          </w:tcPr>
          <w:p w14:paraId="36FB4849" w14:textId="77777777" w:rsidR="00745F79" w:rsidRPr="00C620C2" w:rsidRDefault="00745F79" w:rsidP="00D47065">
            <w:pPr>
              <w:suppressAutoHyphens/>
              <w:spacing w:line="240" w:lineRule="auto"/>
              <w:jc w:val="center"/>
              <w:rPr>
                <w:rFonts w:ascii="Times New Roman" w:hAnsi="Times New Roman"/>
                <w:b/>
                <w:iCs/>
                <w:sz w:val="28"/>
                <w:szCs w:val="28"/>
              </w:rPr>
            </w:pPr>
          </w:p>
        </w:tc>
      </w:tr>
      <w:tr w:rsidR="005610FB" w:rsidRPr="00C620C2" w14:paraId="42EA6382" w14:textId="77777777" w:rsidTr="00AC1F5F">
        <w:trPr>
          <w:trHeight w:val="331"/>
        </w:trPr>
        <w:tc>
          <w:tcPr>
            <w:tcW w:w="7938" w:type="dxa"/>
            <w:vAlign w:val="center"/>
          </w:tcPr>
          <w:p w14:paraId="6031BBFC" w14:textId="77777777" w:rsidR="005610FB" w:rsidRPr="00C620C2" w:rsidRDefault="005610FB" w:rsidP="000C1BD7">
            <w:pPr>
              <w:suppressAutoHyphens/>
              <w:spacing w:line="240" w:lineRule="auto"/>
              <w:rPr>
                <w:rFonts w:ascii="Times New Roman" w:hAnsi="Times New Roman"/>
                <w:b/>
                <w:i/>
                <w:sz w:val="28"/>
                <w:szCs w:val="28"/>
              </w:rPr>
            </w:pPr>
            <w:r w:rsidRPr="00C620C2">
              <w:rPr>
                <w:rFonts w:ascii="Times New Roman" w:hAnsi="Times New Roman"/>
                <w:b/>
                <w:iCs/>
                <w:sz w:val="28"/>
                <w:szCs w:val="28"/>
              </w:rPr>
              <w:t>Промежуточная аттестация (</w:t>
            </w:r>
            <w:r w:rsidRPr="00C620C2">
              <w:rPr>
                <w:rFonts w:ascii="Times New Roman" w:hAnsi="Times New Roman"/>
                <w:b/>
                <w:sz w:val="28"/>
                <w:szCs w:val="28"/>
              </w:rPr>
              <w:t xml:space="preserve">дифференцированный </w:t>
            </w:r>
            <w:r w:rsidRPr="00C620C2">
              <w:rPr>
                <w:rFonts w:ascii="Times New Roman" w:hAnsi="Times New Roman"/>
                <w:b/>
                <w:iCs/>
                <w:sz w:val="28"/>
                <w:szCs w:val="28"/>
              </w:rPr>
              <w:t>зачет)</w:t>
            </w:r>
          </w:p>
        </w:tc>
        <w:tc>
          <w:tcPr>
            <w:tcW w:w="1843" w:type="dxa"/>
            <w:vAlign w:val="center"/>
          </w:tcPr>
          <w:p w14:paraId="6F058C75" w14:textId="77777777" w:rsidR="005610FB" w:rsidRPr="00C620C2" w:rsidRDefault="000424C4" w:rsidP="005610FB">
            <w:pPr>
              <w:suppressAutoHyphens/>
              <w:spacing w:line="240" w:lineRule="auto"/>
              <w:jc w:val="center"/>
              <w:rPr>
                <w:rFonts w:ascii="Times New Roman" w:hAnsi="Times New Roman"/>
                <w:b/>
                <w:iCs/>
                <w:sz w:val="28"/>
                <w:szCs w:val="28"/>
                <w:highlight w:val="yellow"/>
              </w:rPr>
            </w:pPr>
            <w:r w:rsidRPr="00C620C2">
              <w:rPr>
                <w:rFonts w:ascii="Times New Roman" w:hAnsi="Times New Roman"/>
                <w:b/>
                <w:iCs/>
                <w:sz w:val="28"/>
                <w:szCs w:val="28"/>
              </w:rPr>
              <w:t>2</w:t>
            </w:r>
          </w:p>
        </w:tc>
      </w:tr>
    </w:tbl>
    <w:p w14:paraId="34F84792" w14:textId="77777777" w:rsidR="005610FB" w:rsidRPr="00C620C2" w:rsidRDefault="000C1BD7" w:rsidP="005610FB">
      <w:pPr>
        <w:suppressAutoHyphens/>
        <w:spacing w:after="120" w:line="276" w:lineRule="auto"/>
        <w:rPr>
          <w:rFonts w:ascii="Times New Roman" w:hAnsi="Times New Roman"/>
          <w:bCs/>
          <w:i/>
          <w:sz w:val="24"/>
          <w:szCs w:val="24"/>
          <w:lang w:eastAsia="ru-RU"/>
        </w:rPr>
      </w:pPr>
      <w:r w:rsidRPr="00C620C2">
        <w:rPr>
          <w:rFonts w:ascii="Times New Roman" w:hAnsi="Times New Roman"/>
          <w:bCs/>
          <w:i/>
          <w:lang w:eastAsia="ru-RU"/>
        </w:rPr>
        <w:t>Во всех ячейках со звездочкой (*) (в случае её наличия) следует указать объем часов, а в случае отсутствия убрать из списка</w:t>
      </w:r>
    </w:p>
    <w:p w14:paraId="33DE819C" w14:textId="77777777" w:rsidR="005610FB" w:rsidRPr="00C620C2" w:rsidRDefault="005610FB" w:rsidP="005610FB">
      <w:pPr>
        <w:suppressAutoHyphens/>
        <w:spacing w:after="120" w:line="276" w:lineRule="auto"/>
        <w:rPr>
          <w:rFonts w:ascii="Times New Roman" w:hAnsi="Times New Roman"/>
          <w:b/>
          <w:i/>
          <w:sz w:val="28"/>
          <w:szCs w:val="28"/>
          <w:lang w:eastAsia="ru-RU"/>
        </w:rPr>
      </w:pPr>
      <w:r w:rsidRPr="00C620C2">
        <w:rPr>
          <w:rFonts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7A1F01C7"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pPr>
    </w:p>
    <w:p w14:paraId="129433C5"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rPr>
        <w:sectPr w:rsidR="00745F79" w:rsidRPr="00C620C2" w:rsidSect="005610FB">
          <w:pgSz w:w="11906" w:h="16838"/>
          <w:pgMar w:top="1134" w:right="850" w:bottom="1134" w:left="1701" w:header="708" w:footer="708" w:gutter="0"/>
          <w:cols w:space="720"/>
          <w:docGrid w:linePitch="299"/>
        </w:sectPr>
      </w:pPr>
    </w:p>
    <w:p w14:paraId="5A92C570" w14:textId="77777777" w:rsidR="00745F79" w:rsidRPr="00C620C2" w:rsidRDefault="00745F79" w:rsidP="002A3C29">
      <w:pPr>
        <w:spacing w:after="0" w:line="276" w:lineRule="auto"/>
        <w:rPr>
          <w:rFonts w:ascii="Times New Roman" w:hAnsi="Times New Roman"/>
          <w:b/>
          <w:bCs/>
          <w:caps/>
          <w:sz w:val="28"/>
          <w:szCs w:val="28"/>
        </w:rPr>
      </w:pPr>
      <w:r w:rsidRPr="00C620C2">
        <w:rPr>
          <w:rFonts w:ascii="Times New Roman" w:hAnsi="Times New Roman"/>
          <w:b/>
          <w:bCs/>
          <w:sz w:val="28"/>
          <w:szCs w:val="28"/>
        </w:rPr>
        <w:lastRenderedPageBreak/>
        <w:t xml:space="preserve">2.2. </w:t>
      </w:r>
      <w:r w:rsidR="005B1743" w:rsidRPr="00C620C2">
        <w:rPr>
          <w:rFonts w:ascii="Times New Roman" w:hAnsi="Times New Roman"/>
          <w:b/>
          <w:bCs/>
          <w:sz w:val="28"/>
          <w:szCs w:val="28"/>
        </w:rPr>
        <w:t>Т</w:t>
      </w:r>
      <w:r w:rsidRPr="00C620C2">
        <w:rPr>
          <w:rFonts w:ascii="Times New Roman" w:hAnsi="Times New Roman"/>
          <w:b/>
          <w:bCs/>
          <w:sz w:val="28"/>
          <w:szCs w:val="28"/>
        </w:rPr>
        <w:t>ематический план и содержание дисциплины</w:t>
      </w:r>
    </w:p>
    <w:p w14:paraId="4BAD2E5B" w14:textId="77777777" w:rsidR="005B1743" w:rsidRPr="00C620C2" w:rsidRDefault="005B1743" w:rsidP="00124A82">
      <w:pPr>
        <w:spacing w:after="0" w:line="276" w:lineRule="auto"/>
        <w:jc w:val="center"/>
        <w:rPr>
          <w:rFonts w:ascii="Times New Roman" w:hAnsi="Times New Roman"/>
          <w:sz w:val="24"/>
          <w:szCs w:val="24"/>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9359"/>
        <w:gridCol w:w="1132"/>
        <w:gridCol w:w="2245"/>
      </w:tblGrid>
      <w:tr w:rsidR="000C1BD7" w:rsidRPr="00C620C2" w14:paraId="67C0A44F" w14:textId="77777777" w:rsidTr="00BD2041">
        <w:trPr>
          <w:trHeight w:val="20"/>
        </w:trPr>
        <w:tc>
          <w:tcPr>
            <w:tcW w:w="825" w:type="pct"/>
            <w:vAlign w:val="center"/>
          </w:tcPr>
          <w:p w14:paraId="4DD83CA3"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bookmarkStart w:id="8" w:name="_Hlk109219056"/>
            <w:r w:rsidRPr="00C620C2">
              <w:rPr>
                <w:rFonts w:ascii="Times New Roman" w:hAnsi="Times New Roman"/>
                <w:b/>
                <w:bCs/>
                <w:sz w:val="24"/>
                <w:szCs w:val="24"/>
              </w:rPr>
              <w:t>Наименование разделов и тем</w:t>
            </w:r>
          </w:p>
        </w:tc>
        <w:tc>
          <w:tcPr>
            <w:tcW w:w="3068" w:type="pct"/>
            <w:vAlign w:val="center"/>
          </w:tcPr>
          <w:p w14:paraId="7B9B2269"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C620C2">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71" w:type="pct"/>
            <w:vAlign w:val="center"/>
          </w:tcPr>
          <w:p w14:paraId="09841740"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C620C2">
              <w:rPr>
                <w:rFonts w:ascii="Times New Roman" w:hAnsi="Times New Roman"/>
                <w:b/>
                <w:bCs/>
                <w:sz w:val="24"/>
                <w:szCs w:val="24"/>
              </w:rPr>
              <w:t>Объем часов</w:t>
            </w:r>
          </w:p>
        </w:tc>
        <w:tc>
          <w:tcPr>
            <w:tcW w:w="736" w:type="pct"/>
            <w:vAlign w:val="center"/>
          </w:tcPr>
          <w:p w14:paraId="2B7CA487" w14:textId="77777777" w:rsidR="000C1BD7" w:rsidRPr="00C620C2" w:rsidRDefault="000C1BD7"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C620C2">
              <w:rPr>
                <w:rFonts w:ascii="Times New Roman" w:hAnsi="Times New Roman"/>
                <w:b/>
                <w:bCs/>
                <w:sz w:val="24"/>
                <w:szCs w:val="24"/>
              </w:rPr>
              <w:t>Формируемые компетенции</w:t>
            </w:r>
          </w:p>
        </w:tc>
      </w:tr>
      <w:tr w:rsidR="005442B6" w:rsidRPr="00C620C2" w14:paraId="51FC54F0" w14:textId="77777777" w:rsidTr="00BD2041">
        <w:trPr>
          <w:trHeight w:val="20"/>
        </w:trPr>
        <w:tc>
          <w:tcPr>
            <w:tcW w:w="825" w:type="pct"/>
          </w:tcPr>
          <w:p w14:paraId="646C5FA9"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1</w:t>
            </w:r>
          </w:p>
        </w:tc>
        <w:tc>
          <w:tcPr>
            <w:tcW w:w="3068" w:type="pct"/>
          </w:tcPr>
          <w:p w14:paraId="2C9EC4FD"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371" w:type="pct"/>
          </w:tcPr>
          <w:p w14:paraId="61F7FBA5"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3</w:t>
            </w:r>
          </w:p>
        </w:tc>
        <w:tc>
          <w:tcPr>
            <w:tcW w:w="736" w:type="pct"/>
          </w:tcPr>
          <w:p w14:paraId="017DCBB3" w14:textId="77777777" w:rsidR="008C2E25" w:rsidRPr="00C620C2" w:rsidRDefault="008C2E2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4</w:t>
            </w:r>
          </w:p>
        </w:tc>
      </w:tr>
      <w:tr w:rsidR="004B7273" w:rsidRPr="00C620C2" w14:paraId="111F9D1A" w14:textId="77777777" w:rsidTr="005761B5">
        <w:trPr>
          <w:trHeight w:val="20"/>
        </w:trPr>
        <w:tc>
          <w:tcPr>
            <w:tcW w:w="5000" w:type="pct"/>
            <w:gridSpan w:val="4"/>
          </w:tcPr>
          <w:p w14:paraId="58535CE5" w14:textId="77777777" w:rsidR="004B7273" w:rsidRPr="00C620C2" w:rsidRDefault="004B7273"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i/>
                <w:sz w:val="24"/>
                <w:szCs w:val="24"/>
              </w:rPr>
              <w:t>Основное содержание</w:t>
            </w:r>
          </w:p>
        </w:tc>
      </w:tr>
      <w:tr w:rsidR="00964CD8" w:rsidRPr="00C620C2" w14:paraId="024FD2D6" w14:textId="77777777" w:rsidTr="00BD2041">
        <w:trPr>
          <w:trHeight w:val="20"/>
        </w:trPr>
        <w:tc>
          <w:tcPr>
            <w:tcW w:w="825" w:type="pct"/>
            <w:vMerge w:val="restart"/>
          </w:tcPr>
          <w:p w14:paraId="04DAB51B"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Введение</w:t>
            </w:r>
          </w:p>
        </w:tc>
        <w:tc>
          <w:tcPr>
            <w:tcW w:w="3068" w:type="pct"/>
          </w:tcPr>
          <w:p w14:paraId="55628B4C"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bCs/>
                <w:sz w:val="24"/>
                <w:szCs w:val="24"/>
              </w:rPr>
              <w:t>Содержание учебного материала</w:t>
            </w:r>
          </w:p>
        </w:tc>
        <w:tc>
          <w:tcPr>
            <w:tcW w:w="371" w:type="pct"/>
          </w:tcPr>
          <w:p w14:paraId="4086CF2E"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tcPr>
          <w:p w14:paraId="0EC6F91F"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4CD8" w:rsidRPr="00C620C2" w14:paraId="6964FB0C" w14:textId="77777777" w:rsidTr="00BD2041">
        <w:trPr>
          <w:trHeight w:val="20"/>
        </w:trPr>
        <w:tc>
          <w:tcPr>
            <w:tcW w:w="825" w:type="pct"/>
            <w:vMerge/>
          </w:tcPr>
          <w:p w14:paraId="4B58148A"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18BFD7"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Специфика литературы как вида искусства и ее место в жизни человека. Связь литературы с другими видами искусств</w:t>
            </w:r>
          </w:p>
        </w:tc>
        <w:tc>
          <w:tcPr>
            <w:tcW w:w="371" w:type="pct"/>
          </w:tcPr>
          <w:p w14:paraId="09844D16" w14:textId="1B1B491D" w:rsidR="00964CD8" w:rsidRPr="00C620C2" w:rsidRDefault="00D00CCA"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tcPr>
          <w:p w14:paraId="338DFE63" w14:textId="77777777" w:rsidR="00964CD8" w:rsidRPr="00C620C2" w:rsidRDefault="00964CD8"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21BD40D" w14:textId="77777777" w:rsidTr="00604D85">
        <w:trPr>
          <w:trHeight w:val="20"/>
        </w:trPr>
        <w:tc>
          <w:tcPr>
            <w:tcW w:w="3893" w:type="pct"/>
            <w:gridSpan w:val="2"/>
          </w:tcPr>
          <w:p w14:paraId="43E727B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1.</w:t>
            </w:r>
          </w:p>
          <w:p w14:paraId="6CD6E6D1" w14:textId="15EAD758"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bCs/>
                <w:sz w:val="24"/>
                <w:szCs w:val="24"/>
              </w:rPr>
              <w:t xml:space="preserve">Человек и его время: классики первой половины </w:t>
            </w:r>
            <w:r w:rsidRPr="00C620C2">
              <w:rPr>
                <w:rFonts w:ascii="Times New Roman" w:hAnsi="Times New Roman"/>
                <w:b/>
                <w:bCs/>
                <w:sz w:val="24"/>
                <w:szCs w:val="24"/>
                <w:lang w:val="en-US"/>
              </w:rPr>
              <w:t>XIX</w:t>
            </w:r>
            <w:r w:rsidRPr="00C620C2">
              <w:rPr>
                <w:rFonts w:ascii="Times New Roman" w:hAnsi="Times New Roman"/>
                <w:b/>
                <w:bCs/>
                <w:sz w:val="24"/>
                <w:szCs w:val="24"/>
              </w:rPr>
              <w:t xml:space="preserve"> века и знаковые образы русской культуры </w:t>
            </w:r>
          </w:p>
        </w:tc>
        <w:tc>
          <w:tcPr>
            <w:tcW w:w="371" w:type="pct"/>
          </w:tcPr>
          <w:p w14:paraId="0B61C1B6" w14:textId="17CB04DD"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6</w:t>
            </w:r>
          </w:p>
        </w:tc>
        <w:tc>
          <w:tcPr>
            <w:tcW w:w="736" w:type="pct"/>
          </w:tcPr>
          <w:p w14:paraId="4051183E" w14:textId="1E77A07B"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36268CBC" w14:textId="77777777" w:rsidTr="00BD2041">
        <w:trPr>
          <w:trHeight w:val="20"/>
        </w:trPr>
        <w:tc>
          <w:tcPr>
            <w:tcW w:w="825" w:type="pct"/>
            <w:vMerge w:val="restart"/>
          </w:tcPr>
          <w:p w14:paraId="30ABB94D" w14:textId="5E4D6630"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sz w:val="24"/>
                <w:szCs w:val="24"/>
              </w:rPr>
              <w:t xml:space="preserve">Тема 1.1 </w:t>
            </w:r>
            <w:r w:rsidRPr="00C620C2">
              <w:rPr>
                <w:rFonts w:ascii="Times New Roman" w:hAnsi="Times New Roman"/>
                <w:bCs/>
                <w:sz w:val="24"/>
                <w:szCs w:val="24"/>
              </w:rPr>
              <w:t>А.С.  Пушкин как национальный гений и символ</w:t>
            </w:r>
          </w:p>
        </w:tc>
        <w:tc>
          <w:tcPr>
            <w:tcW w:w="3068" w:type="pct"/>
          </w:tcPr>
          <w:p w14:paraId="46F09AAF" w14:textId="25B7FFA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tc>
        <w:tc>
          <w:tcPr>
            <w:tcW w:w="371" w:type="pct"/>
          </w:tcPr>
          <w:p w14:paraId="176B1201" w14:textId="1ED6D77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val="restart"/>
          </w:tcPr>
          <w:p w14:paraId="019E6F75" w14:textId="41A1ED5E"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tc>
      </w:tr>
      <w:tr w:rsidR="00DC648B" w:rsidRPr="00C620C2" w14:paraId="28DBA348" w14:textId="77777777" w:rsidTr="00BD2041">
        <w:trPr>
          <w:trHeight w:val="20"/>
        </w:trPr>
        <w:tc>
          <w:tcPr>
            <w:tcW w:w="825" w:type="pct"/>
            <w:vMerge/>
          </w:tcPr>
          <w:p w14:paraId="6549E886" w14:textId="0E228B7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DDEE2C3"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Cs/>
                <w:sz w:val="24"/>
                <w:szCs w:val="24"/>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C620C2">
              <w:rPr>
                <w:rFonts w:ascii="Times New Roman" w:hAnsi="Times New Roman"/>
                <w:bCs/>
                <w:sz w:val="24"/>
                <w:szCs w:val="24"/>
              </w:rPr>
              <w:t>мемориализации</w:t>
            </w:r>
            <w:proofErr w:type="spellEnd"/>
            <w:r w:rsidRPr="00C620C2">
              <w:rPr>
                <w:rFonts w:ascii="Times New Roman" w:hAnsi="Times New Roman"/>
                <w:bCs/>
                <w:sz w:val="24"/>
                <w:szCs w:val="24"/>
              </w:rPr>
              <w:t xml:space="preserve"> его имени. Пушкин и современность, образы Пушкина в массовой культуре: </w:t>
            </w:r>
            <w:proofErr w:type="spellStart"/>
            <w:r w:rsidRPr="00C620C2">
              <w:rPr>
                <w:rFonts w:ascii="Times New Roman" w:hAnsi="Times New Roman"/>
                <w:bCs/>
                <w:sz w:val="24"/>
                <w:szCs w:val="24"/>
              </w:rPr>
              <w:t>эмблематичность</w:t>
            </w:r>
            <w:proofErr w:type="spellEnd"/>
            <w:r w:rsidRPr="00C620C2">
              <w:rPr>
                <w:rFonts w:ascii="Times New Roman" w:hAnsi="Times New Roman"/>
                <w:bCs/>
                <w:sz w:val="24"/>
                <w:szCs w:val="24"/>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71" w:type="pct"/>
          </w:tcPr>
          <w:p w14:paraId="21BC4A73" w14:textId="4F80F24C"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w:t>
            </w:r>
          </w:p>
          <w:p w14:paraId="3AADFE39" w14:textId="5E6E29A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c>
          <w:tcPr>
            <w:tcW w:w="736" w:type="pct"/>
            <w:vMerge/>
          </w:tcPr>
          <w:p w14:paraId="3FFEB111" w14:textId="52271D75"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550CBD5B" w14:textId="77777777" w:rsidTr="00DC648B">
        <w:trPr>
          <w:trHeight w:val="61"/>
        </w:trPr>
        <w:tc>
          <w:tcPr>
            <w:tcW w:w="825" w:type="pct"/>
            <w:vMerge/>
          </w:tcPr>
          <w:p w14:paraId="0D13CD49"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p>
        </w:tc>
        <w:tc>
          <w:tcPr>
            <w:tcW w:w="3068" w:type="pct"/>
          </w:tcPr>
          <w:p w14:paraId="4BB731FA"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color w:val="000000" w:themeColor="text1"/>
                <w:sz w:val="24"/>
                <w:szCs w:val="24"/>
                <w:lang w:eastAsia="ru-RU"/>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71" w:type="pct"/>
          </w:tcPr>
          <w:p w14:paraId="4E051019" w14:textId="43411648"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trike/>
                <w:sz w:val="24"/>
                <w:szCs w:val="24"/>
              </w:rPr>
            </w:pPr>
            <w:r w:rsidRPr="00C620C2">
              <w:rPr>
                <w:rFonts w:ascii="Times New Roman" w:hAnsi="Times New Roman"/>
                <w:iCs/>
                <w:sz w:val="24"/>
                <w:szCs w:val="24"/>
              </w:rPr>
              <w:t>2</w:t>
            </w:r>
          </w:p>
        </w:tc>
        <w:tc>
          <w:tcPr>
            <w:tcW w:w="736" w:type="pct"/>
            <w:vMerge/>
          </w:tcPr>
          <w:p w14:paraId="3347657A" w14:textId="0045F468"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C620C2" w14:paraId="411BBD19" w14:textId="77777777" w:rsidTr="00604D85">
        <w:trPr>
          <w:trHeight w:val="239"/>
        </w:trPr>
        <w:tc>
          <w:tcPr>
            <w:tcW w:w="825" w:type="pct"/>
            <w:vMerge w:val="restart"/>
          </w:tcPr>
          <w:p w14:paraId="3AAF982A" w14:textId="77777777" w:rsidR="00DC648B" w:rsidRPr="00C620C2" w:rsidRDefault="00DC648B" w:rsidP="00604D85">
            <w:pPr>
              <w:spacing w:after="0" w:line="240" w:lineRule="auto"/>
              <w:jc w:val="center"/>
              <w:rPr>
                <w:rFonts w:ascii="Times New Roman" w:hAnsi="Times New Roman"/>
                <w:bCs/>
                <w:sz w:val="24"/>
                <w:szCs w:val="24"/>
              </w:rPr>
            </w:pPr>
            <w:r w:rsidRPr="00C620C2">
              <w:rPr>
                <w:rFonts w:ascii="Times New Roman" w:hAnsi="Times New Roman"/>
                <w:b/>
                <w:sz w:val="24"/>
                <w:szCs w:val="24"/>
              </w:rPr>
              <w:t>Тема 1.2</w:t>
            </w:r>
            <w:r w:rsidRPr="00C620C2">
              <w:rPr>
                <w:rFonts w:ascii="Times New Roman" w:hAnsi="Times New Roman"/>
                <w:bCs/>
                <w:sz w:val="24"/>
                <w:szCs w:val="24"/>
              </w:rPr>
              <w:t xml:space="preserve"> </w:t>
            </w:r>
          </w:p>
          <w:p w14:paraId="03C2C803" w14:textId="7D6D6350"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trike/>
                <w:sz w:val="24"/>
                <w:szCs w:val="24"/>
              </w:rPr>
            </w:pPr>
            <w:r w:rsidRPr="00C620C2">
              <w:rPr>
                <w:rFonts w:ascii="Times New Roman" w:hAnsi="Times New Roman"/>
                <w:bCs/>
                <w:sz w:val="24"/>
                <w:szCs w:val="24"/>
              </w:rPr>
              <w:t>Тема одиночества человека в творчестве М. Ю. Лермонтова (1814 — 1841)</w:t>
            </w:r>
          </w:p>
        </w:tc>
        <w:tc>
          <w:tcPr>
            <w:tcW w:w="3068" w:type="pct"/>
          </w:tcPr>
          <w:p w14:paraId="627FE08C" w14:textId="6F8D152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tc>
        <w:tc>
          <w:tcPr>
            <w:tcW w:w="371" w:type="pct"/>
          </w:tcPr>
          <w:p w14:paraId="5ED6434F" w14:textId="1271661E"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2</w:t>
            </w:r>
          </w:p>
        </w:tc>
        <w:tc>
          <w:tcPr>
            <w:tcW w:w="736" w:type="pct"/>
            <w:vMerge/>
          </w:tcPr>
          <w:p w14:paraId="5CE10F7B" w14:textId="6E544EBF"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DC648B" w:rsidRPr="00C620C2" w14:paraId="1BD5A1A6" w14:textId="77777777" w:rsidTr="00BD2041">
        <w:trPr>
          <w:trHeight w:val="20"/>
        </w:trPr>
        <w:tc>
          <w:tcPr>
            <w:tcW w:w="825" w:type="pct"/>
            <w:vMerge/>
          </w:tcPr>
          <w:p w14:paraId="13583EE3" w14:textId="54757FAB" w:rsidR="00DC648B" w:rsidRPr="00C620C2" w:rsidRDefault="00DC648B" w:rsidP="00B31F8E">
            <w:pPr>
              <w:spacing w:after="0" w:line="240" w:lineRule="auto"/>
              <w:jc w:val="center"/>
              <w:rPr>
                <w:rFonts w:ascii="Times New Roman" w:hAnsi="Times New Roman"/>
                <w:b/>
                <w:bCs/>
                <w:sz w:val="24"/>
                <w:szCs w:val="24"/>
              </w:rPr>
            </w:pPr>
          </w:p>
        </w:tc>
        <w:tc>
          <w:tcPr>
            <w:tcW w:w="3068" w:type="pct"/>
          </w:tcPr>
          <w:p w14:paraId="018D61CC"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Основные темы поэзии М.Ю. Лермонтова. лирический герой поэзии М.Ю. Лермонтова. </w:t>
            </w:r>
            <w:r w:rsidRPr="00C620C2">
              <w:rPr>
                <w:rFonts w:ascii="Times New Roman" w:hAnsi="Times New Roman"/>
                <w:bCs/>
                <w:i/>
                <w:sz w:val="24"/>
                <w:szCs w:val="24"/>
              </w:rPr>
              <w:t>Для чтения и изучения.</w:t>
            </w:r>
            <w:r w:rsidRPr="00C620C2">
              <w:rPr>
                <w:rFonts w:ascii="Times New Roman" w:hAnsi="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C620C2">
              <w:rPr>
                <w:rFonts w:ascii="Times New Roman" w:hAnsi="Times New Roman"/>
                <w:sz w:val="24"/>
                <w:szCs w:val="24"/>
              </w:rPr>
              <w:t xml:space="preserve">Основные темы поэзии М.Ю. Лермонтова. лирический герой поэзии М.Ю. Лермонтова. </w:t>
            </w:r>
            <w:r w:rsidRPr="00C620C2">
              <w:rPr>
                <w:rFonts w:ascii="Times New Roman" w:hAnsi="Times New Roman"/>
                <w:bCs/>
                <w:i/>
                <w:sz w:val="24"/>
                <w:szCs w:val="24"/>
              </w:rPr>
              <w:t>Для чтения и изучения.</w:t>
            </w:r>
            <w:r w:rsidRPr="00C620C2">
              <w:rPr>
                <w:rFonts w:ascii="Times New Roman" w:hAnsi="Times New Roman"/>
                <w:bCs/>
                <w:sz w:val="24"/>
                <w:szCs w:val="24"/>
              </w:rPr>
              <w:t xml:space="preserve"> Стихотворения: «Дума», «Нет, я не Байрон, я другой…», «Молитва» («Я, Матерь Божия, ныне с молитвою…»), «Молитва» </w:t>
            </w:r>
            <w:r w:rsidRPr="00C620C2">
              <w:rPr>
                <w:rFonts w:ascii="Times New Roman" w:hAnsi="Times New Roman"/>
                <w:bCs/>
                <w:sz w:val="24"/>
                <w:szCs w:val="24"/>
              </w:rPr>
              <w:lastRenderedPageBreak/>
              <w:t>(«В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71" w:type="pct"/>
          </w:tcPr>
          <w:p w14:paraId="27ED8030" w14:textId="23674492"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D5B8A4D" w14:textId="2EB679E3"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35AA8409" w14:textId="77777777" w:rsidTr="00BD2041">
        <w:trPr>
          <w:trHeight w:val="20"/>
        </w:trPr>
        <w:tc>
          <w:tcPr>
            <w:tcW w:w="825" w:type="pct"/>
            <w:vMerge/>
          </w:tcPr>
          <w:p w14:paraId="6DA72E3A" w14:textId="77777777" w:rsidR="00DC648B" w:rsidRPr="00C620C2" w:rsidRDefault="00DC648B" w:rsidP="00B31F8E">
            <w:pPr>
              <w:spacing w:after="0" w:line="240" w:lineRule="auto"/>
              <w:jc w:val="center"/>
              <w:rPr>
                <w:rFonts w:ascii="Times New Roman" w:hAnsi="Times New Roman"/>
                <w:b/>
                <w:bCs/>
                <w:strike/>
                <w:sz w:val="24"/>
                <w:szCs w:val="24"/>
              </w:rPr>
            </w:pPr>
          </w:p>
        </w:tc>
        <w:tc>
          <w:tcPr>
            <w:tcW w:w="3068" w:type="pct"/>
          </w:tcPr>
          <w:p w14:paraId="41A54781" w14:textId="77777777"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Cs/>
                <w:sz w:val="24"/>
                <w:szCs w:val="24"/>
              </w:rPr>
              <w:t xml:space="preserve">; подготовка </w:t>
            </w:r>
            <w:r w:rsidRPr="00C620C2">
              <w:rPr>
                <w:rFonts w:ascii="Times New Roman" w:hAnsi="Times New Roman"/>
                <w:color w:val="000000" w:themeColor="text1"/>
                <w:sz w:val="24"/>
                <w:szCs w:val="24"/>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71" w:type="pct"/>
          </w:tcPr>
          <w:p w14:paraId="7CB4F102" w14:textId="2B004974"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48ECF10" w14:textId="227D7DE9" w:rsidR="00DC648B" w:rsidRPr="00C620C2" w:rsidRDefault="00DC648B"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trike/>
                <w:sz w:val="24"/>
                <w:szCs w:val="24"/>
              </w:rPr>
            </w:pPr>
          </w:p>
        </w:tc>
      </w:tr>
      <w:tr w:rsidR="00BE411D" w:rsidRPr="00C620C2" w14:paraId="15026E8B" w14:textId="77777777" w:rsidTr="00604D85">
        <w:trPr>
          <w:trHeight w:val="309"/>
        </w:trPr>
        <w:tc>
          <w:tcPr>
            <w:tcW w:w="5000" w:type="pct"/>
            <w:gridSpan w:val="4"/>
          </w:tcPr>
          <w:p w14:paraId="7BAC1DDC"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BE411D" w:rsidRPr="00C620C2" w14:paraId="63E7C0F8" w14:textId="77777777" w:rsidTr="00BD2041">
        <w:trPr>
          <w:trHeight w:val="653"/>
        </w:trPr>
        <w:tc>
          <w:tcPr>
            <w:tcW w:w="825" w:type="pct"/>
            <w:vMerge w:val="restart"/>
          </w:tcPr>
          <w:p w14:paraId="19579A73"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r w:rsidRPr="00C620C2">
              <w:rPr>
                <w:rFonts w:ascii="Times New Roman" w:hAnsi="Times New Roman"/>
                <w:b/>
                <w:bCs/>
                <w:iCs/>
                <w:sz w:val="24"/>
                <w:szCs w:val="24"/>
              </w:rPr>
              <w:t>«Дело мастера боится»</w:t>
            </w:r>
          </w:p>
        </w:tc>
        <w:tc>
          <w:tcPr>
            <w:tcW w:w="3068" w:type="pct"/>
          </w:tcPr>
          <w:p w14:paraId="50CCD9FC"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5DD378D4" w14:textId="77777777" w:rsidR="00BE411D" w:rsidRPr="00C620C2" w:rsidRDefault="00BE411D" w:rsidP="00B31F8E">
            <w:pPr>
              <w:spacing w:after="0" w:line="240" w:lineRule="auto"/>
              <w:jc w:val="both"/>
              <w:rPr>
                <w:rFonts w:ascii="Times New Roman" w:hAnsi="Times New Roman"/>
                <w:b/>
                <w:sz w:val="24"/>
                <w:szCs w:val="24"/>
              </w:rPr>
            </w:pPr>
            <w:r w:rsidRPr="00C620C2">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71" w:type="pct"/>
          </w:tcPr>
          <w:p w14:paraId="14CF4685"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620C2">
              <w:rPr>
                <w:rFonts w:ascii="Times New Roman" w:hAnsi="Times New Roman"/>
                <w:bCs/>
                <w:sz w:val="24"/>
                <w:szCs w:val="24"/>
              </w:rPr>
              <w:t>-</w:t>
            </w:r>
          </w:p>
        </w:tc>
        <w:tc>
          <w:tcPr>
            <w:tcW w:w="736" w:type="pct"/>
          </w:tcPr>
          <w:p w14:paraId="6ED10633"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BE411D" w:rsidRPr="00C620C2" w14:paraId="566B1E09" w14:textId="77777777" w:rsidTr="00BD2041">
        <w:trPr>
          <w:trHeight w:val="739"/>
        </w:trPr>
        <w:tc>
          <w:tcPr>
            <w:tcW w:w="825" w:type="pct"/>
            <w:vMerge/>
          </w:tcPr>
          <w:p w14:paraId="4CE2E068"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iCs/>
                <w:sz w:val="24"/>
                <w:szCs w:val="24"/>
              </w:rPr>
            </w:pPr>
          </w:p>
        </w:tc>
        <w:tc>
          <w:tcPr>
            <w:tcW w:w="3068" w:type="pct"/>
          </w:tcPr>
          <w:p w14:paraId="36C7C85A" w14:textId="77777777" w:rsidR="00BE411D" w:rsidRPr="00C620C2" w:rsidRDefault="00BE411D" w:rsidP="00B31F8E">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анализ высказываний писателей о мастерстве</w:t>
            </w:r>
            <w:r w:rsidRPr="00C620C2">
              <w:rPr>
                <w:rFonts w:ascii="Times New Roman" w:hAnsi="Times New Roman"/>
                <w:b/>
                <w:sz w:val="24"/>
                <w:szCs w:val="24"/>
              </w:rPr>
              <w:t xml:space="preserve">; </w:t>
            </w:r>
            <w:r w:rsidRPr="00C620C2">
              <w:rPr>
                <w:rFonts w:ascii="Times New Roman" w:hAnsi="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C620C2">
              <w:rPr>
                <w:rFonts w:ascii="Times New Roman" w:hAnsi="Times New Roman"/>
                <w:bCs/>
                <w:sz w:val="24"/>
                <w:szCs w:val="24"/>
              </w:rPr>
              <w:t>«Что значит быть мастером своего дела?»</w:t>
            </w:r>
          </w:p>
        </w:tc>
        <w:tc>
          <w:tcPr>
            <w:tcW w:w="371" w:type="pct"/>
          </w:tcPr>
          <w:p w14:paraId="295E04FB"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736" w:type="pct"/>
          </w:tcPr>
          <w:p w14:paraId="6B9E55F4" w14:textId="77777777" w:rsidR="002D62DA" w:rsidRDefault="00683AC6"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16F1D452" w14:textId="25702D6C" w:rsidR="00BE411D" w:rsidRPr="002D62DA" w:rsidRDefault="002D62DA" w:rsidP="002D6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2D62DA">
              <w:rPr>
                <w:rFonts w:ascii="Times New Roman" w:hAnsi="Times New Roman"/>
                <w:bCs/>
                <w:iCs/>
                <w:sz w:val="24"/>
                <w:szCs w:val="24"/>
              </w:rPr>
              <w:t>ПК-1.2</w:t>
            </w:r>
          </w:p>
        </w:tc>
      </w:tr>
      <w:tr w:rsidR="00BE411D" w:rsidRPr="00C620C2" w14:paraId="5F229547" w14:textId="77777777" w:rsidTr="00964218">
        <w:trPr>
          <w:trHeight w:val="276"/>
        </w:trPr>
        <w:tc>
          <w:tcPr>
            <w:tcW w:w="5000" w:type="pct"/>
            <w:gridSpan w:val="4"/>
          </w:tcPr>
          <w:p w14:paraId="666C2DB6" w14:textId="77777777" w:rsidR="00BE411D" w:rsidRPr="00C620C2" w:rsidRDefault="00BE411D"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C620C2">
              <w:rPr>
                <w:rFonts w:ascii="Times New Roman" w:hAnsi="Times New Roman"/>
                <w:b/>
                <w:bCs/>
                <w:i/>
                <w:sz w:val="24"/>
                <w:szCs w:val="24"/>
              </w:rPr>
              <w:t>Основное содержание</w:t>
            </w:r>
          </w:p>
        </w:tc>
      </w:tr>
      <w:tr w:rsidR="00604D85" w:rsidRPr="00C620C2" w14:paraId="4864A28E" w14:textId="77777777" w:rsidTr="00604D85">
        <w:trPr>
          <w:trHeight w:val="985"/>
        </w:trPr>
        <w:tc>
          <w:tcPr>
            <w:tcW w:w="3893" w:type="pct"/>
            <w:gridSpan w:val="2"/>
          </w:tcPr>
          <w:p w14:paraId="16F1D51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Раздел 2 </w:t>
            </w:r>
          </w:p>
          <w:p w14:paraId="2CF66D08" w14:textId="56899BF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71" w:type="pct"/>
          </w:tcPr>
          <w:p w14:paraId="04C1A334" w14:textId="11339900"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38</w:t>
            </w:r>
          </w:p>
        </w:tc>
        <w:tc>
          <w:tcPr>
            <w:tcW w:w="736" w:type="pct"/>
          </w:tcPr>
          <w:p w14:paraId="139EA675" w14:textId="518B5EEE"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2A7BC53D" w14:textId="77777777" w:rsidTr="00604D85">
        <w:trPr>
          <w:trHeight w:val="366"/>
        </w:trPr>
        <w:tc>
          <w:tcPr>
            <w:tcW w:w="825" w:type="pct"/>
            <w:vMerge w:val="restart"/>
          </w:tcPr>
          <w:p w14:paraId="1ED0E56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2.1</w:t>
            </w:r>
          </w:p>
          <w:p w14:paraId="6C891473" w14:textId="4EFC9C0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620C2">
              <w:rPr>
                <w:rFonts w:ascii="Times New Roman" w:hAnsi="Times New Roman"/>
                <w:sz w:val="24"/>
                <w:szCs w:val="24"/>
              </w:rPr>
              <w:t xml:space="preserve">Драматургия А.Н. Островского в театре. Судьба женщины в XIX веке и ее отражение в драмах А. Н. Островского </w:t>
            </w:r>
            <w:r w:rsidRPr="00C620C2">
              <w:rPr>
                <w:rFonts w:ascii="Times New Roman" w:hAnsi="Times New Roman"/>
                <w:sz w:val="24"/>
                <w:szCs w:val="24"/>
              </w:rPr>
              <w:lastRenderedPageBreak/>
              <w:t>(1823—1886)</w:t>
            </w:r>
          </w:p>
        </w:tc>
        <w:tc>
          <w:tcPr>
            <w:tcW w:w="3068" w:type="pct"/>
          </w:tcPr>
          <w:p w14:paraId="61E2794F" w14:textId="5B10BA29"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b/>
                <w:bCs/>
                <w:sz w:val="24"/>
                <w:szCs w:val="24"/>
              </w:rPr>
              <w:lastRenderedPageBreak/>
              <w:t>Содержание учебного материала</w:t>
            </w:r>
            <w:r w:rsidRPr="00C620C2">
              <w:rPr>
                <w:rFonts w:ascii="Times New Roman" w:hAnsi="Times New Roman"/>
                <w:sz w:val="24"/>
                <w:szCs w:val="24"/>
              </w:rPr>
              <w:t xml:space="preserve"> </w:t>
            </w:r>
          </w:p>
        </w:tc>
        <w:tc>
          <w:tcPr>
            <w:tcW w:w="371" w:type="pct"/>
          </w:tcPr>
          <w:p w14:paraId="4854BD84" w14:textId="68036C5F"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4</w:t>
            </w:r>
          </w:p>
        </w:tc>
        <w:tc>
          <w:tcPr>
            <w:tcW w:w="736" w:type="pct"/>
            <w:vMerge w:val="restart"/>
          </w:tcPr>
          <w:p w14:paraId="75F7476B" w14:textId="39313602"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tc>
      </w:tr>
      <w:tr w:rsidR="00604D85" w:rsidRPr="00C620C2" w14:paraId="2D5F4297" w14:textId="77777777" w:rsidTr="00BD2041">
        <w:trPr>
          <w:trHeight w:val="276"/>
        </w:trPr>
        <w:tc>
          <w:tcPr>
            <w:tcW w:w="825" w:type="pct"/>
            <w:vMerge/>
          </w:tcPr>
          <w:p w14:paraId="0A1FDE17" w14:textId="431885C6"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3068" w:type="pct"/>
          </w:tcPr>
          <w:p w14:paraId="3FA7C101"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w:t>
            </w:r>
            <w:r w:rsidRPr="00C620C2">
              <w:rPr>
                <w:rFonts w:ascii="Times New Roman" w:hAnsi="Times New Roman"/>
                <w:sz w:val="24"/>
                <w:szCs w:val="24"/>
              </w:rPr>
              <w:lastRenderedPageBreak/>
              <w:t>патриархального уклада и модернизации (Дикой и Кулибин). Судьба женщины в XIX веке и ее отражение в драмах А. Н. Островского</w:t>
            </w:r>
            <w:r w:rsidRPr="00C620C2">
              <w:rPr>
                <w:rFonts w:ascii="Times New Roman" w:hAnsi="Times New Roman"/>
                <w:i/>
                <w:sz w:val="24"/>
                <w:szCs w:val="24"/>
              </w:rPr>
              <w:t>.</w:t>
            </w:r>
            <w:r w:rsidRPr="00C620C2">
              <w:rPr>
                <w:rFonts w:ascii="Times New Roman" w:hAnsi="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p w14:paraId="70E0E2A5" w14:textId="6158B5BA"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Н.А. Добролюбов "Луч света в темном царстве"</w:t>
            </w:r>
          </w:p>
        </w:tc>
        <w:tc>
          <w:tcPr>
            <w:tcW w:w="371" w:type="pct"/>
          </w:tcPr>
          <w:p w14:paraId="7E63BFAF" w14:textId="666177E3"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tcPr>
          <w:p w14:paraId="53BDA491" w14:textId="61C76316"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8F05AA6" w14:textId="77777777" w:rsidTr="00BD2041">
        <w:trPr>
          <w:trHeight w:val="20"/>
        </w:trPr>
        <w:tc>
          <w:tcPr>
            <w:tcW w:w="825" w:type="pct"/>
            <w:vMerge/>
          </w:tcPr>
          <w:p w14:paraId="3A8A749F"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CA8C276"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iCs/>
                <w:color w:val="000000" w:themeColor="text1"/>
                <w:sz w:val="24"/>
                <w:szCs w:val="24"/>
                <w:lang w:eastAsia="ru-RU"/>
              </w:rPr>
              <w:t xml:space="preserve">Инсценировка в малых группах эпизодов пьесы; </w:t>
            </w:r>
            <w:r w:rsidRPr="00C620C2">
              <w:rPr>
                <w:rFonts w:ascii="Times New Roman" w:hAnsi="Times New Roman"/>
                <w:color w:val="000000" w:themeColor="text1"/>
                <w:sz w:val="24"/>
                <w:szCs w:val="24"/>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71" w:type="pct"/>
          </w:tcPr>
          <w:p w14:paraId="21392CBE" w14:textId="77777777"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97642E0" w14:textId="213C3A74" w:rsidR="00604D85" w:rsidRPr="00C620C2" w:rsidRDefault="00604D85" w:rsidP="00B31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D1C8EC9" w14:textId="77777777" w:rsidTr="00BD2041">
        <w:trPr>
          <w:trHeight w:val="20"/>
        </w:trPr>
        <w:tc>
          <w:tcPr>
            <w:tcW w:w="825" w:type="pct"/>
            <w:vMerge w:val="restart"/>
          </w:tcPr>
          <w:p w14:paraId="3D7E540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2.2</w:t>
            </w:r>
          </w:p>
          <w:p w14:paraId="599B805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Илья Ильич Обломов как вневременной тип и одна из граней</w:t>
            </w:r>
          </w:p>
          <w:p w14:paraId="2A35A20B" w14:textId="3D984AF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национального характера</w:t>
            </w:r>
          </w:p>
        </w:tc>
        <w:tc>
          <w:tcPr>
            <w:tcW w:w="3068" w:type="pct"/>
          </w:tcPr>
          <w:p w14:paraId="669654AA" w14:textId="121FCA9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303AE157" w14:textId="287FD953"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4</w:t>
            </w:r>
          </w:p>
        </w:tc>
        <w:tc>
          <w:tcPr>
            <w:tcW w:w="736" w:type="pct"/>
            <w:vMerge w:val="restart"/>
          </w:tcPr>
          <w:p w14:paraId="5DE38971" w14:textId="0C18A59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244F098B" w14:textId="77777777" w:rsidTr="00BD2041">
        <w:trPr>
          <w:trHeight w:val="947"/>
        </w:trPr>
        <w:tc>
          <w:tcPr>
            <w:tcW w:w="825" w:type="pct"/>
            <w:vMerge/>
          </w:tcPr>
          <w:p w14:paraId="5F8E4D79" w14:textId="43DB92C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3068" w:type="pct"/>
          </w:tcPr>
          <w:p w14:paraId="2709152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19197293" w14:textId="1BABC74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Н.А. Добролюбов " Что такое обломовщина?"</w:t>
            </w:r>
          </w:p>
        </w:tc>
        <w:tc>
          <w:tcPr>
            <w:tcW w:w="371" w:type="pct"/>
          </w:tcPr>
          <w:p w14:paraId="004D3345" w14:textId="4BC1033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CB48495" w14:textId="4786AFA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C88DB05" w14:textId="77777777" w:rsidTr="00BD2041">
        <w:trPr>
          <w:trHeight w:val="1064"/>
        </w:trPr>
        <w:tc>
          <w:tcPr>
            <w:tcW w:w="825" w:type="pct"/>
            <w:vMerge/>
          </w:tcPr>
          <w:p w14:paraId="072DF15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88F5F6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color w:val="000000" w:themeColor="text1"/>
                <w:sz w:val="24"/>
                <w:szCs w:val="24"/>
                <w:lang w:eastAsia="ru-RU"/>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C620C2">
              <w:rPr>
                <w:rFonts w:ascii="Times New Roman" w:hAnsi="Times New Roman"/>
                <w:sz w:val="24"/>
                <w:szCs w:val="24"/>
              </w:rPr>
              <w:t>очинение «Что от Обломова есть во мне?»</w:t>
            </w:r>
          </w:p>
        </w:tc>
        <w:tc>
          <w:tcPr>
            <w:tcW w:w="371" w:type="pct"/>
          </w:tcPr>
          <w:p w14:paraId="7F4BEE5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
                <w:sz w:val="24"/>
                <w:szCs w:val="24"/>
              </w:rPr>
              <w:t>2</w:t>
            </w:r>
          </w:p>
        </w:tc>
        <w:tc>
          <w:tcPr>
            <w:tcW w:w="736" w:type="pct"/>
            <w:vMerge/>
          </w:tcPr>
          <w:p w14:paraId="1F03B6CF" w14:textId="7014ED8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C3EC61A" w14:textId="77777777" w:rsidTr="00604D85">
        <w:trPr>
          <w:trHeight w:val="199"/>
        </w:trPr>
        <w:tc>
          <w:tcPr>
            <w:tcW w:w="825" w:type="pct"/>
            <w:vMerge w:val="restart"/>
          </w:tcPr>
          <w:p w14:paraId="71D3685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2.3</w:t>
            </w:r>
          </w:p>
          <w:p w14:paraId="745937DC" w14:textId="565653E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Новый герой, «отрицающий всё», в романе И. С. Тургенева (1818 — 1883) «Отцы и дети»</w:t>
            </w:r>
          </w:p>
        </w:tc>
        <w:tc>
          <w:tcPr>
            <w:tcW w:w="3068" w:type="pct"/>
          </w:tcPr>
          <w:p w14:paraId="1DC0F5C0" w14:textId="252B32C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0EA07FEC" w14:textId="405C04A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val="restart"/>
          </w:tcPr>
          <w:p w14:paraId="3E584AEA" w14:textId="74EAB7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08765A24" w14:textId="77777777" w:rsidTr="00BD2041">
        <w:trPr>
          <w:trHeight w:val="20"/>
        </w:trPr>
        <w:tc>
          <w:tcPr>
            <w:tcW w:w="825" w:type="pct"/>
            <w:vMerge/>
          </w:tcPr>
          <w:p w14:paraId="1BC9D15E" w14:textId="283651B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81238F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0C2">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14:paraId="2EFBF857" w14:textId="7FB820D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Литературная критика произведения Д. И. Писарева "Базаров"</w:t>
            </w:r>
          </w:p>
        </w:tc>
        <w:tc>
          <w:tcPr>
            <w:tcW w:w="371" w:type="pct"/>
          </w:tcPr>
          <w:p w14:paraId="1372E7B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A311819" w14:textId="55D203DA"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EB5024A" w14:textId="77777777" w:rsidTr="00BD2041">
        <w:trPr>
          <w:trHeight w:val="1840"/>
        </w:trPr>
        <w:tc>
          <w:tcPr>
            <w:tcW w:w="825" w:type="pct"/>
            <w:vMerge/>
          </w:tcPr>
          <w:p w14:paraId="3F6CCF8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E3B926" w14:textId="3F06D7CA"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themeColor="text1"/>
                <w:sz w:val="24"/>
                <w:szCs w:val="24"/>
                <w:lang w:eastAsia="ru-RU"/>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Работа с избранными эпизодами романа (чтение, обсуждение) Написание </w:t>
            </w:r>
            <w:r w:rsidRPr="00C620C2">
              <w:rPr>
                <w:rFonts w:ascii="Times New Roman" w:hAnsi="Times New Roman"/>
                <w:color w:val="000000" w:themeColor="text1"/>
                <w:sz w:val="24"/>
                <w:szCs w:val="24"/>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71" w:type="pct"/>
          </w:tcPr>
          <w:p w14:paraId="0642CDC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BDC54F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01AF3664" w14:textId="77777777" w:rsidTr="009A4BBF">
        <w:trPr>
          <w:trHeight w:val="357"/>
        </w:trPr>
        <w:tc>
          <w:tcPr>
            <w:tcW w:w="5000" w:type="pct"/>
            <w:gridSpan w:val="4"/>
          </w:tcPr>
          <w:p w14:paraId="7F6931F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1D20B255" w14:textId="77777777" w:rsidTr="00BD2041">
        <w:trPr>
          <w:trHeight w:val="923"/>
        </w:trPr>
        <w:tc>
          <w:tcPr>
            <w:tcW w:w="825" w:type="pct"/>
            <w:vMerge w:val="restart"/>
          </w:tcPr>
          <w:p w14:paraId="39C6437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620C2">
              <w:rPr>
                <w:rFonts w:ascii="Times New Roman" w:hAnsi="Times New Roman"/>
                <w:b/>
                <w:sz w:val="24"/>
                <w:szCs w:val="24"/>
              </w:rPr>
              <w:t>«Ты профессией астронома метростроевца не удивишь!..»</w:t>
            </w:r>
          </w:p>
          <w:p w14:paraId="0616FB5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AB5BBB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68EEECF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71" w:type="pct"/>
          </w:tcPr>
          <w:p w14:paraId="3104996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5B8B48F9" w14:textId="77777777" w:rsidR="002D62DA"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3A9FCCBA" w14:textId="77777777" w:rsidR="00DC648B" w:rsidRPr="002D62DA"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2D62DA">
              <w:rPr>
                <w:rFonts w:ascii="Times New Roman" w:hAnsi="Times New Roman"/>
                <w:bCs/>
                <w:iCs/>
                <w:sz w:val="24"/>
                <w:szCs w:val="24"/>
              </w:rPr>
              <w:t>ПК-1.2</w:t>
            </w:r>
          </w:p>
          <w:p w14:paraId="3AFD1493" w14:textId="77777777" w:rsidR="002D62DA" w:rsidRPr="002D62DA"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2D62DA">
              <w:rPr>
                <w:rFonts w:ascii="Times New Roman" w:hAnsi="Times New Roman"/>
                <w:bCs/>
                <w:iCs/>
                <w:sz w:val="24"/>
                <w:szCs w:val="24"/>
              </w:rPr>
              <w:t>ПК-2.3</w:t>
            </w:r>
          </w:p>
          <w:p w14:paraId="187D61E1" w14:textId="1A0B0FD1" w:rsidR="002D62DA" w:rsidRPr="00C620C2"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2D62DA">
              <w:rPr>
                <w:rFonts w:ascii="Times New Roman" w:hAnsi="Times New Roman"/>
                <w:bCs/>
                <w:iCs/>
                <w:sz w:val="24"/>
                <w:szCs w:val="24"/>
              </w:rPr>
              <w:t>ПК-3.2</w:t>
            </w:r>
          </w:p>
        </w:tc>
      </w:tr>
      <w:tr w:rsidR="00DC648B" w:rsidRPr="00C620C2" w14:paraId="4A6F5C4B" w14:textId="77777777" w:rsidTr="00BD2041">
        <w:trPr>
          <w:trHeight w:val="922"/>
        </w:trPr>
        <w:tc>
          <w:tcPr>
            <w:tcW w:w="825" w:type="pct"/>
            <w:vMerge/>
          </w:tcPr>
          <w:p w14:paraId="0A662632" w14:textId="1F7DC41A"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3068" w:type="pct"/>
          </w:tcPr>
          <w:p w14:paraId="0BD4124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C620C2">
              <w:rPr>
                <w:rFonts w:ascii="Times New Roman" w:hAnsi="Times New Roman"/>
                <w:sz w:val="24"/>
                <w:szCs w:val="24"/>
              </w:rPr>
              <w:t>инфоресурсами</w:t>
            </w:r>
            <w:proofErr w:type="spellEnd"/>
            <w:r w:rsidRPr="00C620C2">
              <w:rPr>
                <w:rFonts w:ascii="Times New Roman" w:hAnsi="Times New Roman"/>
                <w:sz w:val="24"/>
                <w:szCs w:val="24"/>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C620C2">
              <w:rPr>
                <w:rFonts w:ascii="Times New Roman" w:hAnsi="Times New Roman"/>
                <w:bCs/>
                <w:sz w:val="24"/>
                <w:szCs w:val="24"/>
              </w:rPr>
              <w:t>«Как люди моей профессии меняют мир к лучшему?»</w:t>
            </w:r>
          </w:p>
        </w:tc>
        <w:tc>
          <w:tcPr>
            <w:tcW w:w="371" w:type="pct"/>
          </w:tcPr>
          <w:p w14:paraId="61CEC80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4DD576A" w14:textId="13CA7E7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514B2389" w14:textId="77777777" w:rsidTr="009A4BBF">
        <w:trPr>
          <w:trHeight w:val="322"/>
        </w:trPr>
        <w:tc>
          <w:tcPr>
            <w:tcW w:w="5000" w:type="pct"/>
            <w:gridSpan w:val="4"/>
          </w:tcPr>
          <w:p w14:paraId="2D347A7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604D85" w:rsidRPr="00C620C2" w14:paraId="759C4A40" w14:textId="77777777" w:rsidTr="00BD2041">
        <w:trPr>
          <w:trHeight w:val="20"/>
        </w:trPr>
        <w:tc>
          <w:tcPr>
            <w:tcW w:w="825" w:type="pct"/>
            <w:vMerge w:val="restart"/>
          </w:tcPr>
          <w:p w14:paraId="4A9F25B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2.4</w:t>
            </w:r>
          </w:p>
          <w:p w14:paraId="5676F3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 xml:space="preserve">Люди и реальность в сказках М. Е. Салтыкова-Щедрина </w:t>
            </w:r>
            <w:r w:rsidRPr="00C620C2">
              <w:rPr>
                <w:rFonts w:ascii="Times New Roman" w:hAnsi="Times New Roman"/>
                <w:sz w:val="24"/>
                <w:szCs w:val="24"/>
              </w:rPr>
              <w:lastRenderedPageBreak/>
              <w:t>(1826—1889): русская жизнь в иносказаниях</w:t>
            </w:r>
          </w:p>
        </w:tc>
        <w:tc>
          <w:tcPr>
            <w:tcW w:w="3068" w:type="pct"/>
          </w:tcPr>
          <w:p w14:paraId="2C706E3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p w14:paraId="70416A2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tc>
        <w:tc>
          <w:tcPr>
            <w:tcW w:w="371" w:type="pct"/>
            <w:vMerge w:val="restart"/>
          </w:tcPr>
          <w:p w14:paraId="189163A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1CA80A3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5F275CEE" w14:textId="77777777" w:rsidTr="00BD2041">
        <w:trPr>
          <w:trHeight w:val="20"/>
        </w:trPr>
        <w:tc>
          <w:tcPr>
            <w:tcW w:w="825" w:type="pct"/>
            <w:vMerge/>
          </w:tcPr>
          <w:p w14:paraId="07D95F8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93295A3" w14:textId="76A02CC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Работа с избранными</w:t>
            </w:r>
            <w:r w:rsidRPr="00C620C2">
              <w:rPr>
                <w:rFonts w:ascii="Times New Roman" w:hAnsi="Times New Roman"/>
                <w:b/>
                <w:sz w:val="24"/>
                <w:szCs w:val="24"/>
              </w:rPr>
              <w:t xml:space="preserve"> </w:t>
            </w:r>
            <w:r w:rsidRPr="00C620C2">
              <w:rPr>
                <w:rFonts w:ascii="Times New Roman" w:hAnsi="Times New Roman"/>
                <w:sz w:val="24"/>
                <w:szCs w:val="24"/>
              </w:rPr>
              <w:t>эпизодами, подготовка инсценировки, иллюстраций; п</w:t>
            </w:r>
            <w:r w:rsidRPr="00C620C2">
              <w:rPr>
                <w:rFonts w:ascii="Times New Roman" w:hAnsi="Times New Roman"/>
                <w:color w:val="000000" w:themeColor="text1"/>
                <w:sz w:val="24"/>
                <w:szCs w:val="24"/>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71" w:type="pct"/>
            <w:vMerge/>
          </w:tcPr>
          <w:p w14:paraId="64A34EA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680D3E9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94A6200" w14:textId="77777777" w:rsidTr="00E75D03">
        <w:trPr>
          <w:trHeight w:val="841"/>
        </w:trPr>
        <w:tc>
          <w:tcPr>
            <w:tcW w:w="825" w:type="pct"/>
            <w:vMerge w:val="restart"/>
          </w:tcPr>
          <w:p w14:paraId="0424FF2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2.5</w:t>
            </w:r>
          </w:p>
          <w:p w14:paraId="1A5CB20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и его выбор в кризисной ситуации в романе Ф.М. Достоевского «Преступление и наказание» (1866)</w:t>
            </w:r>
          </w:p>
        </w:tc>
        <w:tc>
          <w:tcPr>
            <w:tcW w:w="3068" w:type="pct"/>
          </w:tcPr>
          <w:p w14:paraId="7126F8A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7F1F1D40" w14:textId="77777777" w:rsidR="00604D85" w:rsidRPr="00C620C2" w:rsidRDefault="00604D85" w:rsidP="00604D85">
            <w:pPr>
              <w:spacing w:after="0" w:line="240" w:lineRule="auto"/>
              <w:jc w:val="both"/>
              <w:rPr>
                <w:rFonts w:ascii="Times New Roman" w:hAnsi="Times New Roman"/>
                <w:b/>
                <w:sz w:val="24"/>
                <w:szCs w:val="24"/>
              </w:rPr>
            </w:pPr>
            <w:r w:rsidRPr="00C620C2">
              <w:rPr>
                <w:rFonts w:ascii="Times New Roman" w:hAnsi="Times New Roman"/>
                <w:sz w:val="24"/>
                <w:szCs w:val="24"/>
              </w:rPr>
              <w:t xml:space="preserve">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C620C2">
              <w:rPr>
                <w:rFonts w:ascii="Times New Roman" w:hAnsi="Times New Roman"/>
                <w:sz w:val="24"/>
                <w:szCs w:val="24"/>
              </w:rPr>
              <w:t>раскольниковской</w:t>
            </w:r>
            <w:proofErr w:type="spellEnd"/>
            <w:r w:rsidRPr="00C620C2">
              <w:rPr>
                <w:rFonts w:ascii="Times New Roman" w:hAnsi="Times New Roman"/>
                <w:sz w:val="24"/>
                <w:szCs w:val="24"/>
              </w:rPr>
              <w:t xml:space="preserve"> «арифметики»; </w:t>
            </w:r>
            <w:proofErr w:type="spellStart"/>
            <w:r w:rsidRPr="00C620C2">
              <w:rPr>
                <w:rFonts w:ascii="Times New Roman" w:hAnsi="Times New Roman"/>
                <w:sz w:val="24"/>
                <w:szCs w:val="24"/>
              </w:rPr>
              <w:t>антигуманность</w:t>
            </w:r>
            <w:proofErr w:type="spellEnd"/>
            <w:r w:rsidRPr="00C620C2">
              <w:rPr>
                <w:rFonts w:ascii="Times New Roman" w:hAnsi="Times New Roman"/>
                <w:sz w:val="24"/>
                <w:szCs w:val="24"/>
              </w:rPr>
              <w:t xml:space="preserve">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71" w:type="pct"/>
          </w:tcPr>
          <w:p w14:paraId="67B20BC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347A779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2FC1D42C" w14:textId="77777777" w:rsidTr="00BD2041">
        <w:trPr>
          <w:trHeight w:val="20"/>
        </w:trPr>
        <w:tc>
          <w:tcPr>
            <w:tcW w:w="825" w:type="pct"/>
            <w:vMerge/>
          </w:tcPr>
          <w:p w14:paraId="159E6FC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A3397C2" w14:textId="77777777" w:rsidR="00604D85" w:rsidRPr="00C620C2" w:rsidRDefault="00604D85"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Работа</w:t>
            </w:r>
            <w:r w:rsidRPr="00C620C2">
              <w:rPr>
                <w:rFonts w:ascii="Times New Roman" w:hAnsi="Times New Roman"/>
                <w:b/>
                <w:sz w:val="24"/>
                <w:szCs w:val="24"/>
              </w:rPr>
              <w:t xml:space="preserve"> </w:t>
            </w:r>
            <w:r w:rsidRPr="00C620C2">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C620C2">
              <w:rPr>
                <w:rFonts w:ascii="Times New Roman" w:hAnsi="Times New Roman"/>
                <w:color w:val="000000" w:themeColor="text1"/>
                <w:sz w:val="24"/>
                <w:szCs w:val="24"/>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C620C2">
              <w:rPr>
                <w:rFonts w:ascii="Times New Roman" w:hAnsi="Times New Roman"/>
                <w:sz w:val="24"/>
                <w:szCs w:val="24"/>
              </w:rPr>
              <w:t>«Почему Раскольников убивает?» (В. Набоков) или текста-</w:t>
            </w:r>
            <w:r w:rsidRPr="00C620C2">
              <w:rPr>
                <w:rFonts w:ascii="Times New Roman" w:hAnsi="Times New Roman"/>
                <w:color w:val="000000" w:themeColor="text1"/>
                <w:sz w:val="24"/>
                <w:szCs w:val="24"/>
                <w:lang w:eastAsia="ru-RU"/>
              </w:rPr>
              <w:t>опровержения теории Раскольникова</w:t>
            </w:r>
          </w:p>
        </w:tc>
        <w:tc>
          <w:tcPr>
            <w:tcW w:w="371" w:type="pct"/>
          </w:tcPr>
          <w:p w14:paraId="2851E59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68E18B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65C3104" w14:textId="77777777" w:rsidTr="00BD2041">
        <w:trPr>
          <w:trHeight w:val="20"/>
        </w:trPr>
        <w:tc>
          <w:tcPr>
            <w:tcW w:w="825" w:type="pct"/>
            <w:vMerge w:val="restart"/>
          </w:tcPr>
          <w:p w14:paraId="39F563F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2.6</w:t>
            </w:r>
          </w:p>
          <w:p w14:paraId="1609D01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в поиске правды и любви: «любовь – это деятельное желание добра другому…» – в творчестве Л. Н. Толстого (1828—</w:t>
            </w:r>
            <w:r w:rsidRPr="00C620C2">
              <w:rPr>
                <w:rFonts w:ascii="Times New Roman" w:hAnsi="Times New Roman"/>
                <w:sz w:val="24"/>
                <w:szCs w:val="24"/>
              </w:rPr>
              <w:lastRenderedPageBreak/>
              <w:t>1910)</w:t>
            </w:r>
          </w:p>
        </w:tc>
        <w:tc>
          <w:tcPr>
            <w:tcW w:w="3068" w:type="pct"/>
          </w:tcPr>
          <w:p w14:paraId="1181649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p w14:paraId="2BFBD077"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14:paraId="76792B2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w:t>
            </w:r>
            <w:r w:rsidRPr="00C620C2">
              <w:rPr>
                <w:rFonts w:ascii="Times New Roman" w:hAnsi="Times New Roman"/>
                <w:sz w:val="24"/>
                <w:szCs w:val="24"/>
              </w:rPr>
              <w:lastRenderedPageBreak/>
              <w:t>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71" w:type="pct"/>
          </w:tcPr>
          <w:p w14:paraId="2178C99D" w14:textId="1BAB613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4</w:t>
            </w:r>
          </w:p>
        </w:tc>
        <w:tc>
          <w:tcPr>
            <w:tcW w:w="736" w:type="pct"/>
            <w:vMerge w:val="restart"/>
          </w:tcPr>
          <w:p w14:paraId="31DB551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083DD8AD" w14:textId="77777777" w:rsidTr="00BD2041">
        <w:trPr>
          <w:trHeight w:val="20"/>
        </w:trPr>
        <w:tc>
          <w:tcPr>
            <w:tcW w:w="825" w:type="pct"/>
            <w:vMerge/>
          </w:tcPr>
          <w:p w14:paraId="59D1423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BE70B8E"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Работа с</w:t>
            </w:r>
            <w:r w:rsidRPr="00C620C2">
              <w:rPr>
                <w:rFonts w:ascii="Times New Roman" w:hAnsi="Times New Roman"/>
                <w:b/>
                <w:sz w:val="24"/>
                <w:szCs w:val="24"/>
              </w:rPr>
              <w:t xml:space="preserve"> </w:t>
            </w:r>
            <w:r w:rsidRPr="00C620C2">
              <w:rPr>
                <w:rFonts w:ascii="Times New Roman" w:hAnsi="Times New Roman"/>
                <w:sz w:val="24"/>
                <w:szCs w:val="24"/>
              </w:rPr>
              <w:t xml:space="preserve">избранными эпизодами из «Севастопольских рассказов» Л.Н. Толстого и рассказа «Люцерн» (чтение и обсуждение). </w:t>
            </w:r>
            <w:r w:rsidRPr="00C620C2">
              <w:rPr>
                <w:rFonts w:ascii="Times New Roman" w:hAnsi="Times New Roman"/>
                <w:color w:val="000000" w:themeColor="text1"/>
                <w:sz w:val="24"/>
                <w:szCs w:val="24"/>
                <w:lang w:eastAsia="ru-RU"/>
              </w:rPr>
              <w:t xml:space="preserve">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w:t>
            </w:r>
            <w:proofErr w:type="spellStart"/>
            <w:r w:rsidRPr="00C620C2">
              <w:rPr>
                <w:rFonts w:ascii="Times New Roman" w:hAnsi="Times New Roman"/>
                <w:color w:val="000000" w:themeColor="text1"/>
                <w:sz w:val="24"/>
                <w:szCs w:val="24"/>
                <w:lang w:eastAsia="ru-RU"/>
              </w:rPr>
              <w:t>инфоресурсами</w:t>
            </w:r>
            <w:proofErr w:type="spellEnd"/>
            <w:r w:rsidRPr="00C620C2">
              <w:rPr>
                <w:rFonts w:ascii="Times New Roman" w:hAnsi="Times New Roman"/>
                <w:color w:val="000000" w:themeColor="text1"/>
                <w:sz w:val="24"/>
                <w:szCs w:val="24"/>
                <w:lang w:eastAsia="ru-RU"/>
              </w:rPr>
              <w:t>: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71" w:type="pct"/>
          </w:tcPr>
          <w:p w14:paraId="79B327EA"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690F3A56" w14:textId="30CF4BF1"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7D1E975D" w14:textId="77777777" w:rsidTr="009A4BBF">
        <w:trPr>
          <w:trHeight w:val="361"/>
        </w:trPr>
        <w:tc>
          <w:tcPr>
            <w:tcW w:w="5000" w:type="pct"/>
            <w:gridSpan w:val="4"/>
          </w:tcPr>
          <w:p w14:paraId="47AE19B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57F07289" w14:textId="77777777" w:rsidTr="00BD2041">
        <w:trPr>
          <w:trHeight w:val="1058"/>
        </w:trPr>
        <w:tc>
          <w:tcPr>
            <w:tcW w:w="825" w:type="pct"/>
            <w:vMerge w:val="restart"/>
          </w:tcPr>
          <w:p w14:paraId="19A1C8F8" w14:textId="77777777" w:rsidR="00DC648B" w:rsidRPr="00C620C2" w:rsidRDefault="00DC648B" w:rsidP="00604D85">
            <w:pPr>
              <w:spacing w:after="0"/>
              <w:jc w:val="both"/>
              <w:rPr>
                <w:rFonts w:ascii="Times New Roman" w:hAnsi="Times New Roman"/>
                <w:b/>
                <w:bCs/>
                <w:iCs/>
                <w:sz w:val="24"/>
                <w:szCs w:val="24"/>
              </w:rPr>
            </w:pPr>
            <w:r w:rsidRPr="00C620C2">
              <w:rPr>
                <w:rFonts w:ascii="Times New Roman" w:hAnsi="Times New Roman"/>
                <w:b/>
                <w:bCs/>
                <w:iCs/>
                <w:sz w:val="24"/>
                <w:szCs w:val="24"/>
              </w:rPr>
              <w:t>«</w:t>
            </w:r>
            <w:r w:rsidRPr="00C620C2">
              <w:rPr>
                <w:rFonts w:ascii="Times New Roman" w:hAnsi="Times New Roman"/>
                <w:b/>
                <w:bCs/>
                <w:sz w:val="24"/>
                <w:szCs w:val="24"/>
                <w:lang w:eastAsia="ru-RU"/>
              </w:rPr>
              <w:t>Каждый должен быть величествен в своем деле</w:t>
            </w:r>
            <w:r w:rsidRPr="00C620C2">
              <w:rPr>
                <w:rFonts w:ascii="Times New Roman" w:hAnsi="Times New Roman"/>
                <w:b/>
                <w:bCs/>
                <w:iCs/>
                <w:sz w:val="24"/>
                <w:szCs w:val="24"/>
              </w:rPr>
              <w:t>»: пути совершенствования в профессии/ специальность</w:t>
            </w:r>
          </w:p>
        </w:tc>
        <w:tc>
          <w:tcPr>
            <w:tcW w:w="3068" w:type="pct"/>
          </w:tcPr>
          <w:p w14:paraId="6EA7811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B965D2B" w14:textId="5D99F205"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Рассказы и повести Н.С. Лескова</w:t>
            </w:r>
          </w:p>
          <w:p w14:paraId="2B0F8B79" w14:textId="563E357A"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sz w:val="24"/>
                <w:szCs w:val="24"/>
              </w:rPr>
              <w:t>Обобщение и систематизация знаний о профессиональном мастерстве</w:t>
            </w:r>
            <w:r w:rsidRPr="00C620C2">
              <w:rPr>
                <w:rFonts w:ascii="Times New Roman" w:hAnsi="Times New Roman"/>
                <w:b/>
                <w:sz w:val="24"/>
                <w:szCs w:val="24"/>
              </w:rPr>
              <w:t xml:space="preserve">. </w:t>
            </w:r>
            <w:r w:rsidRPr="00C620C2">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71" w:type="pct"/>
          </w:tcPr>
          <w:p w14:paraId="0E66653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356A722F" w14:textId="77777777" w:rsidR="002D62DA"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0945DB08" w14:textId="768B1670" w:rsidR="00DC648B" w:rsidRPr="002D62DA"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2D62DA">
              <w:rPr>
                <w:rFonts w:ascii="Times New Roman" w:hAnsi="Times New Roman"/>
                <w:bCs/>
                <w:iCs/>
                <w:sz w:val="24"/>
                <w:szCs w:val="24"/>
              </w:rPr>
              <w:t>ПК-1.2</w:t>
            </w:r>
          </w:p>
        </w:tc>
      </w:tr>
      <w:tr w:rsidR="00DC648B" w:rsidRPr="00C620C2" w14:paraId="489AAA49" w14:textId="77777777" w:rsidTr="00BD2041">
        <w:trPr>
          <w:trHeight w:val="1057"/>
        </w:trPr>
        <w:tc>
          <w:tcPr>
            <w:tcW w:w="825" w:type="pct"/>
            <w:vMerge/>
          </w:tcPr>
          <w:p w14:paraId="3E66C730" w14:textId="77777777" w:rsidR="00DC648B" w:rsidRPr="00C620C2" w:rsidRDefault="00DC648B" w:rsidP="00604D85">
            <w:pPr>
              <w:spacing w:after="0"/>
              <w:jc w:val="both"/>
              <w:rPr>
                <w:rFonts w:ascii="Times New Roman" w:hAnsi="Times New Roman"/>
                <w:b/>
                <w:bCs/>
                <w:iCs/>
                <w:sz w:val="24"/>
                <w:szCs w:val="24"/>
              </w:rPr>
            </w:pPr>
          </w:p>
        </w:tc>
        <w:tc>
          <w:tcPr>
            <w:tcW w:w="3068" w:type="pct"/>
          </w:tcPr>
          <w:p w14:paraId="07F458FA"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71" w:type="pct"/>
          </w:tcPr>
          <w:p w14:paraId="44062E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3C3E99AF" w14:textId="527A2514"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038F615F" w14:textId="77777777" w:rsidTr="00604D85">
        <w:trPr>
          <w:trHeight w:val="309"/>
        </w:trPr>
        <w:tc>
          <w:tcPr>
            <w:tcW w:w="5000" w:type="pct"/>
            <w:gridSpan w:val="4"/>
          </w:tcPr>
          <w:p w14:paraId="708398F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DC648B" w:rsidRPr="00C620C2" w14:paraId="03E59299" w14:textId="77777777" w:rsidTr="00BD2041">
        <w:trPr>
          <w:trHeight w:val="20"/>
        </w:trPr>
        <w:tc>
          <w:tcPr>
            <w:tcW w:w="825" w:type="pct"/>
            <w:vMerge w:val="restart"/>
          </w:tcPr>
          <w:p w14:paraId="2E972AE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2.7</w:t>
            </w:r>
          </w:p>
          <w:p w14:paraId="78553B3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Крестьянство как собирательный герой поэзии Н.А. Некрасова</w:t>
            </w:r>
          </w:p>
        </w:tc>
        <w:tc>
          <w:tcPr>
            <w:tcW w:w="3068" w:type="pct"/>
          </w:tcPr>
          <w:p w14:paraId="78CD139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6E74FEF0"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w:t>
            </w:r>
            <w:proofErr w:type="spellStart"/>
            <w:r w:rsidRPr="00C620C2">
              <w:rPr>
                <w:rFonts w:ascii="Times New Roman" w:hAnsi="Times New Roman"/>
                <w:sz w:val="24"/>
                <w:szCs w:val="24"/>
              </w:rPr>
              <w:t>страстию</w:t>
            </w:r>
            <w:proofErr w:type="spellEnd"/>
            <w:r w:rsidRPr="00C620C2">
              <w:rPr>
                <w:rFonts w:ascii="Times New Roman" w:hAnsi="Times New Roman"/>
                <w:sz w:val="24"/>
                <w:szCs w:val="24"/>
              </w:rPr>
              <w:t xml:space="preserve"> мятежной…», «Да, наша жизнь текла мятежно…», «Слезы и нервы», «В деревне», «Несжатая полоса», «Забытая деревня», «Школьник», «Песня </w:t>
            </w:r>
            <w:proofErr w:type="spellStart"/>
            <w:r w:rsidRPr="00C620C2">
              <w:rPr>
                <w:rFonts w:ascii="Times New Roman" w:hAnsi="Times New Roman"/>
                <w:sz w:val="24"/>
                <w:szCs w:val="24"/>
              </w:rPr>
              <w:t>Еремушке</w:t>
            </w:r>
            <w:proofErr w:type="spellEnd"/>
            <w:r w:rsidRPr="00C620C2">
              <w:rPr>
                <w:rFonts w:ascii="Times New Roman" w:hAnsi="Times New Roman"/>
                <w:sz w:val="24"/>
                <w:szCs w:val="24"/>
              </w:rPr>
              <w:t xml:space="preserve">»,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w:t>
            </w:r>
            <w:r w:rsidRPr="00C620C2">
              <w:rPr>
                <w:rFonts w:ascii="Times New Roman" w:hAnsi="Times New Roman"/>
                <w:sz w:val="24"/>
                <w:szCs w:val="24"/>
              </w:rPr>
              <w:lastRenderedPageBreak/>
              <w:t>«Кому на Руси жить хорошо» (1866) (обзорно). Эпопея крестьянской жизни: замысел и его воплощение. Фольклорная основа поэмы. Легенда об атамане Кудеяре</w:t>
            </w:r>
          </w:p>
        </w:tc>
        <w:tc>
          <w:tcPr>
            <w:tcW w:w="371" w:type="pct"/>
          </w:tcPr>
          <w:p w14:paraId="196525D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586A5FA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D0AB8E9" w14:textId="77777777" w:rsidTr="00BD2041">
        <w:trPr>
          <w:trHeight w:val="20"/>
        </w:trPr>
        <w:tc>
          <w:tcPr>
            <w:tcW w:w="825" w:type="pct"/>
            <w:vMerge/>
          </w:tcPr>
          <w:p w14:paraId="193598C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32CFAD" w14:textId="77777777" w:rsidR="00DC648B" w:rsidRPr="00C620C2" w:rsidRDefault="00DC648B" w:rsidP="00604D85">
            <w:pPr>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Cs/>
                <w:sz w:val="24"/>
                <w:szCs w:val="24"/>
              </w:rPr>
              <w:t>; п</w:t>
            </w:r>
            <w:r w:rsidRPr="00C620C2">
              <w:rPr>
                <w:rFonts w:ascii="Times New Roman" w:hAnsi="Times New Roman"/>
                <w:color w:val="000000" w:themeColor="text1"/>
                <w:sz w:val="24"/>
                <w:szCs w:val="24"/>
                <w:lang w:eastAsia="ru-RU"/>
              </w:rPr>
              <w:t xml:space="preserve">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w:t>
            </w:r>
            <w:proofErr w:type="spellStart"/>
            <w:r w:rsidRPr="00C620C2">
              <w:rPr>
                <w:rFonts w:ascii="Times New Roman" w:hAnsi="Times New Roman"/>
                <w:color w:val="000000" w:themeColor="text1"/>
                <w:sz w:val="24"/>
                <w:szCs w:val="24"/>
                <w:lang w:eastAsia="ru-RU"/>
              </w:rPr>
              <w:t>инфоресурсами</w:t>
            </w:r>
            <w:proofErr w:type="spellEnd"/>
            <w:r w:rsidRPr="00C620C2">
              <w:rPr>
                <w:rFonts w:ascii="Times New Roman" w:hAnsi="Times New Roman"/>
                <w:color w:val="000000" w:themeColor="text1"/>
                <w:sz w:val="24"/>
                <w:szCs w:val="24"/>
                <w:lang w:eastAsia="ru-RU"/>
              </w:rPr>
              <w:t>:</w:t>
            </w:r>
            <w:r w:rsidRPr="00C620C2">
              <w:rPr>
                <w:rFonts w:ascii="Times New Roman" w:hAnsi="Times New Roman"/>
                <w:i/>
                <w:color w:val="000000" w:themeColor="text1"/>
                <w:sz w:val="24"/>
                <w:szCs w:val="24"/>
                <w:lang w:eastAsia="ru-RU"/>
              </w:rPr>
              <w:t xml:space="preserve"> </w:t>
            </w:r>
            <w:r w:rsidRPr="00C620C2">
              <w:rPr>
                <w:rFonts w:ascii="Times New Roman" w:hAnsi="Times New Roman"/>
                <w:color w:val="000000" w:themeColor="text1"/>
                <w:sz w:val="24"/>
                <w:szCs w:val="24"/>
                <w:lang w:eastAsia="ru-RU"/>
              </w:rPr>
              <w:t>сообщение о легендарном сюжете об атамане Кудеяре в фольклоре и его воплощении в поэме Некрасова</w:t>
            </w:r>
          </w:p>
        </w:tc>
        <w:tc>
          <w:tcPr>
            <w:tcW w:w="371" w:type="pct"/>
          </w:tcPr>
          <w:p w14:paraId="1056015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E7DD96B" w14:textId="1DF105DB"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5ADE3AA6" w14:textId="77777777" w:rsidTr="00BD2041">
        <w:trPr>
          <w:trHeight w:val="20"/>
        </w:trPr>
        <w:tc>
          <w:tcPr>
            <w:tcW w:w="825" w:type="pct"/>
            <w:vMerge w:val="restart"/>
          </w:tcPr>
          <w:p w14:paraId="2F6490B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2.8</w:t>
            </w:r>
          </w:p>
          <w:p w14:paraId="4010C70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Человек и мир в зеркале поэзии. Ф.И. Тютчев и А.А. Фет</w:t>
            </w:r>
          </w:p>
        </w:tc>
        <w:tc>
          <w:tcPr>
            <w:tcW w:w="3068" w:type="pct"/>
          </w:tcPr>
          <w:p w14:paraId="5EB0056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1CBFA31" w14:textId="77777777" w:rsidR="00DC648B" w:rsidRPr="00C620C2" w:rsidRDefault="00DC648B" w:rsidP="00604D85">
            <w:pPr>
              <w:spacing w:after="0" w:line="240" w:lineRule="auto"/>
              <w:rPr>
                <w:rFonts w:ascii="Times New Roman" w:hAnsi="Times New Roman"/>
                <w:sz w:val="24"/>
                <w:szCs w:val="24"/>
              </w:rPr>
            </w:pPr>
            <w:r w:rsidRPr="00C620C2">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C620C2">
              <w:rPr>
                <w:rFonts w:ascii="Times New Roman" w:hAnsi="Times New Roman"/>
                <w:i/>
                <w:sz w:val="24"/>
                <w:szCs w:val="24"/>
              </w:rPr>
              <w:t xml:space="preserve">Для чтения и изучения: </w:t>
            </w:r>
            <w:r w:rsidRPr="00C620C2">
              <w:rPr>
                <w:rFonts w:ascii="Times New Roman" w:hAnsi="Times New Roman"/>
                <w:sz w:val="24"/>
                <w:szCs w:val="24"/>
              </w:rPr>
              <w:t>Ф.И. Тютчев: «Наш век», «</w:t>
            </w:r>
            <w:proofErr w:type="spellStart"/>
            <w:r w:rsidRPr="00C620C2">
              <w:rPr>
                <w:rFonts w:ascii="Times New Roman" w:hAnsi="Times New Roman"/>
                <w:sz w:val="24"/>
                <w:szCs w:val="24"/>
              </w:rPr>
              <w:t>Silentium</w:t>
            </w:r>
            <w:proofErr w:type="spellEnd"/>
            <w:r w:rsidRPr="00C620C2">
              <w:rPr>
                <w:rFonts w:ascii="Times New Roman" w:hAnsi="Times New Roman"/>
                <w:sz w:val="24"/>
                <w:szCs w:val="24"/>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2949DF00" w14:textId="77777777" w:rsidR="00DC648B" w:rsidRPr="00C620C2" w:rsidRDefault="00DC648B" w:rsidP="00604D85">
            <w:pPr>
              <w:spacing w:after="0" w:line="240" w:lineRule="auto"/>
              <w:rPr>
                <w:rFonts w:ascii="Times New Roman" w:hAnsi="Times New Roman"/>
                <w:sz w:val="24"/>
                <w:szCs w:val="24"/>
              </w:rPr>
            </w:pPr>
            <w:r w:rsidRPr="00C620C2">
              <w:rPr>
                <w:rFonts w:ascii="Times New Roman" w:hAnsi="Times New Roman"/>
                <w:sz w:val="24"/>
                <w:szCs w:val="24"/>
              </w:rPr>
              <w:t xml:space="preserve">Основные темы и художественное своеобразие лирики А.А. Фета, идиллический пейзаж. </w:t>
            </w:r>
            <w:r w:rsidRPr="00C620C2">
              <w:rPr>
                <w:rFonts w:ascii="Times New Roman" w:hAnsi="Times New Roman"/>
                <w:i/>
                <w:sz w:val="24"/>
                <w:szCs w:val="24"/>
              </w:rPr>
              <w:t xml:space="preserve">Для чтения и изучения: </w:t>
            </w:r>
            <w:r w:rsidRPr="00C620C2">
              <w:rPr>
                <w:rFonts w:ascii="Times New Roman" w:hAnsi="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C620C2">
              <w:rPr>
                <w:rFonts w:ascii="Times New Roman" w:hAnsi="Times New Roman"/>
                <w:b/>
                <w:sz w:val="24"/>
                <w:szCs w:val="24"/>
              </w:rPr>
              <w:t xml:space="preserve"> </w:t>
            </w:r>
            <w:r w:rsidRPr="00C620C2">
              <w:rPr>
                <w:rFonts w:ascii="Times New Roman" w:hAnsi="Times New Roman"/>
                <w:sz w:val="24"/>
                <w:szCs w:val="24"/>
              </w:rPr>
              <w:t>не скажу…», «Это утро, радость эта…», «Первый ландыш», «Смерть» и др.</w:t>
            </w:r>
          </w:p>
        </w:tc>
        <w:tc>
          <w:tcPr>
            <w:tcW w:w="371" w:type="pct"/>
          </w:tcPr>
          <w:p w14:paraId="11FCDB7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2C7D381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6F3A7B6D" w14:textId="77777777" w:rsidTr="00BD2041">
        <w:trPr>
          <w:trHeight w:val="20"/>
        </w:trPr>
        <w:tc>
          <w:tcPr>
            <w:tcW w:w="825" w:type="pct"/>
            <w:vMerge/>
          </w:tcPr>
          <w:p w14:paraId="1A7CE02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AFF69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чтение и анализ стихотворений</w:t>
            </w:r>
            <w:r w:rsidRPr="00C620C2">
              <w:rPr>
                <w:rFonts w:ascii="Times New Roman" w:hAnsi="Times New Roman"/>
                <w:b/>
                <w:sz w:val="24"/>
                <w:szCs w:val="24"/>
              </w:rPr>
              <w:t xml:space="preserve">; </w:t>
            </w:r>
            <w:r w:rsidRPr="00C620C2">
              <w:rPr>
                <w:rFonts w:ascii="Times New Roman" w:hAnsi="Times New Roman"/>
                <w:sz w:val="24"/>
                <w:szCs w:val="24"/>
              </w:rPr>
              <w:t xml:space="preserve">подготовка </w:t>
            </w:r>
            <w:r w:rsidRPr="00C620C2">
              <w:rPr>
                <w:rFonts w:ascii="Times New Roman" w:hAnsi="Times New Roman"/>
                <w:color w:val="000000" w:themeColor="text1"/>
                <w:sz w:val="24"/>
                <w:szCs w:val="24"/>
                <w:lang w:eastAsia="ru-RU"/>
              </w:rPr>
              <w:t>литературно-музыкальной композиции на стихи поэтов и подбор иллюстративного материала</w:t>
            </w:r>
          </w:p>
        </w:tc>
        <w:tc>
          <w:tcPr>
            <w:tcW w:w="371" w:type="pct"/>
          </w:tcPr>
          <w:p w14:paraId="509397B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930C676" w14:textId="73F9B576"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D1F9651" w14:textId="77777777" w:rsidTr="00BD2041">
        <w:trPr>
          <w:trHeight w:val="20"/>
        </w:trPr>
        <w:tc>
          <w:tcPr>
            <w:tcW w:w="825" w:type="pct"/>
            <w:vMerge w:val="restart"/>
          </w:tcPr>
          <w:p w14:paraId="319DE74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2.9</w:t>
            </w:r>
          </w:p>
          <w:p w14:paraId="11BE712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3068" w:type="pct"/>
          </w:tcPr>
          <w:p w14:paraId="520891C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DCD759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71" w:type="pct"/>
          </w:tcPr>
          <w:p w14:paraId="3E258D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41C0D105" w14:textId="1A9DD8B0"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441B9DFB" w14:textId="77777777" w:rsidTr="00BD2041">
        <w:trPr>
          <w:trHeight w:val="20"/>
        </w:trPr>
        <w:tc>
          <w:tcPr>
            <w:tcW w:w="825" w:type="pct"/>
            <w:vMerge/>
          </w:tcPr>
          <w:p w14:paraId="5FD671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0D3C1EE"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Инсценировка избранных эпизодов пьесы</w:t>
            </w:r>
            <w:r w:rsidRPr="00C620C2">
              <w:rPr>
                <w:rFonts w:ascii="Times New Roman" w:hAnsi="Times New Roman"/>
                <w:b/>
                <w:sz w:val="24"/>
                <w:szCs w:val="24"/>
              </w:rPr>
              <w:t xml:space="preserve">. </w:t>
            </w:r>
            <w:r w:rsidRPr="00C620C2">
              <w:rPr>
                <w:rFonts w:ascii="Times New Roman" w:hAnsi="Times New Roman"/>
                <w:sz w:val="24"/>
                <w:szCs w:val="24"/>
              </w:rPr>
              <w:t xml:space="preserve">Подготовка и </w:t>
            </w:r>
            <w:r w:rsidRPr="00C620C2">
              <w:rPr>
                <w:rFonts w:ascii="Times New Roman" w:hAnsi="Times New Roman"/>
                <w:sz w:val="24"/>
                <w:szCs w:val="24"/>
              </w:rPr>
              <w:lastRenderedPageBreak/>
              <w:t>участие</w:t>
            </w:r>
            <w:r w:rsidRPr="00C620C2">
              <w:rPr>
                <w:rFonts w:ascii="Times New Roman" w:hAnsi="Times New Roman"/>
                <w:b/>
                <w:sz w:val="24"/>
                <w:szCs w:val="24"/>
              </w:rPr>
              <w:t xml:space="preserve"> </w:t>
            </w:r>
            <w:r w:rsidRPr="00C620C2">
              <w:rPr>
                <w:rFonts w:ascii="Times New Roman" w:hAnsi="Times New Roman"/>
                <w:sz w:val="24"/>
                <w:szCs w:val="24"/>
              </w:rPr>
              <w:t>в дискуссии</w:t>
            </w:r>
            <w:r w:rsidRPr="00C620C2">
              <w:rPr>
                <w:rFonts w:ascii="Times New Roman" w:hAnsi="Times New Roman"/>
                <w:b/>
                <w:sz w:val="24"/>
                <w:szCs w:val="24"/>
              </w:rPr>
              <w:t xml:space="preserve"> «</w:t>
            </w:r>
            <w:r w:rsidRPr="00C620C2">
              <w:rPr>
                <w:rFonts w:ascii="Times New Roman" w:hAnsi="Times New Roman"/>
                <w:sz w:val="24"/>
                <w:szCs w:val="24"/>
              </w:rPr>
              <w:t xml:space="preserve">Как человек может влиять на окружающий мир и менять его к лучшему?» Работа с </w:t>
            </w:r>
            <w:proofErr w:type="spellStart"/>
            <w:r w:rsidRPr="00C620C2">
              <w:rPr>
                <w:rFonts w:ascii="Times New Roman" w:hAnsi="Times New Roman"/>
                <w:sz w:val="24"/>
                <w:szCs w:val="24"/>
              </w:rPr>
              <w:t>инфоресурсами</w:t>
            </w:r>
            <w:proofErr w:type="spellEnd"/>
            <w:r w:rsidRPr="00C620C2">
              <w:rPr>
                <w:rFonts w:ascii="Times New Roman" w:hAnsi="Times New Roman"/>
                <w:sz w:val="24"/>
                <w:szCs w:val="24"/>
              </w:rPr>
              <w:t>: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71" w:type="pct"/>
          </w:tcPr>
          <w:p w14:paraId="16C397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tcPr>
          <w:p w14:paraId="688EA9F9" w14:textId="4B1FB634"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BE03E1D" w14:textId="77777777" w:rsidTr="00604D85">
        <w:trPr>
          <w:trHeight w:val="363"/>
        </w:trPr>
        <w:tc>
          <w:tcPr>
            <w:tcW w:w="5000" w:type="pct"/>
            <w:gridSpan w:val="4"/>
          </w:tcPr>
          <w:p w14:paraId="72888EE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lastRenderedPageBreak/>
              <w:t>Профессионально-ориентированное содержание (содержание прикладного модуля)</w:t>
            </w:r>
          </w:p>
        </w:tc>
      </w:tr>
      <w:tr w:rsidR="00DC648B" w:rsidRPr="00C620C2" w14:paraId="7FDB0DDE" w14:textId="77777777" w:rsidTr="00BD2041">
        <w:trPr>
          <w:trHeight w:val="683"/>
        </w:trPr>
        <w:tc>
          <w:tcPr>
            <w:tcW w:w="825" w:type="pct"/>
            <w:vMerge w:val="restart"/>
          </w:tcPr>
          <w:p w14:paraId="64BBCFE6"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sz w:val="24"/>
                <w:szCs w:val="24"/>
              </w:rPr>
              <w:t>Как написать резюме, чтобы найти хорошую работу</w:t>
            </w:r>
          </w:p>
        </w:tc>
        <w:tc>
          <w:tcPr>
            <w:tcW w:w="3068" w:type="pct"/>
          </w:tcPr>
          <w:p w14:paraId="1423A404" w14:textId="77777777" w:rsidR="00DC648B" w:rsidRPr="00C620C2" w:rsidRDefault="00DC648B" w:rsidP="00604D85">
            <w:pPr>
              <w:spacing w:after="0" w:line="240" w:lineRule="auto"/>
              <w:jc w:val="both"/>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p w14:paraId="3657F1CA"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sz w:val="24"/>
                <w:szCs w:val="24"/>
              </w:rPr>
              <w:t xml:space="preserve">Роль профессии в положении человека в социуме. </w:t>
            </w:r>
            <w:r w:rsidRPr="00C620C2">
              <w:rPr>
                <w:rStyle w:val="ad"/>
                <w:rFonts w:ascii="Times New Roman" w:hAnsi="Times New Roman"/>
                <w:i/>
                <w:sz w:val="24"/>
                <w:szCs w:val="24"/>
                <w:shd w:val="clear" w:color="auto" w:fill="FFFFFF"/>
              </w:rPr>
              <w:t>Резюме</w:t>
            </w:r>
            <w:r w:rsidRPr="00C620C2">
              <w:rPr>
                <w:rStyle w:val="apple-converted-space"/>
                <w:sz w:val="24"/>
                <w:szCs w:val="24"/>
                <w:shd w:val="clear" w:color="auto" w:fill="FFFFFF"/>
              </w:rPr>
              <w:t xml:space="preserve"> как </w:t>
            </w:r>
            <w:r w:rsidRPr="00C620C2">
              <w:rPr>
                <w:rFonts w:ascii="Times New Roman" w:hAnsi="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C620C2">
              <w:rPr>
                <w:rFonts w:ascii="Times New Roman" w:hAnsi="Times New Roman"/>
                <w:iCs/>
                <w:sz w:val="24"/>
                <w:szCs w:val="24"/>
              </w:rPr>
              <w:t>Цель резюме</w:t>
            </w:r>
            <w:r w:rsidRPr="00C620C2">
              <w:rPr>
                <w:rFonts w:ascii="Times New Roman" w:hAnsi="Times New Roman"/>
                <w:sz w:val="24"/>
                <w:szCs w:val="24"/>
              </w:rPr>
              <w:t xml:space="preserve"> – привлечь </w:t>
            </w:r>
            <w:r w:rsidRPr="00C620C2">
              <w:rPr>
                <w:rFonts w:ascii="Times New Roman" w:hAnsi="Times New Roman"/>
                <w:sz w:val="24"/>
                <w:szCs w:val="24"/>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C620C2">
              <w:rPr>
                <w:rFonts w:ascii="Times New Roman" w:hAnsi="Times New Roman"/>
                <w:sz w:val="24"/>
                <w:szCs w:val="24"/>
              </w:rPr>
              <w:t xml:space="preserve">Как презентовать себя в резюме, чтобы выглядеть в глазах работодателя именно таким сотрудником, каков ему необходим. </w:t>
            </w:r>
            <w:r w:rsidRPr="00C620C2">
              <w:rPr>
                <w:rFonts w:ascii="Times New Roman" w:hAnsi="Times New Roman"/>
                <w:iCs/>
                <w:sz w:val="24"/>
                <w:szCs w:val="24"/>
                <w:shd w:val="clear" w:color="auto" w:fill="FFFFFF"/>
              </w:rPr>
              <w:t>Резюме</w:t>
            </w:r>
            <w:r w:rsidRPr="00C620C2">
              <w:rPr>
                <w:rFonts w:ascii="Times New Roman" w:hAnsi="Times New Roman"/>
                <w:i/>
                <w:sz w:val="24"/>
                <w:szCs w:val="24"/>
                <w:shd w:val="clear" w:color="auto" w:fill="FFFFFF"/>
              </w:rPr>
              <w:t xml:space="preserve"> </w:t>
            </w:r>
            <w:r w:rsidRPr="00C620C2">
              <w:rPr>
                <w:rFonts w:ascii="Times New Roman" w:hAnsi="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C620C2">
              <w:rPr>
                <w:rFonts w:ascii="Times New Roman" w:hAnsi="Times New Roman"/>
                <w:sz w:val="24"/>
                <w:szCs w:val="24"/>
              </w:rPr>
              <w:t>Структура резюме. Резюме действительное и резюме проектное</w:t>
            </w:r>
          </w:p>
        </w:tc>
        <w:tc>
          <w:tcPr>
            <w:tcW w:w="371" w:type="pct"/>
          </w:tcPr>
          <w:p w14:paraId="66E39F0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709F84D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4558EF24" w14:textId="43001DDC" w:rsidR="00DC648B" w:rsidRPr="002D62DA"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2D62DA">
              <w:rPr>
                <w:rFonts w:ascii="Times New Roman" w:hAnsi="Times New Roman"/>
                <w:bCs/>
                <w:iCs/>
                <w:sz w:val="24"/>
                <w:szCs w:val="24"/>
              </w:rPr>
              <w:t>ПК-3.2</w:t>
            </w:r>
          </w:p>
        </w:tc>
      </w:tr>
      <w:tr w:rsidR="00DC648B" w:rsidRPr="00C620C2" w14:paraId="437D2FDB" w14:textId="77777777" w:rsidTr="00BD2041">
        <w:trPr>
          <w:trHeight w:val="682"/>
        </w:trPr>
        <w:tc>
          <w:tcPr>
            <w:tcW w:w="825" w:type="pct"/>
            <w:vMerge/>
          </w:tcPr>
          <w:p w14:paraId="11AFFD08" w14:textId="77777777" w:rsidR="00DC648B" w:rsidRPr="00C620C2" w:rsidRDefault="00DC648B" w:rsidP="00604D85">
            <w:pPr>
              <w:spacing w:after="0"/>
              <w:jc w:val="both"/>
              <w:rPr>
                <w:rFonts w:ascii="Times New Roman" w:hAnsi="Times New Roman"/>
                <w:b/>
                <w:sz w:val="24"/>
                <w:szCs w:val="24"/>
              </w:rPr>
            </w:pPr>
          </w:p>
        </w:tc>
        <w:tc>
          <w:tcPr>
            <w:tcW w:w="3068" w:type="pct"/>
          </w:tcPr>
          <w:p w14:paraId="278AC74B" w14:textId="77777777" w:rsidR="00DC648B" w:rsidRPr="00C620C2" w:rsidRDefault="00DC648B" w:rsidP="00604D85">
            <w:pPr>
              <w:spacing w:after="0" w:line="240" w:lineRule="auto"/>
              <w:rPr>
                <w:rFonts w:ascii="Times New Roman" w:hAnsi="Times New Roman"/>
                <w:b/>
                <w:sz w:val="24"/>
                <w:szCs w:val="24"/>
              </w:rPr>
            </w:pPr>
            <w:r w:rsidRPr="00C620C2">
              <w:rPr>
                <w:rFonts w:ascii="Times New Roman" w:hAnsi="Times New Roman"/>
                <w:b/>
                <w:bCs/>
                <w:sz w:val="24"/>
                <w:szCs w:val="24"/>
              </w:rPr>
              <w:t xml:space="preserve">Практические занятия: </w:t>
            </w:r>
            <w:r w:rsidRPr="00C620C2">
              <w:rPr>
                <w:rFonts w:ascii="Times New Roman" w:hAnsi="Times New Roman"/>
                <w:sz w:val="24"/>
                <w:szCs w:val="24"/>
              </w:rPr>
              <w:t>Отличие</w:t>
            </w:r>
            <w:r w:rsidRPr="00C620C2">
              <w:rPr>
                <w:rFonts w:ascii="Times New Roman" w:hAnsi="Times New Roman"/>
                <w:b/>
                <w:bCs/>
                <w:sz w:val="24"/>
                <w:szCs w:val="24"/>
              </w:rPr>
              <w:t xml:space="preserve"> </w:t>
            </w:r>
            <w:r w:rsidRPr="00C620C2">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Понятие о резюме.</w:t>
            </w:r>
            <w:r w:rsidRPr="00C620C2">
              <w:rPr>
                <w:rFonts w:ascii="Times New Roman" w:hAnsi="Times New Roman"/>
                <w:b/>
                <w:bCs/>
                <w:sz w:val="24"/>
                <w:szCs w:val="24"/>
              </w:rPr>
              <w:t xml:space="preserve"> </w:t>
            </w:r>
            <w:r w:rsidRPr="00C620C2">
              <w:rPr>
                <w:rFonts w:ascii="Times New Roman" w:hAnsi="Times New Roman"/>
                <w:sz w:val="24"/>
                <w:szCs w:val="24"/>
              </w:rPr>
              <w:t>Работа с образцовым документом резюме.</w:t>
            </w:r>
            <w:r w:rsidRPr="00C620C2">
              <w:rPr>
                <w:rFonts w:ascii="Times New Roman" w:hAnsi="Times New Roman"/>
                <w:b/>
                <w:bCs/>
                <w:sz w:val="24"/>
                <w:szCs w:val="24"/>
              </w:rPr>
              <w:t xml:space="preserve"> </w:t>
            </w:r>
            <w:r w:rsidRPr="00C620C2">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 Понятие о проектном резюме</w:t>
            </w:r>
          </w:p>
        </w:tc>
        <w:tc>
          <w:tcPr>
            <w:tcW w:w="371" w:type="pct"/>
          </w:tcPr>
          <w:p w14:paraId="120C423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2F7C029E" w14:textId="01E606C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3A09D823" w14:textId="77777777" w:rsidTr="00970A1A">
        <w:trPr>
          <w:trHeight w:val="20"/>
        </w:trPr>
        <w:tc>
          <w:tcPr>
            <w:tcW w:w="5000" w:type="pct"/>
            <w:gridSpan w:val="4"/>
          </w:tcPr>
          <w:p w14:paraId="34A1B0D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rPr>
            </w:pPr>
            <w:r w:rsidRPr="00C620C2">
              <w:rPr>
                <w:rFonts w:ascii="Times New Roman" w:hAnsi="Times New Roman"/>
                <w:b/>
                <w:bCs/>
                <w:i/>
                <w:sz w:val="24"/>
                <w:szCs w:val="24"/>
              </w:rPr>
              <w:t>Основное содержание</w:t>
            </w:r>
          </w:p>
        </w:tc>
      </w:tr>
      <w:tr w:rsidR="00604D85" w:rsidRPr="00C620C2" w14:paraId="5231192A" w14:textId="77777777" w:rsidTr="00604D85">
        <w:trPr>
          <w:trHeight w:val="20"/>
        </w:trPr>
        <w:tc>
          <w:tcPr>
            <w:tcW w:w="3893" w:type="pct"/>
            <w:gridSpan w:val="2"/>
          </w:tcPr>
          <w:p w14:paraId="35D5782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3.</w:t>
            </w:r>
          </w:p>
          <w:p w14:paraId="7DF2D35D" w14:textId="12C6DA1C" w:rsidR="00604D85" w:rsidRPr="00C620C2" w:rsidRDefault="00604D85" w:rsidP="00D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«Человек в поиске прекрасного»:</w:t>
            </w:r>
            <w:r w:rsidR="00DC648B" w:rsidRPr="00C620C2">
              <w:rPr>
                <w:rFonts w:ascii="Times New Roman" w:hAnsi="Times New Roman"/>
                <w:b/>
                <w:bCs/>
                <w:sz w:val="24"/>
                <w:szCs w:val="24"/>
              </w:rPr>
              <w:t xml:space="preserve"> </w:t>
            </w:r>
            <w:r w:rsidRPr="00C620C2">
              <w:rPr>
                <w:rFonts w:ascii="Times New Roman" w:hAnsi="Times New Roman"/>
                <w:b/>
                <w:bCs/>
                <w:sz w:val="24"/>
                <w:szCs w:val="24"/>
              </w:rPr>
              <w:t>Русская литература рубежа X</w:t>
            </w:r>
            <w:r w:rsidRPr="00C620C2">
              <w:rPr>
                <w:rFonts w:ascii="Times New Roman" w:hAnsi="Times New Roman"/>
                <w:b/>
                <w:bCs/>
                <w:sz w:val="24"/>
                <w:szCs w:val="24"/>
                <w:lang w:val="en-US"/>
              </w:rPr>
              <w:t>I</w:t>
            </w:r>
            <w:r w:rsidRPr="00C620C2">
              <w:rPr>
                <w:rFonts w:ascii="Times New Roman" w:hAnsi="Times New Roman"/>
                <w:b/>
                <w:bCs/>
                <w:sz w:val="24"/>
                <w:szCs w:val="24"/>
              </w:rPr>
              <w:t>Х-ХХ веков в контексте социокультурных процессов эпохи</w:t>
            </w:r>
          </w:p>
        </w:tc>
        <w:tc>
          <w:tcPr>
            <w:tcW w:w="371" w:type="pct"/>
          </w:tcPr>
          <w:p w14:paraId="67A3A43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szCs w:val="24"/>
              </w:rPr>
            </w:pPr>
            <w:r w:rsidRPr="00C620C2">
              <w:rPr>
                <w:rFonts w:ascii="Times New Roman" w:hAnsi="Times New Roman"/>
                <w:b/>
                <w:bCs/>
                <w:iCs/>
                <w:sz w:val="24"/>
                <w:szCs w:val="24"/>
              </w:rPr>
              <w:t>16</w:t>
            </w:r>
          </w:p>
        </w:tc>
        <w:tc>
          <w:tcPr>
            <w:tcW w:w="736" w:type="pct"/>
          </w:tcPr>
          <w:p w14:paraId="0BE102B2" w14:textId="6AC5A248"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725BAA85" w14:textId="77777777" w:rsidTr="00BD2041">
        <w:trPr>
          <w:trHeight w:val="20"/>
        </w:trPr>
        <w:tc>
          <w:tcPr>
            <w:tcW w:w="825" w:type="pct"/>
            <w:vMerge w:val="restart"/>
          </w:tcPr>
          <w:p w14:paraId="409F4A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3.1</w:t>
            </w:r>
          </w:p>
          <w:p w14:paraId="39F7469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Cs/>
                <w:sz w:val="24"/>
                <w:szCs w:val="24"/>
              </w:rPr>
              <w:t>Мотивы лирики и прозы И. А. Бунина</w:t>
            </w:r>
          </w:p>
        </w:tc>
        <w:tc>
          <w:tcPr>
            <w:tcW w:w="3068" w:type="pct"/>
          </w:tcPr>
          <w:p w14:paraId="5E5ACBA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14:paraId="5C44324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14:paraId="3F4A328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14:paraId="1C8213C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14:paraId="453CA65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Cs/>
                <w:sz w:val="24"/>
                <w:szCs w:val="24"/>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w:t>
            </w:r>
            <w:r w:rsidRPr="00C620C2">
              <w:rPr>
                <w:rFonts w:ascii="Times New Roman" w:hAnsi="Times New Roman"/>
                <w:bCs/>
                <w:sz w:val="24"/>
                <w:szCs w:val="24"/>
              </w:rPr>
              <w:lastRenderedPageBreak/>
              <w:t>прозы в творчестве Бунина, Новаторство поэта</w:t>
            </w:r>
          </w:p>
        </w:tc>
        <w:tc>
          <w:tcPr>
            <w:tcW w:w="371" w:type="pct"/>
            <w:vMerge w:val="restart"/>
          </w:tcPr>
          <w:p w14:paraId="42C6E9B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6400161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7B52BBDE" w14:textId="77777777" w:rsidTr="00BD2041">
        <w:trPr>
          <w:trHeight w:val="440"/>
        </w:trPr>
        <w:tc>
          <w:tcPr>
            <w:tcW w:w="825" w:type="pct"/>
            <w:vMerge/>
          </w:tcPr>
          <w:p w14:paraId="41A9A5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43C4335" w14:textId="79E38EC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71" w:type="pct"/>
            <w:vMerge/>
          </w:tcPr>
          <w:p w14:paraId="36EAFE5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702CA21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6B1BD6C6" w14:textId="77777777" w:rsidTr="00BD2041">
        <w:trPr>
          <w:trHeight w:val="20"/>
        </w:trPr>
        <w:tc>
          <w:tcPr>
            <w:tcW w:w="825" w:type="pct"/>
          </w:tcPr>
          <w:p w14:paraId="2FFE355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3.2</w:t>
            </w:r>
          </w:p>
          <w:p w14:paraId="4651815B" w14:textId="77777777" w:rsidR="00604D85" w:rsidRPr="00C620C2" w:rsidRDefault="00604D85" w:rsidP="00604D85">
            <w:pPr>
              <w:spacing w:after="0"/>
              <w:jc w:val="both"/>
              <w:rPr>
                <w:rFonts w:ascii="Times New Roman" w:hAnsi="Times New Roman"/>
                <w:b/>
                <w:bCs/>
                <w:sz w:val="24"/>
                <w:szCs w:val="24"/>
              </w:rPr>
            </w:pPr>
            <w:r w:rsidRPr="00C620C2">
              <w:rPr>
                <w:rFonts w:ascii="Times New Roman" w:hAnsi="Times New Roman"/>
                <w:sz w:val="24"/>
                <w:szCs w:val="24"/>
              </w:rPr>
              <w:t>Традиции русской классики в творчестве А. И. Куприна</w:t>
            </w:r>
          </w:p>
        </w:tc>
        <w:tc>
          <w:tcPr>
            <w:tcW w:w="3068" w:type="pct"/>
          </w:tcPr>
          <w:p w14:paraId="3FDC5AB9"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Иванович Куприн</w:t>
            </w:r>
            <w:r w:rsidRPr="00C620C2">
              <w:rPr>
                <w:rFonts w:ascii="Times New Roman" w:hAnsi="Times New Roman"/>
                <w:sz w:val="24"/>
                <w:szCs w:val="24"/>
              </w:rPr>
              <w:t xml:space="preserve"> (1870–1938) Сведения из биографии.</w:t>
            </w:r>
          </w:p>
          <w:p w14:paraId="03913CCF"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«Олеся»</w:t>
            </w:r>
            <w:r w:rsidRPr="00C620C2">
              <w:rPr>
                <w:rFonts w:ascii="Times New Roman" w:hAnsi="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14:paraId="75D67D4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Рассказ </w:t>
            </w:r>
            <w:r w:rsidRPr="00C620C2">
              <w:rPr>
                <w:rFonts w:ascii="Times New Roman" w:hAnsi="Times New Roman"/>
                <w:i/>
                <w:iCs/>
                <w:sz w:val="24"/>
                <w:szCs w:val="24"/>
              </w:rPr>
              <w:t>«Гранатовый браслет»</w:t>
            </w:r>
            <w:r w:rsidRPr="00C620C2">
              <w:rPr>
                <w:rFonts w:ascii="Times New Roman" w:hAnsi="Times New Roman"/>
                <w:sz w:val="24"/>
                <w:szCs w:val="24"/>
              </w:rPr>
              <w:t xml:space="preserve">. Своеобразие сюжета. Герои о сущности любви. Трагическая история любви </w:t>
            </w:r>
            <w:proofErr w:type="spellStart"/>
            <w:r w:rsidRPr="00C620C2">
              <w:rPr>
                <w:rFonts w:ascii="Times New Roman" w:hAnsi="Times New Roman"/>
                <w:sz w:val="24"/>
                <w:szCs w:val="24"/>
              </w:rPr>
              <w:t>Желткова</w:t>
            </w:r>
            <w:proofErr w:type="spellEnd"/>
            <w:r w:rsidRPr="00C620C2">
              <w:rPr>
                <w:rFonts w:ascii="Times New Roman" w:hAnsi="Times New Roman"/>
                <w:sz w:val="24"/>
                <w:szCs w:val="24"/>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C620C2">
              <w:rPr>
                <w:rFonts w:ascii="Times New Roman" w:hAnsi="Times New Roman"/>
                <w:sz w:val="24"/>
                <w:szCs w:val="24"/>
              </w:rPr>
              <w:t>Роом</w:t>
            </w:r>
            <w:proofErr w:type="spellEnd"/>
            <w:r w:rsidRPr="00C620C2">
              <w:rPr>
                <w:rFonts w:ascii="Times New Roman" w:hAnsi="Times New Roman"/>
                <w:sz w:val="24"/>
                <w:szCs w:val="24"/>
              </w:rPr>
              <w:t>, 1964)</w:t>
            </w:r>
          </w:p>
        </w:tc>
        <w:tc>
          <w:tcPr>
            <w:tcW w:w="371" w:type="pct"/>
          </w:tcPr>
          <w:p w14:paraId="40901F5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740E7E9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2486F06F" w14:textId="77777777" w:rsidTr="00124A82">
        <w:trPr>
          <w:trHeight w:val="274"/>
        </w:trPr>
        <w:tc>
          <w:tcPr>
            <w:tcW w:w="825" w:type="pct"/>
            <w:vMerge w:val="restart"/>
          </w:tcPr>
          <w:p w14:paraId="260B5B7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3.3</w:t>
            </w:r>
          </w:p>
          <w:p w14:paraId="1CC0057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Герои М. Горького в поисках смысла жизни</w:t>
            </w:r>
          </w:p>
        </w:tc>
        <w:tc>
          <w:tcPr>
            <w:tcW w:w="3068" w:type="pct"/>
          </w:tcPr>
          <w:p w14:paraId="0D9DC8E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792FE069"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Максим Горький</w:t>
            </w:r>
            <w:r w:rsidRPr="00C620C2">
              <w:rPr>
                <w:rFonts w:ascii="Times New Roman" w:hAnsi="Times New Roman"/>
                <w:sz w:val="24"/>
                <w:szCs w:val="24"/>
              </w:rPr>
              <w:t xml:space="preserve"> (1868–1936). Сведения из биографии (актуализация и обобщение ранее изученного). </w:t>
            </w:r>
          </w:p>
          <w:p w14:paraId="3CC10E56"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Рассказ-триптих </w:t>
            </w:r>
            <w:r w:rsidRPr="00C620C2">
              <w:rPr>
                <w:rFonts w:ascii="Times New Roman" w:hAnsi="Times New Roman"/>
                <w:i/>
                <w:iCs/>
                <w:sz w:val="24"/>
                <w:szCs w:val="24"/>
              </w:rPr>
              <w:t>«Старуха Изергиль»</w:t>
            </w:r>
            <w:r w:rsidRPr="00C620C2">
              <w:rPr>
                <w:rFonts w:ascii="Times New Roman" w:hAnsi="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sidRPr="00C620C2">
              <w:rPr>
                <w:rFonts w:ascii="Times New Roman" w:hAnsi="Times New Roman"/>
                <w:sz w:val="24"/>
                <w:szCs w:val="24"/>
              </w:rPr>
              <w:t>Ларры</w:t>
            </w:r>
            <w:proofErr w:type="spellEnd"/>
            <w:r w:rsidRPr="00C620C2">
              <w:rPr>
                <w:rFonts w:ascii="Times New Roman" w:hAnsi="Times New Roman"/>
                <w:sz w:val="24"/>
                <w:szCs w:val="24"/>
              </w:rPr>
              <w:t xml:space="preserve">. Подвиг Данко. Величие и бессмысленность его жертвы. Смысл противопоставления героев. </w:t>
            </w:r>
          </w:p>
          <w:p w14:paraId="554FCC3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 xml:space="preserve">Пьеса </w:t>
            </w:r>
            <w:r w:rsidRPr="00C620C2">
              <w:rPr>
                <w:rFonts w:ascii="Times New Roman" w:hAnsi="Times New Roman"/>
                <w:i/>
                <w:iCs/>
                <w:sz w:val="24"/>
                <w:szCs w:val="24"/>
              </w:rPr>
              <w:t>«На дне».</w:t>
            </w:r>
            <w:r w:rsidRPr="00C620C2">
              <w:rPr>
                <w:rFonts w:ascii="Times New Roman" w:hAnsi="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71" w:type="pct"/>
          </w:tcPr>
          <w:p w14:paraId="71592A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04B4BB6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63A8EA23" w14:textId="77777777" w:rsidTr="00BD2041">
        <w:trPr>
          <w:trHeight w:val="20"/>
        </w:trPr>
        <w:tc>
          <w:tcPr>
            <w:tcW w:w="825" w:type="pct"/>
            <w:vMerge/>
          </w:tcPr>
          <w:p w14:paraId="67C28FC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E1229F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sz w:val="24"/>
                <w:szCs w:val="24"/>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71" w:type="pct"/>
          </w:tcPr>
          <w:p w14:paraId="09DFF74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2</w:t>
            </w:r>
            <w:r w:rsidRPr="00C620C2">
              <w:rPr>
                <w:rFonts w:ascii="Times New Roman" w:hAnsi="Times New Roman"/>
                <w:bCs/>
                <w:i/>
                <w:sz w:val="24"/>
                <w:szCs w:val="24"/>
              </w:rPr>
              <w:t xml:space="preserve"> </w:t>
            </w:r>
          </w:p>
        </w:tc>
        <w:tc>
          <w:tcPr>
            <w:tcW w:w="736" w:type="pct"/>
            <w:vMerge/>
          </w:tcPr>
          <w:p w14:paraId="701EAB92" w14:textId="623F1455"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DC648B" w:rsidRPr="00C620C2" w14:paraId="6AD300BC" w14:textId="77777777" w:rsidTr="00BD2041">
        <w:trPr>
          <w:trHeight w:val="20"/>
        </w:trPr>
        <w:tc>
          <w:tcPr>
            <w:tcW w:w="825" w:type="pct"/>
            <w:vMerge w:val="restart"/>
          </w:tcPr>
          <w:p w14:paraId="622B225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3.4</w:t>
            </w:r>
          </w:p>
          <w:p w14:paraId="2BD17D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t>Серебряный век: общая характеристика и основные представители</w:t>
            </w:r>
          </w:p>
        </w:tc>
        <w:tc>
          <w:tcPr>
            <w:tcW w:w="3068" w:type="pct"/>
          </w:tcPr>
          <w:p w14:paraId="1ED440F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4FCE457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374B9D0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DC648B" w:rsidRPr="00C620C2" w14:paraId="7BE71E44" w14:textId="77777777" w:rsidTr="00B1538D">
        <w:trPr>
          <w:trHeight w:val="843"/>
        </w:trPr>
        <w:tc>
          <w:tcPr>
            <w:tcW w:w="825" w:type="pct"/>
            <w:vMerge/>
          </w:tcPr>
          <w:p w14:paraId="3BD0102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8096D22"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От реализма – к модернизму</w:t>
            </w:r>
          </w:p>
          <w:p w14:paraId="5CAC8293"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Серебряный век</w:t>
            </w:r>
            <w:r w:rsidRPr="00C620C2">
              <w:rPr>
                <w:rFonts w:ascii="Times New Roman" w:hAnsi="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611A1758"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Символизм.</w:t>
            </w:r>
            <w:r w:rsidRPr="00C620C2">
              <w:rPr>
                <w:rFonts w:ascii="Times New Roman" w:hAnsi="Times New Roman"/>
                <w:sz w:val="24"/>
                <w:szCs w:val="24"/>
              </w:rPr>
              <w:t xml:space="preserve"> Идея </w:t>
            </w:r>
            <w:proofErr w:type="spellStart"/>
            <w:r w:rsidRPr="00C620C2">
              <w:rPr>
                <w:rFonts w:ascii="Times New Roman" w:hAnsi="Times New Roman"/>
                <w:sz w:val="24"/>
                <w:szCs w:val="24"/>
              </w:rPr>
              <w:t>двоемирия</w:t>
            </w:r>
            <w:proofErr w:type="spellEnd"/>
            <w:r w:rsidRPr="00C620C2">
              <w:rPr>
                <w:rFonts w:ascii="Times New Roman" w:hAnsi="Times New Roman"/>
                <w:sz w:val="24"/>
                <w:szCs w:val="24"/>
              </w:rPr>
              <w:t xml:space="preserve"> и обновление художественного языка: расширение значения слова. Поэты-символисты: </w:t>
            </w:r>
            <w:r w:rsidRPr="00C620C2">
              <w:rPr>
                <w:rFonts w:ascii="Times New Roman" w:hAnsi="Times New Roman"/>
                <w:i/>
                <w:iCs/>
                <w:sz w:val="24"/>
                <w:szCs w:val="24"/>
              </w:rPr>
              <w:t>В.</w:t>
            </w:r>
            <w:r w:rsidRPr="00C620C2">
              <w:rPr>
                <w:rFonts w:ascii="Times New Roman" w:hAnsi="Times New Roman"/>
                <w:i/>
                <w:iCs/>
                <w:sz w:val="24"/>
                <w:szCs w:val="24"/>
                <w:lang w:val="en-US"/>
              </w:rPr>
              <w:t> </w:t>
            </w:r>
            <w:r w:rsidRPr="00C620C2">
              <w:rPr>
                <w:rFonts w:ascii="Times New Roman" w:hAnsi="Times New Roman"/>
                <w:i/>
                <w:iCs/>
                <w:sz w:val="24"/>
                <w:szCs w:val="24"/>
              </w:rPr>
              <w:t>Брюсов</w:t>
            </w:r>
            <w:r w:rsidRPr="00C620C2">
              <w:rPr>
                <w:rFonts w:ascii="Times New Roman" w:hAnsi="Times New Roman"/>
                <w:sz w:val="24"/>
                <w:szCs w:val="24"/>
              </w:rPr>
              <w:t xml:space="preserve"> («Творчество»); </w:t>
            </w:r>
            <w:r w:rsidRPr="00C620C2">
              <w:rPr>
                <w:rFonts w:ascii="Times New Roman" w:hAnsi="Times New Roman"/>
                <w:i/>
                <w:iCs/>
                <w:sz w:val="24"/>
                <w:szCs w:val="24"/>
              </w:rPr>
              <w:t>К. Бальмонт</w:t>
            </w:r>
            <w:r w:rsidRPr="00C620C2">
              <w:rPr>
                <w:rFonts w:ascii="Times New Roman" w:hAnsi="Times New Roman"/>
                <w:sz w:val="24"/>
                <w:szCs w:val="24"/>
              </w:rPr>
              <w:t xml:space="preserve"> («Я – </w:t>
            </w:r>
            <w:r w:rsidRPr="00C620C2">
              <w:rPr>
                <w:rFonts w:ascii="Times New Roman" w:hAnsi="Times New Roman"/>
                <w:sz w:val="24"/>
                <w:szCs w:val="24"/>
              </w:rPr>
              <w:lastRenderedPageBreak/>
              <w:t xml:space="preserve">изысканность русской медлительной речи…»); </w:t>
            </w:r>
            <w:r w:rsidRPr="00C620C2">
              <w:rPr>
                <w:rFonts w:ascii="Times New Roman" w:hAnsi="Times New Roman"/>
                <w:i/>
                <w:iCs/>
                <w:sz w:val="24"/>
                <w:szCs w:val="24"/>
              </w:rPr>
              <w:t>А. Белый</w:t>
            </w:r>
            <w:r w:rsidRPr="00C620C2">
              <w:rPr>
                <w:rFonts w:ascii="Times New Roman" w:hAnsi="Times New Roman"/>
                <w:sz w:val="24"/>
                <w:szCs w:val="24"/>
              </w:rPr>
              <w:t xml:space="preserve"> («Раздумье»).</w:t>
            </w:r>
          </w:p>
          <w:p w14:paraId="40FE71EC" w14:textId="77777777" w:rsidR="00DC648B" w:rsidRPr="00C620C2" w:rsidRDefault="00DC648B" w:rsidP="00604D85">
            <w:pPr>
              <w:spacing w:after="0" w:line="240" w:lineRule="auto"/>
              <w:jc w:val="both"/>
              <w:rPr>
                <w:rFonts w:ascii="Times New Roman" w:hAnsi="Times New Roman"/>
                <w:sz w:val="24"/>
                <w:szCs w:val="24"/>
                <w:shd w:val="clear" w:color="auto" w:fill="FFFFFF"/>
              </w:rPr>
            </w:pPr>
            <w:r w:rsidRPr="00C620C2">
              <w:rPr>
                <w:rFonts w:ascii="Times New Roman" w:hAnsi="Times New Roman"/>
                <w:i/>
                <w:iCs/>
                <w:sz w:val="24"/>
                <w:szCs w:val="24"/>
              </w:rPr>
              <w:t>Акмеизм.</w:t>
            </w:r>
            <w:r w:rsidRPr="00C620C2">
              <w:rPr>
                <w:rFonts w:ascii="Times New Roman" w:hAnsi="Times New Roman"/>
                <w:sz w:val="24"/>
                <w:szCs w:val="24"/>
              </w:rPr>
              <w:t xml:space="preserve"> Возвращение к «прекрасной ясности». </w:t>
            </w:r>
            <w:r w:rsidRPr="00C620C2">
              <w:rPr>
                <w:rFonts w:ascii="Times New Roman" w:hAnsi="Times New Roman"/>
                <w:sz w:val="24"/>
                <w:szCs w:val="24"/>
                <w:shd w:val="clear" w:color="auto" w:fill="FFFFFF"/>
              </w:rPr>
              <w:t xml:space="preserve">Предметность тематики и образов, точность слова. Поэты-акмеисты: </w:t>
            </w:r>
            <w:r w:rsidRPr="00C620C2">
              <w:rPr>
                <w:rFonts w:ascii="Times New Roman" w:hAnsi="Times New Roman"/>
                <w:i/>
                <w:iCs/>
                <w:sz w:val="24"/>
                <w:szCs w:val="24"/>
                <w:shd w:val="clear" w:color="auto" w:fill="FFFFFF"/>
              </w:rPr>
              <w:t>Н. Гумилев</w:t>
            </w:r>
            <w:r w:rsidRPr="00C620C2">
              <w:rPr>
                <w:rFonts w:ascii="Times New Roman" w:hAnsi="Times New Roman"/>
                <w:sz w:val="24"/>
                <w:szCs w:val="24"/>
                <w:shd w:val="clear" w:color="auto" w:fill="FFFFFF"/>
              </w:rPr>
              <w:t xml:space="preserve"> («Жираф»); </w:t>
            </w:r>
            <w:r w:rsidRPr="00C620C2">
              <w:rPr>
                <w:rFonts w:ascii="Times New Roman" w:hAnsi="Times New Roman"/>
                <w:i/>
                <w:iCs/>
                <w:sz w:val="24"/>
                <w:szCs w:val="24"/>
                <w:shd w:val="clear" w:color="auto" w:fill="FFFFFF"/>
              </w:rPr>
              <w:t>С. Городецкий</w:t>
            </w:r>
            <w:r w:rsidRPr="00C620C2">
              <w:rPr>
                <w:rFonts w:ascii="Times New Roman" w:hAnsi="Times New Roman"/>
                <w:sz w:val="24"/>
                <w:szCs w:val="24"/>
                <w:shd w:val="clear" w:color="auto" w:fill="FFFFFF"/>
              </w:rPr>
              <w:t xml:space="preserve"> («Береза»).</w:t>
            </w:r>
          </w:p>
          <w:p w14:paraId="33BD108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4"/>
                <w:szCs w:val="24"/>
                <w:shd w:val="clear" w:color="auto" w:fill="FFFFFF"/>
              </w:rPr>
            </w:pPr>
            <w:r w:rsidRPr="00C620C2">
              <w:rPr>
                <w:rFonts w:ascii="Times New Roman" w:hAnsi="Times New Roman"/>
                <w:i/>
                <w:iCs/>
                <w:sz w:val="24"/>
                <w:szCs w:val="24"/>
              </w:rPr>
              <w:t xml:space="preserve">Футуризм. </w:t>
            </w:r>
            <w:proofErr w:type="spellStart"/>
            <w:r w:rsidRPr="00C620C2">
              <w:rPr>
                <w:rFonts w:ascii="Times New Roman" w:hAnsi="Times New Roman"/>
                <w:sz w:val="24"/>
                <w:szCs w:val="24"/>
              </w:rPr>
              <w:t>Эпатажность</w:t>
            </w:r>
            <w:proofErr w:type="spellEnd"/>
            <w:r w:rsidRPr="00C620C2">
              <w:rPr>
                <w:rFonts w:ascii="Times New Roman" w:hAnsi="Times New Roman"/>
                <w:sz w:val="24"/>
                <w:szCs w:val="24"/>
              </w:rPr>
              <w:t xml:space="preserve"> и устремленность в будущее. Разрыв с традицией. Поп</w:t>
            </w:r>
            <w:r w:rsidRPr="00C620C2">
              <w:rPr>
                <w:rFonts w:ascii="Times New Roman" w:hAnsi="Times New Roman"/>
                <w:color w:val="202124"/>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C620C2">
              <w:rPr>
                <w:rFonts w:ascii="Times New Roman" w:hAnsi="Times New Roman"/>
                <w:i/>
                <w:iCs/>
                <w:color w:val="202124"/>
                <w:sz w:val="24"/>
                <w:szCs w:val="24"/>
                <w:shd w:val="clear" w:color="auto" w:fill="FFFFFF"/>
              </w:rPr>
              <w:t>И. Северянин</w:t>
            </w:r>
            <w:r w:rsidRPr="00C620C2">
              <w:rPr>
                <w:rFonts w:ascii="Times New Roman" w:hAnsi="Times New Roman"/>
                <w:color w:val="202124"/>
                <w:sz w:val="24"/>
                <w:szCs w:val="24"/>
                <w:shd w:val="clear" w:color="auto" w:fill="FFFFFF"/>
              </w:rPr>
              <w:t xml:space="preserve"> («Эпилог», «Авиатор»); </w:t>
            </w:r>
            <w:r w:rsidRPr="00C620C2">
              <w:rPr>
                <w:rFonts w:ascii="Times New Roman" w:hAnsi="Times New Roman"/>
                <w:i/>
                <w:iCs/>
                <w:color w:val="202124"/>
                <w:sz w:val="24"/>
                <w:szCs w:val="24"/>
                <w:shd w:val="clear" w:color="auto" w:fill="FFFFFF"/>
              </w:rPr>
              <w:t xml:space="preserve">В. Хлебников </w:t>
            </w:r>
            <w:r w:rsidRPr="00C620C2">
              <w:rPr>
                <w:rFonts w:ascii="Times New Roman" w:hAnsi="Times New Roman"/>
                <w:color w:val="202124"/>
                <w:sz w:val="24"/>
                <w:szCs w:val="24"/>
                <w:shd w:val="clear" w:color="auto" w:fill="FFFFFF"/>
              </w:rPr>
              <w:t>(«Заклятие смехом»). Серебряный век в кино и театре.  Культура авангарда в современной массовой культуре</w:t>
            </w:r>
          </w:p>
          <w:p w14:paraId="7C65343C" w14:textId="6121F07A"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color w:val="202124"/>
                <w:sz w:val="24"/>
                <w:szCs w:val="24"/>
                <w:shd w:val="clear" w:color="auto" w:fill="FFFFFF"/>
              </w:rPr>
              <w:t>Андреев Леонид Николаевич (1971-1919). Родоначальник русского экспрессионизма. Рассказы и повести (одно произведение по выбору). Например, "Иуда Искариот", "Большой шлем" и другие</w:t>
            </w:r>
            <w:r w:rsidRPr="00C620C2">
              <w:rPr>
                <w:rFonts w:ascii="Times New Roman" w:hAnsi="Times New Roman"/>
              </w:rPr>
              <w:t xml:space="preserve"> </w:t>
            </w:r>
          </w:p>
        </w:tc>
        <w:tc>
          <w:tcPr>
            <w:tcW w:w="371" w:type="pct"/>
            <w:vMerge/>
          </w:tcPr>
          <w:p w14:paraId="5191E94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65AEBF2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89A2063" w14:textId="77777777" w:rsidTr="00BD2041">
        <w:trPr>
          <w:trHeight w:val="20"/>
        </w:trPr>
        <w:tc>
          <w:tcPr>
            <w:tcW w:w="825" w:type="pct"/>
            <w:vMerge/>
          </w:tcPr>
          <w:p w14:paraId="6C81094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E2468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Cs/>
                <w:sz w:val="24"/>
                <w:szCs w:val="24"/>
              </w:rPr>
              <w:t>Чтение и исполнение поэтических произведений, сопоставление различных методов создания художественного образа, стилизация</w:t>
            </w:r>
          </w:p>
        </w:tc>
        <w:tc>
          <w:tcPr>
            <w:tcW w:w="371" w:type="pct"/>
            <w:vMerge/>
          </w:tcPr>
          <w:p w14:paraId="25D832F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228F70A" w14:textId="1D6CAAD6"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D4B1969" w14:textId="77777777" w:rsidTr="00BD2041">
        <w:trPr>
          <w:trHeight w:val="20"/>
        </w:trPr>
        <w:tc>
          <w:tcPr>
            <w:tcW w:w="825" w:type="pct"/>
            <w:vMerge w:val="restart"/>
          </w:tcPr>
          <w:p w14:paraId="18F4793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3.5</w:t>
            </w:r>
          </w:p>
          <w:p w14:paraId="75DBCDFB"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А. Блок. Лирика. Поэма «Двенадцать»</w:t>
            </w:r>
          </w:p>
        </w:tc>
        <w:tc>
          <w:tcPr>
            <w:tcW w:w="3068" w:type="pct"/>
          </w:tcPr>
          <w:p w14:paraId="0C7A189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2390588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p w14:paraId="430D01E3" w14:textId="0A8661E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650E366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65305EFD" w14:textId="77777777" w:rsidTr="00C620C2">
        <w:trPr>
          <w:trHeight w:val="3800"/>
        </w:trPr>
        <w:tc>
          <w:tcPr>
            <w:tcW w:w="825" w:type="pct"/>
            <w:vMerge/>
            <w:tcBorders>
              <w:bottom w:val="single" w:sz="4" w:space="0" w:color="auto"/>
            </w:tcBorders>
          </w:tcPr>
          <w:p w14:paraId="751AD0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20B2F6F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Александрович Блок</w:t>
            </w:r>
            <w:r w:rsidRPr="00C620C2">
              <w:rPr>
                <w:rFonts w:ascii="Times New Roman" w:hAnsi="Times New Roman"/>
                <w:sz w:val="24"/>
                <w:szCs w:val="24"/>
              </w:rPr>
              <w:t xml:space="preserve"> (1880–1921). Сведения из биографии поэта. </w:t>
            </w:r>
          </w:p>
          <w:p w14:paraId="0CB86C79"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C620C2">
              <w:rPr>
                <w:rFonts w:ascii="Times New Roman" w:hAnsi="Times New Roman"/>
                <w:sz w:val="24"/>
                <w:szCs w:val="24"/>
              </w:rPr>
              <w:t xml:space="preserve">(из цикла </w:t>
            </w:r>
            <w:r w:rsidRPr="00C620C2">
              <w:rPr>
                <w:rFonts w:ascii="Times New Roman" w:hAnsi="Times New Roman"/>
                <w:i/>
                <w:iCs/>
                <w:sz w:val="24"/>
                <w:szCs w:val="24"/>
              </w:rPr>
              <w:t xml:space="preserve">«На поле Куликовом»), «Россия», «Балаган», «О, я хочу безумно жить…». Лирика </w:t>
            </w:r>
            <w:r w:rsidRPr="00C620C2">
              <w:rPr>
                <w:rFonts w:ascii="Times New Roman" w:hAnsi="Times New Roman"/>
                <w:sz w:val="24"/>
                <w:szCs w:val="24"/>
              </w:rPr>
              <w:t>Блока – «трилогия вочеловечения». Ранние стихи: мистицизм, идеал мировой гармонии. Любовь как служение и возношение</w:t>
            </w:r>
            <w:r w:rsidRPr="00C620C2">
              <w:rPr>
                <w:rFonts w:ascii="Times New Roman" w:hAnsi="Times New Roman"/>
                <w:i/>
                <w:iCs/>
                <w:sz w:val="24"/>
                <w:szCs w:val="24"/>
              </w:rPr>
              <w:t>.</w:t>
            </w:r>
            <w:r w:rsidRPr="00C620C2">
              <w:rPr>
                <w:rFonts w:ascii="Times New Roman" w:hAnsi="Times New Roman"/>
                <w:sz w:val="24"/>
                <w:szCs w:val="24"/>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14:paraId="1A26072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Поэма </w:t>
            </w:r>
            <w:r w:rsidRPr="00C620C2">
              <w:rPr>
                <w:rFonts w:ascii="Times New Roman" w:hAnsi="Times New Roman"/>
                <w:i/>
                <w:iCs/>
                <w:sz w:val="24"/>
                <w:szCs w:val="24"/>
              </w:rPr>
              <w:t>«Двенадцать».</w:t>
            </w:r>
            <w:r w:rsidRPr="00C620C2">
              <w:rPr>
                <w:rFonts w:ascii="Times New Roman" w:hAnsi="Times New Roman"/>
                <w:sz w:val="24"/>
                <w:szCs w:val="24"/>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tc>
        <w:tc>
          <w:tcPr>
            <w:tcW w:w="371" w:type="pct"/>
            <w:vMerge/>
            <w:tcBorders>
              <w:bottom w:val="single" w:sz="4" w:space="0" w:color="auto"/>
            </w:tcBorders>
          </w:tcPr>
          <w:p w14:paraId="3FEDD2B7" w14:textId="5BF365A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21B9850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47375C4" w14:textId="77777777" w:rsidTr="00286EA4">
        <w:trPr>
          <w:trHeight w:val="287"/>
        </w:trPr>
        <w:tc>
          <w:tcPr>
            <w:tcW w:w="825" w:type="pct"/>
            <w:vMerge w:val="restart"/>
          </w:tcPr>
          <w:p w14:paraId="667352B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3.6</w:t>
            </w:r>
          </w:p>
          <w:p w14:paraId="713A2C98"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Поэтическое новаторство В. Маяковского</w:t>
            </w:r>
          </w:p>
        </w:tc>
        <w:tc>
          <w:tcPr>
            <w:tcW w:w="3068" w:type="pct"/>
          </w:tcPr>
          <w:p w14:paraId="5FCDC0C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736A3C6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4D9D3E7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732A3270" w14:textId="77777777" w:rsidTr="00C620C2">
        <w:trPr>
          <w:trHeight w:val="3529"/>
        </w:trPr>
        <w:tc>
          <w:tcPr>
            <w:tcW w:w="825" w:type="pct"/>
            <w:vMerge/>
            <w:tcBorders>
              <w:bottom w:val="single" w:sz="4" w:space="0" w:color="auto"/>
            </w:tcBorders>
          </w:tcPr>
          <w:p w14:paraId="7C799BB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Borders>
              <w:bottom w:val="single" w:sz="4" w:space="0" w:color="auto"/>
            </w:tcBorders>
          </w:tcPr>
          <w:p w14:paraId="6056DE0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Владимир Владимирович Маяковский</w:t>
            </w:r>
            <w:r w:rsidRPr="00C620C2">
              <w:rPr>
                <w:rFonts w:ascii="Times New Roman" w:hAnsi="Times New Roman"/>
                <w:sz w:val="24"/>
                <w:szCs w:val="24"/>
              </w:rPr>
              <w:t xml:space="preserve"> (1893–1930) Трагедия горлана-главаря (факты биографии).</w:t>
            </w:r>
          </w:p>
          <w:p w14:paraId="7F9138DD"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«Послушайте!», «</w:t>
            </w:r>
            <w:proofErr w:type="spellStart"/>
            <w:r w:rsidRPr="00C620C2">
              <w:rPr>
                <w:rFonts w:ascii="Times New Roman" w:hAnsi="Times New Roman"/>
                <w:i/>
                <w:iCs/>
                <w:sz w:val="24"/>
                <w:szCs w:val="24"/>
              </w:rPr>
              <w:t>Лиличка</w:t>
            </w:r>
            <w:proofErr w:type="spellEnd"/>
            <w:r w:rsidRPr="00C620C2">
              <w:rPr>
                <w:rFonts w:ascii="Times New Roman" w:hAnsi="Times New Roman"/>
                <w:i/>
                <w:iCs/>
                <w:sz w:val="24"/>
                <w:szCs w:val="24"/>
              </w:rPr>
              <w:t xml:space="preserve">!», «Скрипка и немножко нервно», «Левый марш», «Прозаседавшиеся», «Нате!», «А вы могли бы?», «Юбилейное», «Сергею Есенину» </w:t>
            </w:r>
          </w:p>
          <w:p w14:paraId="013F7392"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Лирика. </w:t>
            </w:r>
            <w:r w:rsidRPr="00C620C2">
              <w:rPr>
                <w:rFonts w:ascii="Times New Roman" w:hAnsi="Times New Roman"/>
                <w:sz w:val="24"/>
                <w:szCs w:val="24"/>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C620C2">
              <w:rPr>
                <w:rFonts w:ascii="Times New Roman" w:hAnsi="Times New Roman"/>
                <w:i/>
                <w:iCs/>
                <w:sz w:val="24"/>
                <w:szCs w:val="24"/>
              </w:rPr>
              <w:t xml:space="preserve">. </w:t>
            </w:r>
            <w:r w:rsidRPr="00C620C2">
              <w:rPr>
                <w:rFonts w:ascii="Times New Roman" w:hAnsi="Times New Roman"/>
                <w:sz w:val="24"/>
                <w:szCs w:val="24"/>
              </w:rPr>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 </w:t>
            </w:r>
          </w:p>
          <w:p w14:paraId="7A41501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Поэма-триптих </w:t>
            </w:r>
            <w:r w:rsidRPr="00C620C2">
              <w:rPr>
                <w:rFonts w:ascii="Times New Roman" w:hAnsi="Times New Roman"/>
                <w:i/>
                <w:iCs/>
                <w:sz w:val="24"/>
                <w:szCs w:val="24"/>
              </w:rPr>
              <w:t>«Облако в штанах»</w:t>
            </w:r>
            <w:r w:rsidRPr="00C620C2">
              <w:rPr>
                <w:rFonts w:ascii="Times New Roman" w:hAnsi="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tc>
        <w:tc>
          <w:tcPr>
            <w:tcW w:w="371" w:type="pct"/>
            <w:vMerge/>
            <w:tcBorders>
              <w:bottom w:val="single" w:sz="4" w:space="0" w:color="auto"/>
            </w:tcBorders>
          </w:tcPr>
          <w:p w14:paraId="36ABBC4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Borders>
              <w:bottom w:val="single" w:sz="4" w:space="0" w:color="auto"/>
            </w:tcBorders>
          </w:tcPr>
          <w:p w14:paraId="756307A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1C595A3A" w14:textId="77777777" w:rsidTr="00BD2041">
        <w:trPr>
          <w:trHeight w:val="20"/>
        </w:trPr>
        <w:tc>
          <w:tcPr>
            <w:tcW w:w="825" w:type="pct"/>
            <w:vMerge w:val="restart"/>
          </w:tcPr>
          <w:p w14:paraId="5DA5472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3.7</w:t>
            </w:r>
          </w:p>
          <w:p w14:paraId="28A66C6B" w14:textId="7777777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Драматизм судьбы поэта</w:t>
            </w:r>
          </w:p>
          <w:p w14:paraId="139A1DE4"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С. А. Есенин</w:t>
            </w:r>
          </w:p>
        </w:tc>
        <w:tc>
          <w:tcPr>
            <w:tcW w:w="3068" w:type="pct"/>
          </w:tcPr>
          <w:p w14:paraId="1A795F3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5CE9B4F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CB57451"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7C08942"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C949B"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1FB61F6"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0E9B65D7"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FF8882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5DA5F4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5A7706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FD9D1BA"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7DA776C"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09F46B9"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D467AFA" w14:textId="1968F7A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53E892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6C39706F" w14:textId="77777777" w:rsidTr="00BD2041">
        <w:trPr>
          <w:trHeight w:val="2300"/>
        </w:trPr>
        <w:tc>
          <w:tcPr>
            <w:tcW w:w="825" w:type="pct"/>
            <w:vMerge/>
          </w:tcPr>
          <w:p w14:paraId="2AE72B8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17DA653"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Сергей Александрович Есенин</w:t>
            </w:r>
            <w:r w:rsidRPr="00C620C2">
              <w:rPr>
                <w:rFonts w:ascii="Times New Roman" w:hAnsi="Times New Roman"/>
                <w:sz w:val="24"/>
                <w:szCs w:val="24"/>
              </w:rPr>
              <w:t xml:space="preserve"> (1895–1925) </w:t>
            </w:r>
          </w:p>
          <w:p w14:paraId="4C626E2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(«Гой ты, Русь моя родная!», «Тебе одной плету венок…», «Спит ковыль. Равнина дорогая…», «Неуютная жидкая </w:t>
            </w:r>
            <w:proofErr w:type="spellStart"/>
            <w:r w:rsidRPr="00C620C2">
              <w:rPr>
                <w:rFonts w:ascii="Times New Roman" w:hAnsi="Times New Roman"/>
                <w:i/>
                <w:iCs/>
                <w:sz w:val="24"/>
                <w:szCs w:val="24"/>
              </w:rPr>
              <w:t>лунность</w:t>
            </w:r>
            <w:proofErr w:type="spellEnd"/>
            <w:r w:rsidRPr="00C620C2">
              <w:rPr>
                <w:rFonts w:ascii="Times New Roman" w:hAnsi="Times New Roman"/>
                <w:i/>
                <w:iCs/>
                <w:sz w:val="24"/>
                <w:szCs w:val="24"/>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7729C51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C620C2">
              <w:rPr>
                <w:rFonts w:ascii="Times New Roman" w:hAnsi="Times New Roman"/>
                <w:i/>
                <w:iCs/>
                <w:sz w:val="24"/>
                <w:szCs w:val="24"/>
              </w:rPr>
              <w:t>.</w:t>
            </w:r>
            <w:r w:rsidRPr="00C620C2">
              <w:rPr>
                <w:rFonts w:ascii="Times New Roman" w:hAnsi="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71" w:type="pct"/>
            <w:vMerge/>
          </w:tcPr>
          <w:p w14:paraId="187BA5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5A939EA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3DC4BDC0" w14:textId="77777777" w:rsidTr="00BD2041">
        <w:trPr>
          <w:trHeight w:val="20"/>
        </w:trPr>
        <w:tc>
          <w:tcPr>
            <w:tcW w:w="825" w:type="pct"/>
            <w:vMerge/>
          </w:tcPr>
          <w:p w14:paraId="729B4C6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ACE216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tc>
        <w:tc>
          <w:tcPr>
            <w:tcW w:w="371" w:type="pct"/>
            <w:vMerge/>
          </w:tcPr>
          <w:p w14:paraId="60E3F8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24CBE96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C9C78F9" w14:textId="77777777" w:rsidTr="00604D85">
        <w:trPr>
          <w:trHeight w:val="20"/>
        </w:trPr>
        <w:tc>
          <w:tcPr>
            <w:tcW w:w="3893" w:type="pct"/>
            <w:gridSpan w:val="2"/>
            <w:vAlign w:val="center"/>
          </w:tcPr>
          <w:p w14:paraId="57C917F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Раздел 4 </w:t>
            </w:r>
          </w:p>
          <w:p w14:paraId="4A1B3AD9" w14:textId="7D5F844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«Человек перед лицом эпохальных потрясений»: Русская литература 20-40-х годов ХХ века</w:t>
            </w:r>
          </w:p>
        </w:tc>
        <w:tc>
          <w:tcPr>
            <w:tcW w:w="371" w:type="pct"/>
          </w:tcPr>
          <w:p w14:paraId="11AD64F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12</w:t>
            </w:r>
          </w:p>
        </w:tc>
        <w:tc>
          <w:tcPr>
            <w:tcW w:w="736" w:type="pct"/>
          </w:tcPr>
          <w:p w14:paraId="4407DC55" w14:textId="71AA114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0A5FB823" w14:textId="77777777" w:rsidTr="00BD2041">
        <w:trPr>
          <w:trHeight w:val="20"/>
        </w:trPr>
        <w:tc>
          <w:tcPr>
            <w:tcW w:w="825" w:type="pct"/>
            <w:vMerge w:val="restart"/>
          </w:tcPr>
          <w:p w14:paraId="19D9EF5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4.1</w:t>
            </w:r>
          </w:p>
          <w:p w14:paraId="58BF418E"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Исповедальность лирики М. И. Цветаевой</w:t>
            </w:r>
          </w:p>
        </w:tc>
        <w:tc>
          <w:tcPr>
            <w:tcW w:w="3068" w:type="pct"/>
          </w:tcPr>
          <w:p w14:paraId="3C42CED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6A05B0F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7621F8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6E7EC10A" w14:textId="77777777" w:rsidTr="00BD2041">
        <w:trPr>
          <w:trHeight w:val="2151"/>
        </w:trPr>
        <w:tc>
          <w:tcPr>
            <w:tcW w:w="825" w:type="pct"/>
            <w:vMerge/>
          </w:tcPr>
          <w:p w14:paraId="1527DE9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592684C"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Марина Ивановна Цветаева</w:t>
            </w:r>
            <w:r w:rsidRPr="00C620C2">
              <w:rPr>
                <w:rFonts w:ascii="Times New Roman" w:hAnsi="Times New Roman"/>
                <w:sz w:val="24"/>
                <w:szCs w:val="24"/>
              </w:rPr>
              <w:t xml:space="preserve"> (1892–1941) Сведения из биографии. </w:t>
            </w:r>
          </w:p>
          <w:p w14:paraId="4CB7FC9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C620C2">
              <w:rPr>
                <w:rFonts w:ascii="Times New Roman" w:hAnsi="Times New Roman"/>
                <w:sz w:val="24"/>
                <w:szCs w:val="24"/>
              </w:rPr>
              <w:t xml:space="preserve">, </w:t>
            </w:r>
            <w:r w:rsidRPr="00C620C2">
              <w:rPr>
                <w:rFonts w:ascii="Times New Roman" w:hAnsi="Times New Roman"/>
                <w:i/>
                <w:iCs/>
                <w:sz w:val="24"/>
                <w:szCs w:val="24"/>
              </w:rPr>
              <w:t>«У тонкой проволоки над волной овсов…» (</w:t>
            </w:r>
            <w:r w:rsidRPr="00C620C2">
              <w:rPr>
                <w:rFonts w:ascii="Times New Roman" w:hAnsi="Times New Roman"/>
                <w:sz w:val="24"/>
                <w:szCs w:val="24"/>
              </w:rPr>
              <w:t>из цикла «Ахматовой»)</w:t>
            </w:r>
            <w:r w:rsidRPr="00C620C2">
              <w:rPr>
                <w:rFonts w:ascii="Times New Roman" w:hAnsi="Times New Roman"/>
                <w:i/>
                <w:iCs/>
                <w:sz w:val="24"/>
                <w:szCs w:val="24"/>
              </w:rPr>
              <w:t xml:space="preserve"> </w:t>
            </w:r>
          </w:p>
          <w:p w14:paraId="4962ADB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C620C2">
              <w:rPr>
                <w:rFonts w:ascii="Times New Roman" w:hAnsi="Times New Roman"/>
                <w:i/>
                <w:iCs/>
                <w:sz w:val="24"/>
                <w:szCs w:val="24"/>
              </w:rPr>
              <w:t xml:space="preserve"> </w:t>
            </w:r>
            <w:r w:rsidRPr="00C620C2">
              <w:rPr>
                <w:rFonts w:ascii="Times New Roman" w:hAnsi="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71" w:type="pct"/>
            <w:vMerge/>
          </w:tcPr>
          <w:p w14:paraId="69AEEC1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6A336E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57032D4D" w14:textId="77777777" w:rsidTr="00BD2041">
        <w:trPr>
          <w:trHeight w:val="20"/>
        </w:trPr>
        <w:tc>
          <w:tcPr>
            <w:tcW w:w="825" w:type="pct"/>
            <w:vMerge/>
          </w:tcPr>
          <w:p w14:paraId="0FC09D9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B6A4E3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6846B1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w:t>
            </w:r>
            <w:r w:rsidRPr="00C620C2">
              <w:rPr>
                <w:rFonts w:ascii="Times New Roman" w:hAnsi="Times New Roman"/>
                <w:bCs/>
                <w:i/>
                <w:sz w:val="24"/>
                <w:szCs w:val="24"/>
              </w:rPr>
              <w:t xml:space="preserve"> </w:t>
            </w:r>
          </w:p>
        </w:tc>
        <w:tc>
          <w:tcPr>
            <w:tcW w:w="736" w:type="pct"/>
            <w:vMerge/>
          </w:tcPr>
          <w:p w14:paraId="7B1B07B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16F886C5" w14:textId="77777777" w:rsidTr="00BD2041">
        <w:trPr>
          <w:trHeight w:val="20"/>
        </w:trPr>
        <w:tc>
          <w:tcPr>
            <w:tcW w:w="825" w:type="pct"/>
            <w:vMerge w:val="restart"/>
          </w:tcPr>
          <w:p w14:paraId="4F79BD5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4.2</w:t>
            </w:r>
          </w:p>
          <w:p w14:paraId="0C616A21"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Андрей Платонов. «Усомнившийся Макар»</w:t>
            </w:r>
          </w:p>
        </w:tc>
        <w:tc>
          <w:tcPr>
            <w:tcW w:w="3068" w:type="pct"/>
          </w:tcPr>
          <w:p w14:paraId="10313E5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2F51700A"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639FE17E"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16FF2E3"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1850FF9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5E97D7A1"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3F99668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2A0F5396"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778B4AF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p w14:paraId="4C308A75" w14:textId="35C91EF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D3C8CF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112F21B1" w14:textId="77777777" w:rsidTr="00BD2041">
        <w:trPr>
          <w:trHeight w:val="1483"/>
        </w:trPr>
        <w:tc>
          <w:tcPr>
            <w:tcW w:w="825" w:type="pct"/>
            <w:vMerge/>
          </w:tcPr>
          <w:p w14:paraId="5756FF7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F93788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Андрей Платонов </w:t>
            </w:r>
            <w:r w:rsidRPr="00C620C2">
              <w:rPr>
                <w:rFonts w:ascii="Times New Roman" w:hAnsi="Times New Roman"/>
                <w:sz w:val="24"/>
                <w:szCs w:val="24"/>
              </w:rPr>
              <w:t xml:space="preserve">(Андрей Платонович Климентов) (1899–1951) Сведения из биографии. </w:t>
            </w:r>
          </w:p>
          <w:p w14:paraId="1782EBD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«Усомнившийся Макар»</w:t>
            </w:r>
            <w:r w:rsidRPr="00C620C2">
              <w:rPr>
                <w:rFonts w:ascii="Times New Roman" w:hAnsi="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71" w:type="pct"/>
            <w:vMerge/>
          </w:tcPr>
          <w:p w14:paraId="149F78E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4EE9DF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2382D75A" w14:textId="77777777" w:rsidTr="00BD2041">
        <w:trPr>
          <w:trHeight w:val="20"/>
        </w:trPr>
        <w:tc>
          <w:tcPr>
            <w:tcW w:w="825" w:type="pct"/>
            <w:vMerge/>
          </w:tcPr>
          <w:p w14:paraId="582C3AA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33D3BB3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71" w:type="pct"/>
            <w:vMerge/>
          </w:tcPr>
          <w:p w14:paraId="5CC2FC6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3F5B100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FA70BFB" w14:textId="77777777" w:rsidTr="00BD2041">
        <w:trPr>
          <w:trHeight w:val="309"/>
        </w:trPr>
        <w:tc>
          <w:tcPr>
            <w:tcW w:w="825" w:type="pct"/>
            <w:vMerge w:val="restart"/>
          </w:tcPr>
          <w:p w14:paraId="6D8C665E" w14:textId="77777777" w:rsidR="00604D85" w:rsidRPr="00C620C2" w:rsidRDefault="00604D85" w:rsidP="00604D85">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4.3</w:t>
            </w:r>
          </w:p>
          <w:p w14:paraId="3E4019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Cs/>
                <w:color w:val="000000" w:themeColor="text1"/>
                <w:sz w:val="24"/>
                <w:szCs w:val="24"/>
              </w:rPr>
              <w:lastRenderedPageBreak/>
              <w:t>Вечные темы в поэзии А. А. Ахматовой</w:t>
            </w:r>
          </w:p>
        </w:tc>
        <w:tc>
          <w:tcPr>
            <w:tcW w:w="3068" w:type="pct"/>
          </w:tcPr>
          <w:p w14:paraId="3C2734C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4721ACE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71F42E7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604D85" w:rsidRPr="00C620C2" w14:paraId="7A236857" w14:textId="77777777" w:rsidTr="00D97B0B">
        <w:trPr>
          <w:trHeight w:val="3257"/>
        </w:trPr>
        <w:tc>
          <w:tcPr>
            <w:tcW w:w="825" w:type="pct"/>
            <w:vMerge/>
          </w:tcPr>
          <w:p w14:paraId="06836F2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B4B21BF"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Анна Андреевна Ахматова</w:t>
            </w:r>
            <w:r w:rsidRPr="00C620C2">
              <w:rPr>
                <w:rFonts w:ascii="Times New Roman" w:hAnsi="Times New Roman"/>
                <w:sz w:val="24"/>
                <w:szCs w:val="24"/>
              </w:rPr>
              <w:t xml:space="preserve"> (1889–1966) Сведения из биографии. </w:t>
            </w:r>
          </w:p>
          <w:p w14:paraId="0C5A97A6"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C620C2">
              <w:rPr>
                <w:rFonts w:ascii="Times New Roman" w:hAnsi="Times New Roman"/>
                <w:i/>
                <w:iCs/>
                <w:sz w:val="24"/>
                <w:szCs w:val="24"/>
              </w:rPr>
              <w:t>утешно</w:t>
            </w:r>
            <w:proofErr w:type="spellEnd"/>
            <w:r w:rsidRPr="00C620C2">
              <w:rPr>
                <w:rFonts w:ascii="Times New Roman" w:hAnsi="Times New Roman"/>
                <w:i/>
                <w:iCs/>
                <w:sz w:val="24"/>
                <w:szCs w:val="24"/>
              </w:rPr>
              <w:t>…», «Родная земля», «Смуглый отрок бродил по аллеям…»</w:t>
            </w:r>
          </w:p>
          <w:p w14:paraId="0A78672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Лирика</w:t>
            </w:r>
            <w:r w:rsidRPr="00C620C2">
              <w:rPr>
                <w:rFonts w:ascii="Times New Roman" w:hAnsi="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14:paraId="48198D8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Поэма</w:t>
            </w:r>
            <w:r w:rsidRPr="00C620C2">
              <w:rPr>
                <w:rFonts w:ascii="Times New Roman" w:hAnsi="Times New Roman"/>
                <w:i/>
                <w:iCs/>
                <w:sz w:val="24"/>
                <w:szCs w:val="24"/>
              </w:rPr>
              <w:t xml:space="preserve"> «Реквием». </w:t>
            </w:r>
            <w:r w:rsidRPr="00C620C2">
              <w:rPr>
                <w:rFonts w:ascii="Times New Roman" w:hAnsi="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71" w:type="pct"/>
            <w:vMerge/>
          </w:tcPr>
          <w:p w14:paraId="1756FF0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7F83B0D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6DA4DB69" w14:textId="77777777" w:rsidTr="00BD2041">
        <w:trPr>
          <w:trHeight w:val="191"/>
        </w:trPr>
        <w:tc>
          <w:tcPr>
            <w:tcW w:w="825" w:type="pct"/>
            <w:vMerge/>
          </w:tcPr>
          <w:p w14:paraId="3B66BB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F3EA9F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520B5F6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w:t>
            </w:r>
          </w:p>
        </w:tc>
        <w:tc>
          <w:tcPr>
            <w:tcW w:w="736" w:type="pct"/>
          </w:tcPr>
          <w:p w14:paraId="19585A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6724B08" w14:textId="77777777" w:rsidTr="004F2144">
        <w:trPr>
          <w:trHeight w:val="189"/>
        </w:trPr>
        <w:tc>
          <w:tcPr>
            <w:tcW w:w="5000" w:type="pct"/>
            <w:gridSpan w:val="4"/>
          </w:tcPr>
          <w:p w14:paraId="6882368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076FCA3E" w14:textId="77777777" w:rsidTr="008931EB">
        <w:trPr>
          <w:trHeight w:val="940"/>
        </w:trPr>
        <w:tc>
          <w:tcPr>
            <w:tcW w:w="825" w:type="pct"/>
            <w:vMerge w:val="restart"/>
          </w:tcPr>
          <w:p w14:paraId="49B54D05"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bCs/>
                <w:sz w:val="24"/>
                <w:szCs w:val="24"/>
              </w:rPr>
              <w:t>«Вроде просто найти и расставить слова»: стихи для людей моей профессии/ специальности</w:t>
            </w:r>
          </w:p>
        </w:tc>
        <w:tc>
          <w:tcPr>
            <w:tcW w:w="3068" w:type="pct"/>
          </w:tcPr>
          <w:p w14:paraId="4B588DDC" w14:textId="77777777" w:rsidR="00DC648B" w:rsidRPr="00C620C2" w:rsidRDefault="00DC648B" w:rsidP="00604D85">
            <w:pPr>
              <w:spacing w:after="0" w:line="240" w:lineRule="auto"/>
              <w:jc w:val="both"/>
              <w:rPr>
                <w:rFonts w:ascii="Times New Roman" w:hAnsi="Times New Roman"/>
                <w:b/>
                <w:bCs/>
                <w:sz w:val="24"/>
                <w:szCs w:val="24"/>
              </w:rPr>
            </w:pPr>
            <w:r w:rsidRPr="00C620C2">
              <w:rPr>
                <w:rFonts w:ascii="Times New Roman" w:hAnsi="Times New Roman"/>
                <w:b/>
                <w:bCs/>
                <w:sz w:val="24"/>
                <w:szCs w:val="24"/>
              </w:rPr>
              <w:t>Содержание учебного материала</w:t>
            </w:r>
          </w:p>
          <w:p w14:paraId="1F4710F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Cs/>
                <w:sz w:val="24"/>
                <w:szCs w:val="24"/>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p>
        </w:tc>
        <w:tc>
          <w:tcPr>
            <w:tcW w:w="371" w:type="pct"/>
          </w:tcPr>
          <w:p w14:paraId="046341C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w:t>
            </w:r>
          </w:p>
        </w:tc>
        <w:tc>
          <w:tcPr>
            <w:tcW w:w="736" w:type="pct"/>
            <w:vMerge w:val="restart"/>
          </w:tcPr>
          <w:p w14:paraId="2060D4A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6EDF4BE7" w14:textId="5B327CA7" w:rsidR="00DC648B" w:rsidRPr="002D62DA"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2D62DA">
              <w:rPr>
                <w:rFonts w:ascii="Times New Roman" w:hAnsi="Times New Roman"/>
                <w:bCs/>
                <w:iCs/>
                <w:sz w:val="24"/>
                <w:szCs w:val="24"/>
              </w:rPr>
              <w:t>ПК-3.2</w:t>
            </w:r>
          </w:p>
        </w:tc>
      </w:tr>
      <w:tr w:rsidR="00DC648B" w:rsidRPr="00C620C2" w14:paraId="7E7CEC41" w14:textId="77777777" w:rsidTr="00BD2041">
        <w:trPr>
          <w:trHeight w:val="704"/>
        </w:trPr>
        <w:tc>
          <w:tcPr>
            <w:tcW w:w="825" w:type="pct"/>
            <w:vMerge/>
          </w:tcPr>
          <w:p w14:paraId="66AE6099" w14:textId="77777777" w:rsidR="00DC648B" w:rsidRPr="00C620C2" w:rsidRDefault="00DC648B" w:rsidP="00604D85">
            <w:pPr>
              <w:spacing w:after="0"/>
              <w:jc w:val="both"/>
              <w:rPr>
                <w:rFonts w:ascii="Times New Roman" w:hAnsi="Times New Roman"/>
                <w:b/>
                <w:bCs/>
                <w:sz w:val="24"/>
                <w:szCs w:val="24"/>
              </w:rPr>
            </w:pPr>
          </w:p>
        </w:tc>
        <w:tc>
          <w:tcPr>
            <w:tcW w:w="3068" w:type="pct"/>
          </w:tcPr>
          <w:p w14:paraId="4ABCB0A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Практические занятия:</w:t>
            </w:r>
            <w:r w:rsidRPr="00C620C2">
              <w:rPr>
                <w:rFonts w:ascii="Times New Roman" w:hAnsi="Times New Roman"/>
                <w:bCs/>
                <w:sz w:val="24"/>
                <w:szCs w:val="24"/>
              </w:rPr>
              <w:t xml:space="preserve"> участие в</w:t>
            </w:r>
            <w:r w:rsidRPr="00C620C2">
              <w:rPr>
                <w:rFonts w:ascii="Times New Roman" w:hAnsi="Times New Roman"/>
                <w:b/>
                <w:bCs/>
                <w:sz w:val="24"/>
                <w:szCs w:val="24"/>
              </w:rPr>
              <w:t xml:space="preserve"> </w:t>
            </w:r>
            <w:r w:rsidRPr="00C620C2">
              <w:rPr>
                <w:rFonts w:ascii="Times New Roman" w:hAnsi="Times New Roman"/>
                <w:sz w:val="24"/>
                <w:szCs w:val="24"/>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tc>
        <w:tc>
          <w:tcPr>
            <w:tcW w:w="371" w:type="pct"/>
          </w:tcPr>
          <w:p w14:paraId="43D13C00"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25769A6" w14:textId="57F6567D"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6E5B74DD" w14:textId="77777777" w:rsidTr="004F2144">
        <w:trPr>
          <w:trHeight w:val="399"/>
        </w:trPr>
        <w:tc>
          <w:tcPr>
            <w:tcW w:w="5000" w:type="pct"/>
            <w:gridSpan w:val="4"/>
          </w:tcPr>
          <w:p w14:paraId="1980697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DC648B" w:rsidRPr="00C620C2" w14:paraId="084D2979" w14:textId="77777777" w:rsidTr="00BD2041">
        <w:trPr>
          <w:trHeight w:val="20"/>
        </w:trPr>
        <w:tc>
          <w:tcPr>
            <w:tcW w:w="825" w:type="pct"/>
            <w:vMerge w:val="restart"/>
          </w:tcPr>
          <w:p w14:paraId="459F32A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4.4</w:t>
            </w:r>
          </w:p>
          <w:p w14:paraId="07680260"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bCs/>
                <w:i/>
                <w:iCs/>
                <w:color w:val="000000" w:themeColor="text1"/>
                <w:sz w:val="24"/>
                <w:szCs w:val="24"/>
              </w:rPr>
              <w:lastRenderedPageBreak/>
              <w:t>«Изгнанник, избранник»: М. А. Булгаков</w:t>
            </w:r>
          </w:p>
        </w:tc>
        <w:tc>
          <w:tcPr>
            <w:tcW w:w="3068" w:type="pct"/>
          </w:tcPr>
          <w:p w14:paraId="3C2FC31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0F5C15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5AA85EE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 xml:space="preserve">ОК 01, ОК 02, ОК </w:t>
            </w:r>
            <w:r w:rsidRPr="00C620C2">
              <w:rPr>
                <w:rFonts w:ascii="Times New Roman" w:hAnsi="Times New Roman"/>
                <w:iCs/>
                <w:sz w:val="24"/>
                <w:szCs w:val="24"/>
              </w:rPr>
              <w:lastRenderedPageBreak/>
              <w:t>03, ОК 04, ОК 05, ОК 06, ОК 09</w:t>
            </w:r>
          </w:p>
        </w:tc>
      </w:tr>
      <w:tr w:rsidR="00DC648B" w:rsidRPr="00C620C2" w14:paraId="37FDEA91" w14:textId="77777777" w:rsidTr="00BD2041">
        <w:trPr>
          <w:trHeight w:val="2990"/>
        </w:trPr>
        <w:tc>
          <w:tcPr>
            <w:tcW w:w="825" w:type="pct"/>
            <w:vMerge/>
          </w:tcPr>
          <w:p w14:paraId="133CB5DD"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B19ADE3"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Михаил Афанасьевич Булгаков</w:t>
            </w:r>
            <w:r w:rsidRPr="00C620C2">
              <w:rPr>
                <w:rFonts w:ascii="Times New Roman" w:hAnsi="Times New Roman"/>
                <w:sz w:val="24"/>
                <w:szCs w:val="24"/>
              </w:rPr>
              <w:t xml:space="preserve"> (1891–1940) «Изгнанник, избранник»: сведения из биографии (с обобщением ранее изученного) </w:t>
            </w:r>
          </w:p>
          <w:p w14:paraId="4330A5B2"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Роман </w:t>
            </w:r>
            <w:r w:rsidRPr="00C620C2">
              <w:rPr>
                <w:rFonts w:ascii="Times New Roman" w:hAnsi="Times New Roman"/>
                <w:i/>
                <w:iCs/>
                <w:sz w:val="24"/>
                <w:szCs w:val="24"/>
              </w:rPr>
              <w:t>«Мастер и Маргарита».</w:t>
            </w:r>
            <w:r w:rsidRPr="00C620C2">
              <w:rPr>
                <w:rFonts w:ascii="Times New Roman" w:hAnsi="Times New Roman"/>
                <w:sz w:val="24"/>
                <w:szCs w:val="24"/>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3C517B66"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или </w:t>
            </w:r>
          </w:p>
          <w:p w14:paraId="6B922079" w14:textId="4077D86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роман </w:t>
            </w:r>
            <w:r w:rsidRPr="00C620C2">
              <w:rPr>
                <w:rFonts w:ascii="Times New Roman" w:hAnsi="Times New Roman"/>
                <w:i/>
                <w:iCs/>
                <w:sz w:val="24"/>
                <w:szCs w:val="24"/>
              </w:rPr>
              <w:t>«Белая гвардия».</w:t>
            </w:r>
            <w:r w:rsidRPr="00C620C2">
              <w:rPr>
                <w:rFonts w:ascii="Times New Roman" w:hAnsi="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71" w:type="pct"/>
            <w:vMerge/>
          </w:tcPr>
          <w:p w14:paraId="5FF4A3A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4737853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082D612" w14:textId="77777777" w:rsidTr="00BD2041">
        <w:trPr>
          <w:trHeight w:val="20"/>
        </w:trPr>
        <w:tc>
          <w:tcPr>
            <w:tcW w:w="825" w:type="pct"/>
            <w:vMerge/>
          </w:tcPr>
          <w:p w14:paraId="231C8B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92EE9FE" w14:textId="7E10FF42"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71" w:type="pct"/>
            <w:vMerge/>
          </w:tcPr>
          <w:p w14:paraId="37D3720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45CACF6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EADC809" w14:textId="77777777" w:rsidTr="00BD2041">
        <w:trPr>
          <w:trHeight w:val="20"/>
        </w:trPr>
        <w:tc>
          <w:tcPr>
            <w:tcW w:w="825" w:type="pct"/>
            <w:vMerge w:val="restart"/>
          </w:tcPr>
          <w:p w14:paraId="065B207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4.5</w:t>
            </w:r>
          </w:p>
          <w:p w14:paraId="70FA6533"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color w:val="000000" w:themeColor="text1"/>
                <w:sz w:val="24"/>
                <w:szCs w:val="24"/>
              </w:rPr>
              <w:t>М. А. Шолохов. Роман-эпопея «Тихий Дон»</w:t>
            </w:r>
          </w:p>
        </w:tc>
        <w:tc>
          <w:tcPr>
            <w:tcW w:w="3068" w:type="pct"/>
          </w:tcPr>
          <w:p w14:paraId="5109572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6E61564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738875D" w14:textId="371146B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t>ОК 01, ОК 02, ОК 03, ОК 04, ОК 05, ОК 06, ОК 09</w:t>
            </w:r>
          </w:p>
        </w:tc>
      </w:tr>
      <w:tr w:rsidR="00604D85" w:rsidRPr="00C620C2" w14:paraId="391391CB" w14:textId="77777777" w:rsidTr="00DC648B">
        <w:trPr>
          <w:trHeight w:val="418"/>
        </w:trPr>
        <w:tc>
          <w:tcPr>
            <w:tcW w:w="825" w:type="pct"/>
            <w:vMerge/>
          </w:tcPr>
          <w:p w14:paraId="2BDFE58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77520D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Михаил Александрович Шолохов</w:t>
            </w:r>
            <w:r w:rsidRPr="00C620C2">
              <w:rPr>
                <w:rFonts w:ascii="Times New Roman" w:hAnsi="Times New Roman"/>
                <w:sz w:val="24"/>
                <w:szCs w:val="24"/>
              </w:rPr>
              <w:t xml:space="preserve"> (1905–1984) Сведения из биографии (с обобщением ранее изученного). Лауреат Нобелевской премии по литературе </w:t>
            </w:r>
          </w:p>
          <w:p w14:paraId="737AC0A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sz w:val="24"/>
                <w:szCs w:val="24"/>
              </w:rPr>
              <w:t xml:space="preserve">Роман-эпопея </w:t>
            </w:r>
            <w:r w:rsidRPr="00C620C2">
              <w:rPr>
                <w:rFonts w:ascii="Times New Roman" w:hAnsi="Times New Roman"/>
                <w:i/>
                <w:iCs/>
                <w:sz w:val="24"/>
                <w:szCs w:val="24"/>
              </w:rPr>
              <w:t xml:space="preserve">«Тихий Дон» </w:t>
            </w:r>
            <w:r w:rsidRPr="00C620C2">
              <w:rPr>
                <w:rFonts w:ascii="Times New Roman" w:hAnsi="Times New Roman"/>
                <w:sz w:val="24"/>
                <w:szCs w:val="24"/>
              </w:rPr>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71" w:type="pct"/>
            <w:vMerge/>
          </w:tcPr>
          <w:p w14:paraId="473DEF5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2E1364ED" w14:textId="27CE795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3905D154" w14:textId="77777777" w:rsidTr="00BD2041">
        <w:trPr>
          <w:trHeight w:val="20"/>
        </w:trPr>
        <w:tc>
          <w:tcPr>
            <w:tcW w:w="825" w:type="pct"/>
            <w:vMerge/>
          </w:tcPr>
          <w:p w14:paraId="3ECCED5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6B9FF3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Работа с эпизодами из выбранных глав</w:t>
            </w:r>
          </w:p>
        </w:tc>
        <w:tc>
          <w:tcPr>
            <w:tcW w:w="371" w:type="pct"/>
          </w:tcPr>
          <w:p w14:paraId="3880CE4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40773A56" w14:textId="4862856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5A7E8E7" w14:textId="77777777" w:rsidTr="00604D85">
        <w:trPr>
          <w:trHeight w:val="20"/>
        </w:trPr>
        <w:tc>
          <w:tcPr>
            <w:tcW w:w="3893" w:type="pct"/>
            <w:gridSpan w:val="2"/>
            <w:vAlign w:val="center"/>
          </w:tcPr>
          <w:p w14:paraId="693362F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5</w:t>
            </w:r>
          </w:p>
          <w:p w14:paraId="305D0EEA" w14:textId="46F177B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«Поэт и мир»: Литературный процесс в России 40-х – середины 50-х годов ХХ века</w:t>
            </w:r>
          </w:p>
        </w:tc>
        <w:tc>
          <w:tcPr>
            <w:tcW w:w="371" w:type="pct"/>
          </w:tcPr>
          <w:p w14:paraId="7D11EEA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33FCD5EE" w14:textId="2465B7F9"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424B0825" w14:textId="77777777" w:rsidTr="00BD2041">
        <w:trPr>
          <w:trHeight w:val="20"/>
        </w:trPr>
        <w:tc>
          <w:tcPr>
            <w:tcW w:w="825" w:type="pct"/>
            <w:vMerge w:val="restart"/>
          </w:tcPr>
          <w:p w14:paraId="159E867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5.1</w:t>
            </w:r>
          </w:p>
          <w:p w14:paraId="7D984A14" w14:textId="77777777" w:rsidR="00DC648B" w:rsidRPr="00C620C2" w:rsidRDefault="00DC648B" w:rsidP="00604D85">
            <w:pPr>
              <w:spacing w:after="0" w:line="240" w:lineRule="auto"/>
              <w:jc w:val="center"/>
              <w:rPr>
                <w:rFonts w:ascii="Times New Roman" w:hAnsi="Times New Roman"/>
                <w:bCs/>
                <w:color w:val="000000" w:themeColor="text1"/>
                <w:sz w:val="24"/>
                <w:szCs w:val="24"/>
              </w:rPr>
            </w:pPr>
            <w:r w:rsidRPr="00C620C2">
              <w:rPr>
                <w:rFonts w:ascii="Times New Roman" w:hAnsi="Times New Roman"/>
                <w:sz w:val="24"/>
                <w:szCs w:val="24"/>
              </w:rPr>
              <w:lastRenderedPageBreak/>
              <w:t xml:space="preserve">«Дойти до самой сути»: </w:t>
            </w:r>
            <w:r w:rsidRPr="00C620C2">
              <w:rPr>
                <w:rFonts w:ascii="Times New Roman" w:hAnsi="Times New Roman"/>
                <w:bCs/>
                <w:color w:val="000000" w:themeColor="text1"/>
                <w:sz w:val="24"/>
                <w:szCs w:val="24"/>
              </w:rPr>
              <w:t>Б. Пастернак.</w:t>
            </w:r>
          </w:p>
          <w:p w14:paraId="565EE7D6"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bCs/>
                <w:color w:val="000000" w:themeColor="text1"/>
                <w:sz w:val="24"/>
                <w:szCs w:val="24"/>
              </w:rPr>
              <w:t>Исповедальность лирики А. Г. Твардовского</w:t>
            </w:r>
          </w:p>
        </w:tc>
        <w:tc>
          <w:tcPr>
            <w:tcW w:w="3068" w:type="pct"/>
          </w:tcPr>
          <w:p w14:paraId="11F0DF47"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lastRenderedPageBreak/>
              <w:t>Содержание учебного материала</w:t>
            </w:r>
          </w:p>
        </w:tc>
        <w:tc>
          <w:tcPr>
            <w:tcW w:w="371" w:type="pct"/>
            <w:vMerge w:val="restart"/>
          </w:tcPr>
          <w:p w14:paraId="60B254C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p w14:paraId="346C042E"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val="restart"/>
          </w:tcPr>
          <w:p w14:paraId="2EE92C0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iCs/>
                <w:sz w:val="24"/>
                <w:szCs w:val="24"/>
              </w:rPr>
              <w:lastRenderedPageBreak/>
              <w:t xml:space="preserve">ОК 01, ОК 02, ОК </w:t>
            </w:r>
            <w:r w:rsidRPr="00C620C2">
              <w:rPr>
                <w:rFonts w:ascii="Times New Roman" w:hAnsi="Times New Roman"/>
                <w:iCs/>
                <w:sz w:val="24"/>
                <w:szCs w:val="24"/>
              </w:rPr>
              <w:lastRenderedPageBreak/>
              <w:t>03, ОК 04, ОК 05, ОК 06, ОК 09</w:t>
            </w:r>
          </w:p>
        </w:tc>
      </w:tr>
      <w:tr w:rsidR="00DC648B" w:rsidRPr="00C620C2" w14:paraId="4AF6DE6D" w14:textId="77777777" w:rsidTr="00BD2041">
        <w:trPr>
          <w:trHeight w:val="4830"/>
        </w:trPr>
        <w:tc>
          <w:tcPr>
            <w:tcW w:w="825" w:type="pct"/>
            <w:vMerge/>
          </w:tcPr>
          <w:p w14:paraId="53845A1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7811EB7"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Борис Леонидович Пастернак</w:t>
            </w:r>
            <w:r w:rsidRPr="00C620C2">
              <w:rPr>
                <w:rFonts w:ascii="Times New Roman" w:hAnsi="Times New Roman"/>
                <w:sz w:val="24"/>
                <w:szCs w:val="24"/>
              </w:rPr>
              <w:t xml:space="preserve"> (1890–1960) Сведения из биографии. Лауреат Нобелевской премии по литературе </w:t>
            </w:r>
          </w:p>
          <w:p w14:paraId="4F841DB5"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w:t>
            </w:r>
            <w:proofErr w:type="gramStart"/>
            <w:r w:rsidRPr="00C620C2">
              <w:rPr>
                <w:rFonts w:ascii="Times New Roman" w:hAnsi="Times New Roman"/>
                <w:i/>
                <w:iCs/>
                <w:sz w:val="24"/>
                <w:szCs w:val="24"/>
              </w:rPr>
              <w:t>,«</w:t>
            </w:r>
            <w:proofErr w:type="gramEnd"/>
            <w:r w:rsidRPr="00C620C2">
              <w:rPr>
                <w:rFonts w:ascii="Times New Roman" w:hAnsi="Times New Roman"/>
                <w:i/>
                <w:iCs/>
                <w:sz w:val="24"/>
                <w:szCs w:val="24"/>
              </w:rPr>
              <w:t>Гамлет», «Зимняя ночь», «Любить иных – тяжелый крест…», «Никого не будет в доме…», «Снег идет», «Гефсиманский сад», «Быть знаменитым некрасиво…»</w:t>
            </w:r>
          </w:p>
          <w:p w14:paraId="1A7490AF" w14:textId="77777777" w:rsidR="00DC648B" w:rsidRPr="00C620C2" w:rsidRDefault="00DC648B" w:rsidP="00604D85">
            <w:pPr>
              <w:spacing w:after="0" w:line="240" w:lineRule="auto"/>
              <w:jc w:val="both"/>
              <w:rPr>
                <w:rFonts w:ascii="Times New Roman" w:hAnsi="Times New Roman"/>
                <w:bCs/>
                <w:sz w:val="24"/>
                <w:szCs w:val="24"/>
              </w:rPr>
            </w:pPr>
            <w:r w:rsidRPr="00C620C2">
              <w:rPr>
                <w:rFonts w:ascii="Times New Roman" w:hAnsi="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14:paraId="04DF3A95"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Трифонович Твардовский</w:t>
            </w:r>
            <w:r w:rsidRPr="00C620C2">
              <w:rPr>
                <w:rFonts w:ascii="Times New Roman" w:hAnsi="Times New Roman"/>
                <w:sz w:val="24"/>
                <w:szCs w:val="24"/>
              </w:rPr>
              <w:t xml:space="preserve"> (1910–1970) Сведения из биографии (с обобщением ранее изученного)</w:t>
            </w:r>
          </w:p>
          <w:p w14:paraId="02D711AB" w14:textId="77777777"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«Дробиться рваный цоколь монумента…», «Памяти матери», «Я убит подо Ржевом…», «Я знаю: никакой моей вины…»</w:t>
            </w:r>
            <w:r w:rsidRPr="00C620C2">
              <w:rPr>
                <w:rFonts w:ascii="Times New Roman" w:hAnsi="Times New Roman"/>
                <w:sz w:val="24"/>
                <w:szCs w:val="24"/>
              </w:rPr>
              <w:t xml:space="preserve">, </w:t>
            </w:r>
            <w:r w:rsidRPr="00C620C2">
              <w:rPr>
                <w:rFonts w:ascii="Times New Roman" w:hAnsi="Times New Roman"/>
                <w:i/>
                <w:iCs/>
                <w:sz w:val="24"/>
                <w:szCs w:val="24"/>
              </w:rPr>
              <w:t>«В тот день, когда окончилась война…», «Вся суть в одном единственном завете…», «Признание», «О сущем»</w:t>
            </w:r>
          </w:p>
          <w:p w14:paraId="0FCD6EB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tc>
        <w:tc>
          <w:tcPr>
            <w:tcW w:w="371" w:type="pct"/>
            <w:vMerge/>
          </w:tcPr>
          <w:p w14:paraId="571C3E2A"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7189B52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36AF7651" w14:textId="77777777" w:rsidTr="00BD2041">
        <w:trPr>
          <w:trHeight w:val="20"/>
        </w:trPr>
        <w:tc>
          <w:tcPr>
            <w:tcW w:w="825" w:type="pct"/>
            <w:vMerge/>
          </w:tcPr>
          <w:p w14:paraId="7BBFC5D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0716164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71" w:type="pct"/>
          </w:tcPr>
          <w:p w14:paraId="7560C8B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2</w:t>
            </w:r>
          </w:p>
        </w:tc>
        <w:tc>
          <w:tcPr>
            <w:tcW w:w="736" w:type="pct"/>
            <w:vMerge/>
          </w:tcPr>
          <w:p w14:paraId="1D007C5B" w14:textId="70E7D069"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1AC473D" w14:textId="77777777" w:rsidTr="00604D85">
        <w:trPr>
          <w:trHeight w:val="20"/>
        </w:trPr>
        <w:tc>
          <w:tcPr>
            <w:tcW w:w="3893" w:type="pct"/>
            <w:gridSpan w:val="2"/>
            <w:vAlign w:val="center"/>
          </w:tcPr>
          <w:p w14:paraId="452BD47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6</w:t>
            </w:r>
          </w:p>
          <w:p w14:paraId="19A6F8F7" w14:textId="630CA740"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«Человек и человечность»: Основные явления литературной жизни России конца 50-х – 80-х годов ХХ века</w:t>
            </w:r>
          </w:p>
        </w:tc>
        <w:tc>
          <w:tcPr>
            <w:tcW w:w="371" w:type="pct"/>
          </w:tcPr>
          <w:p w14:paraId="35A9C937" w14:textId="1D37A444"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12</w:t>
            </w:r>
          </w:p>
        </w:tc>
        <w:tc>
          <w:tcPr>
            <w:tcW w:w="736" w:type="pct"/>
          </w:tcPr>
          <w:p w14:paraId="4D990045" w14:textId="6D4F8393"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0942B2E" w14:textId="77777777" w:rsidTr="00BD2041">
        <w:trPr>
          <w:trHeight w:val="20"/>
        </w:trPr>
        <w:tc>
          <w:tcPr>
            <w:tcW w:w="825" w:type="pct"/>
            <w:vMerge w:val="restart"/>
          </w:tcPr>
          <w:p w14:paraId="49359F6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6.1</w:t>
            </w:r>
          </w:p>
          <w:p w14:paraId="29317E74"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 xml:space="preserve">Тема Великой </w:t>
            </w:r>
            <w:r w:rsidRPr="00C620C2">
              <w:rPr>
                <w:rFonts w:ascii="Times New Roman" w:hAnsi="Times New Roman"/>
                <w:sz w:val="24"/>
                <w:szCs w:val="24"/>
              </w:rPr>
              <w:lastRenderedPageBreak/>
              <w:t>Отечественной войны в литературе</w:t>
            </w:r>
          </w:p>
        </w:tc>
        <w:tc>
          <w:tcPr>
            <w:tcW w:w="3068" w:type="pct"/>
          </w:tcPr>
          <w:p w14:paraId="6ACCE38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tcPr>
          <w:p w14:paraId="09C82B7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6</w:t>
            </w:r>
          </w:p>
          <w:p w14:paraId="5142C05C" w14:textId="3B21CD9E"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p>
        </w:tc>
        <w:tc>
          <w:tcPr>
            <w:tcW w:w="736" w:type="pct"/>
            <w:vMerge w:val="restart"/>
          </w:tcPr>
          <w:p w14:paraId="08DA7A5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 xml:space="preserve">ОК 01, ОК 02, ОК 03, ОК 04, ОК 05, </w:t>
            </w:r>
            <w:r w:rsidRPr="00C620C2">
              <w:rPr>
                <w:rFonts w:ascii="Times New Roman" w:hAnsi="Times New Roman"/>
                <w:iCs/>
                <w:sz w:val="24"/>
                <w:szCs w:val="24"/>
              </w:rPr>
              <w:lastRenderedPageBreak/>
              <w:t>ОК 06, ОК 09</w:t>
            </w:r>
          </w:p>
        </w:tc>
      </w:tr>
      <w:tr w:rsidR="00604D85" w:rsidRPr="00C620C2" w14:paraId="475DCAD4" w14:textId="77777777" w:rsidTr="00E75D03">
        <w:trPr>
          <w:trHeight w:val="2300"/>
        </w:trPr>
        <w:tc>
          <w:tcPr>
            <w:tcW w:w="825" w:type="pct"/>
            <w:vMerge/>
          </w:tcPr>
          <w:p w14:paraId="0F4959C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2936E044" w14:textId="56DABA41"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Поэзия и драматургия Великой Отечественной войне. </w:t>
            </w:r>
          </w:p>
          <w:p w14:paraId="0C07025D" w14:textId="181B1889"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14:paraId="03F26B0D"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Проблема нравственного выбора на войне</w:t>
            </w:r>
          </w:p>
          <w:p w14:paraId="06018D3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Василий Владимирович Быков (1924–2003) </w:t>
            </w:r>
          </w:p>
          <w:p w14:paraId="0493595E"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23D80B3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Виктор Петрович Астафьев (1924–2001). Традиции и новаторство писателя в изображении войны.</w:t>
            </w:r>
          </w:p>
          <w:p w14:paraId="3A43C13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14:paraId="0565A17A" w14:textId="0CB2967C"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Фадеев Александр Александрович (1901-1956) </w:t>
            </w:r>
          </w:p>
          <w:p w14:paraId="3233334B" w14:textId="0FFB8DEA"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«Молодая гвардия» Герои рассказа. Дилемма нравственного выбора между долгом и жизнью</w:t>
            </w:r>
          </w:p>
        </w:tc>
        <w:tc>
          <w:tcPr>
            <w:tcW w:w="371" w:type="pct"/>
          </w:tcPr>
          <w:p w14:paraId="714396D0" w14:textId="1AD9FAC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4</w:t>
            </w:r>
          </w:p>
        </w:tc>
        <w:tc>
          <w:tcPr>
            <w:tcW w:w="736" w:type="pct"/>
            <w:vMerge/>
          </w:tcPr>
          <w:p w14:paraId="48FDB03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901169E" w14:textId="77777777" w:rsidTr="00BD2041">
        <w:trPr>
          <w:trHeight w:val="20"/>
        </w:trPr>
        <w:tc>
          <w:tcPr>
            <w:tcW w:w="825" w:type="pct"/>
            <w:vMerge/>
          </w:tcPr>
          <w:p w14:paraId="743AFE3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4329720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Практические занятия:</w:t>
            </w:r>
            <w:r w:rsidRPr="00C620C2">
              <w:rPr>
                <w:rFonts w:ascii="Times New Roman" w:hAnsi="Times New Roman"/>
                <w:bCs/>
                <w:sz w:val="24"/>
                <w:szCs w:val="24"/>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14:paraId="163807C2" w14:textId="5DCA643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Чтение и анализ выбранных стихотворений и эпизодов из выбранных пьес</w:t>
            </w:r>
          </w:p>
        </w:tc>
        <w:tc>
          <w:tcPr>
            <w:tcW w:w="371" w:type="pct"/>
          </w:tcPr>
          <w:p w14:paraId="7E8E6DB9" w14:textId="3ACADA5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391440A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67968DE" w14:textId="77777777" w:rsidTr="00BD2041">
        <w:trPr>
          <w:trHeight w:val="20"/>
        </w:trPr>
        <w:tc>
          <w:tcPr>
            <w:tcW w:w="825" w:type="pct"/>
            <w:vMerge w:val="restart"/>
          </w:tcPr>
          <w:p w14:paraId="7B66736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6.2</w:t>
            </w:r>
          </w:p>
          <w:p w14:paraId="24651360" w14:textId="7777777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Тоталитарная тема в литературе второй</w:t>
            </w:r>
          </w:p>
          <w:p w14:paraId="54A51A1F"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ХХ века</w:t>
            </w:r>
          </w:p>
        </w:tc>
        <w:tc>
          <w:tcPr>
            <w:tcW w:w="3068" w:type="pct"/>
          </w:tcPr>
          <w:p w14:paraId="5CE805B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tcPr>
          <w:p w14:paraId="4C2FC08D" w14:textId="2B832EBC"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sz w:val="24"/>
                <w:szCs w:val="24"/>
              </w:rPr>
              <w:t>2</w:t>
            </w:r>
          </w:p>
        </w:tc>
        <w:tc>
          <w:tcPr>
            <w:tcW w:w="736" w:type="pct"/>
          </w:tcPr>
          <w:p w14:paraId="5EFACC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66EB145B" w14:textId="77777777" w:rsidTr="00DC648B">
        <w:trPr>
          <w:trHeight w:val="559"/>
        </w:trPr>
        <w:tc>
          <w:tcPr>
            <w:tcW w:w="825" w:type="pct"/>
            <w:vMerge/>
          </w:tcPr>
          <w:p w14:paraId="0AB8F567"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4AB2158"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 И. Солженицын</w:t>
            </w:r>
            <w:r w:rsidRPr="00C620C2">
              <w:rPr>
                <w:rFonts w:ascii="Times New Roman" w:hAnsi="Times New Roman"/>
                <w:sz w:val="24"/>
                <w:szCs w:val="24"/>
              </w:rPr>
              <w:t xml:space="preserve"> «Один день Ивана Денисовича»; </w:t>
            </w:r>
            <w:r w:rsidRPr="00C620C2">
              <w:rPr>
                <w:rFonts w:ascii="Times New Roman" w:hAnsi="Times New Roman"/>
                <w:i/>
                <w:iCs/>
                <w:sz w:val="24"/>
                <w:szCs w:val="24"/>
              </w:rPr>
              <w:t xml:space="preserve">В. Т. Шаламов </w:t>
            </w:r>
            <w:r w:rsidRPr="00C620C2">
              <w:rPr>
                <w:rFonts w:ascii="Times New Roman" w:hAnsi="Times New Roman"/>
                <w:sz w:val="24"/>
                <w:szCs w:val="24"/>
              </w:rPr>
              <w:t>«Колымские рассказы» (по выбору учителя)</w:t>
            </w:r>
          </w:p>
          <w:p w14:paraId="642B1E4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Александр Исаевич Солженицын</w:t>
            </w:r>
            <w:r w:rsidRPr="00C620C2">
              <w:rPr>
                <w:rFonts w:ascii="Times New Roman" w:hAnsi="Times New Roman"/>
                <w:sz w:val="24"/>
                <w:szCs w:val="24"/>
              </w:rPr>
              <w:t xml:space="preserve"> (1918–2008) Сведения из биографии (с обобщением ранее изученного).  Лауреат Нобелевской премии по литературе. </w:t>
            </w:r>
          </w:p>
          <w:p w14:paraId="6534BC64"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sz w:val="24"/>
                <w:szCs w:val="24"/>
              </w:rPr>
              <w:t xml:space="preserve">Повесть </w:t>
            </w:r>
            <w:r w:rsidRPr="00C620C2">
              <w:rPr>
                <w:rFonts w:ascii="Times New Roman" w:hAnsi="Times New Roman"/>
                <w:i/>
                <w:iCs/>
                <w:sz w:val="24"/>
                <w:szCs w:val="24"/>
              </w:rPr>
              <w:t>«Один день Ивана Денисовича»</w:t>
            </w:r>
          </w:p>
          <w:p w14:paraId="332C302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p>
        </w:tc>
        <w:tc>
          <w:tcPr>
            <w:tcW w:w="371" w:type="pct"/>
            <w:vMerge w:val="restart"/>
          </w:tcPr>
          <w:p w14:paraId="1DF7E291"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3E3FE55A"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3E6221D"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2E18CEE"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4EC7EE4"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636D1B7B"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EB2CB3C"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2D0D3C4"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5DB2545" w14:textId="77777777" w:rsidR="00E472E7" w:rsidRPr="00C620C2" w:rsidRDefault="00E472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141251C" w14:textId="2058B31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620C2">
              <w:rPr>
                <w:rFonts w:ascii="Times New Roman" w:hAnsi="Times New Roman"/>
                <w:bCs/>
                <w:sz w:val="24"/>
                <w:szCs w:val="24"/>
              </w:rPr>
              <w:t>2</w:t>
            </w:r>
          </w:p>
        </w:tc>
        <w:tc>
          <w:tcPr>
            <w:tcW w:w="736" w:type="pct"/>
            <w:vMerge w:val="restart"/>
          </w:tcPr>
          <w:p w14:paraId="7B39793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42103D08" w14:textId="77777777" w:rsidTr="00BD2041">
        <w:trPr>
          <w:trHeight w:val="20"/>
        </w:trPr>
        <w:tc>
          <w:tcPr>
            <w:tcW w:w="825" w:type="pct"/>
            <w:vMerge/>
          </w:tcPr>
          <w:p w14:paraId="6378D2E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D3EEA3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sz w:val="24"/>
                <w:szCs w:val="24"/>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71" w:type="pct"/>
            <w:vMerge/>
          </w:tcPr>
          <w:p w14:paraId="61AB153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736" w:type="pct"/>
            <w:vMerge/>
          </w:tcPr>
          <w:p w14:paraId="7B59E0C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35E6F8E" w14:textId="77777777" w:rsidTr="00BD2041">
        <w:trPr>
          <w:trHeight w:val="20"/>
        </w:trPr>
        <w:tc>
          <w:tcPr>
            <w:tcW w:w="825" w:type="pct"/>
            <w:vMerge w:val="restart"/>
          </w:tcPr>
          <w:p w14:paraId="04022B8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6.3</w:t>
            </w:r>
          </w:p>
          <w:p w14:paraId="624DC3A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sz w:val="24"/>
                <w:szCs w:val="24"/>
              </w:rPr>
              <w:lastRenderedPageBreak/>
              <w:t>Социальная и нравственная проблематика в литературе второй половины ХХ века</w:t>
            </w:r>
          </w:p>
        </w:tc>
        <w:tc>
          <w:tcPr>
            <w:tcW w:w="3068" w:type="pct"/>
          </w:tcPr>
          <w:p w14:paraId="5C5781B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lastRenderedPageBreak/>
              <w:t>Содержание учебного материала</w:t>
            </w:r>
          </w:p>
        </w:tc>
        <w:tc>
          <w:tcPr>
            <w:tcW w:w="371" w:type="pct"/>
          </w:tcPr>
          <w:p w14:paraId="2417E4C2" w14:textId="5C9A251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
                <w:sz w:val="24"/>
                <w:szCs w:val="24"/>
              </w:rPr>
              <w:t>2</w:t>
            </w:r>
          </w:p>
        </w:tc>
        <w:tc>
          <w:tcPr>
            <w:tcW w:w="736" w:type="pct"/>
          </w:tcPr>
          <w:p w14:paraId="43AF9E7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4E624B6" w14:textId="77777777" w:rsidTr="00BD2041">
        <w:trPr>
          <w:trHeight w:val="2300"/>
        </w:trPr>
        <w:tc>
          <w:tcPr>
            <w:tcW w:w="825" w:type="pct"/>
            <w:vMerge/>
          </w:tcPr>
          <w:p w14:paraId="18EA62E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2E0A987"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Валентин Григорьевич Распутин </w:t>
            </w:r>
            <w:r w:rsidRPr="00C620C2">
              <w:rPr>
                <w:rFonts w:ascii="Times New Roman" w:hAnsi="Times New Roman"/>
                <w:sz w:val="24"/>
                <w:szCs w:val="24"/>
              </w:rPr>
              <w:t>(1937–2015)</w:t>
            </w:r>
          </w:p>
          <w:p w14:paraId="2FD4A50B" w14:textId="77777777" w:rsidR="00604D85" w:rsidRPr="00C620C2" w:rsidRDefault="00604D85" w:rsidP="00604D85">
            <w:pPr>
              <w:spacing w:after="0" w:line="240" w:lineRule="auto"/>
              <w:jc w:val="both"/>
              <w:rPr>
                <w:rFonts w:ascii="Times New Roman" w:hAnsi="Times New Roman"/>
                <w:bCs/>
                <w:sz w:val="24"/>
                <w:szCs w:val="24"/>
              </w:rPr>
            </w:pPr>
            <w:r w:rsidRPr="00C620C2">
              <w:rPr>
                <w:rFonts w:ascii="Times New Roman" w:hAnsi="Times New Roman"/>
                <w:sz w:val="24"/>
                <w:szCs w:val="24"/>
              </w:rPr>
              <w:t>Повесть</w:t>
            </w:r>
            <w:r w:rsidRPr="00C620C2">
              <w:rPr>
                <w:rFonts w:ascii="Times New Roman" w:hAnsi="Times New Roman"/>
                <w:i/>
                <w:iCs/>
                <w:sz w:val="24"/>
                <w:szCs w:val="24"/>
              </w:rPr>
              <w:t xml:space="preserve"> «Прощание с Матерой».</w:t>
            </w:r>
            <w:r w:rsidRPr="00C620C2">
              <w:rPr>
                <w:rFonts w:ascii="Times New Roman" w:hAnsi="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w:t>
            </w:r>
            <w:proofErr w:type="spellStart"/>
            <w:r w:rsidRPr="00C620C2">
              <w:rPr>
                <w:rFonts w:ascii="Times New Roman" w:hAnsi="Times New Roman"/>
                <w:sz w:val="24"/>
                <w:szCs w:val="24"/>
              </w:rPr>
              <w:t>Шепетко</w:t>
            </w:r>
            <w:proofErr w:type="spellEnd"/>
            <w:r w:rsidRPr="00C620C2">
              <w:rPr>
                <w:rFonts w:ascii="Times New Roman" w:hAnsi="Times New Roman"/>
                <w:sz w:val="24"/>
                <w:szCs w:val="24"/>
              </w:rPr>
              <w:t xml:space="preserve"> по мотивам </w:t>
            </w:r>
            <w:proofErr w:type="spellStart"/>
            <w:r w:rsidRPr="00C620C2">
              <w:rPr>
                <w:rFonts w:ascii="Times New Roman" w:hAnsi="Times New Roman"/>
                <w:sz w:val="24"/>
                <w:szCs w:val="24"/>
              </w:rPr>
              <w:t>распутинской</w:t>
            </w:r>
            <w:proofErr w:type="spellEnd"/>
            <w:r w:rsidRPr="00C620C2">
              <w:rPr>
                <w:rFonts w:ascii="Times New Roman" w:hAnsi="Times New Roman"/>
                <w:sz w:val="24"/>
                <w:szCs w:val="24"/>
              </w:rPr>
              <w:t xml:space="preserve"> повести. </w:t>
            </w:r>
          </w:p>
          <w:p w14:paraId="0BCC5A5C"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Василий Макарович Шукшин</w:t>
            </w:r>
            <w:r w:rsidRPr="00C620C2">
              <w:rPr>
                <w:rFonts w:ascii="Times New Roman" w:hAnsi="Times New Roman"/>
                <w:sz w:val="24"/>
                <w:szCs w:val="24"/>
              </w:rPr>
              <w:t xml:space="preserve"> (1929–1974)</w:t>
            </w:r>
          </w:p>
          <w:p w14:paraId="39B33A3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sz w:val="24"/>
                <w:szCs w:val="24"/>
              </w:rPr>
              <w:t xml:space="preserve">Рассказы </w:t>
            </w:r>
            <w:r w:rsidRPr="00C620C2">
              <w:rPr>
                <w:rFonts w:ascii="Times New Roman" w:hAnsi="Times New Roman"/>
                <w:i/>
                <w:iCs/>
                <w:sz w:val="24"/>
                <w:szCs w:val="24"/>
              </w:rPr>
              <w:t>«Микроскоп»</w:t>
            </w:r>
            <w:r w:rsidRPr="00C620C2">
              <w:rPr>
                <w:rFonts w:ascii="Times New Roman" w:hAnsi="Times New Roman"/>
                <w:sz w:val="24"/>
                <w:szCs w:val="24"/>
              </w:rPr>
              <w:t xml:space="preserve">, </w:t>
            </w:r>
            <w:r w:rsidRPr="00C620C2">
              <w:rPr>
                <w:rFonts w:ascii="Times New Roman" w:hAnsi="Times New Roman"/>
                <w:i/>
                <w:iCs/>
                <w:sz w:val="24"/>
                <w:szCs w:val="24"/>
              </w:rPr>
              <w:t>«Срезал».</w:t>
            </w:r>
            <w:r w:rsidRPr="00C620C2">
              <w:rPr>
                <w:rFonts w:ascii="Times New Roman" w:hAnsi="Times New Roman"/>
                <w:sz w:val="24"/>
                <w:szCs w:val="24"/>
              </w:rPr>
              <w:t xml:space="preserve"> Герои-чудики. Восприятие их окружающими. Стремление Андрея Ерина («Микроскоп») сделать «людям как лучше». Неоднозначность </w:t>
            </w:r>
            <w:proofErr w:type="spellStart"/>
            <w:r w:rsidRPr="00C620C2">
              <w:rPr>
                <w:rFonts w:ascii="Times New Roman" w:hAnsi="Times New Roman"/>
                <w:sz w:val="24"/>
                <w:szCs w:val="24"/>
              </w:rPr>
              <w:t>шукшинских</w:t>
            </w:r>
            <w:proofErr w:type="spellEnd"/>
            <w:r w:rsidRPr="00C620C2">
              <w:rPr>
                <w:rFonts w:ascii="Times New Roman" w:hAnsi="Times New Roman"/>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71" w:type="pct"/>
          </w:tcPr>
          <w:p w14:paraId="2BCD0BB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val="restart"/>
          </w:tcPr>
          <w:p w14:paraId="7446A2F2"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74AFB5E9" w14:textId="77777777" w:rsidTr="00BD2041">
        <w:trPr>
          <w:trHeight w:val="20"/>
        </w:trPr>
        <w:tc>
          <w:tcPr>
            <w:tcW w:w="825" w:type="pct"/>
            <w:vMerge/>
          </w:tcPr>
          <w:p w14:paraId="1C1B2B4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9579EA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Чтение и анализ фрагментов повести В. Распутина.</w:t>
            </w:r>
            <w:r w:rsidRPr="00C620C2">
              <w:rPr>
                <w:rFonts w:ascii="Times New Roman" w:hAnsi="Times New Roman"/>
                <w:b/>
                <w:sz w:val="24"/>
                <w:szCs w:val="24"/>
              </w:rPr>
              <w:t xml:space="preserve"> </w:t>
            </w:r>
            <w:r w:rsidRPr="00C620C2">
              <w:rPr>
                <w:rFonts w:ascii="Times New Roman" w:hAnsi="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C620C2">
              <w:rPr>
                <w:rFonts w:ascii="Times New Roman" w:hAnsi="Times New Roman"/>
                <w:iCs/>
                <w:color w:val="000000" w:themeColor="text1"/>
                <w:sz w:val="24"/>
                <w:szCs w:val="24"/>
                <w:lang w:eastAsia="ru-RU"/>
              </w:rPr>
              <w:t>Х</w:t>
            </w:r>
            <w:r w:rsidRPr="00C620C2">
              <w:rPr>
                <w:rFonts w:ascii="Times New Roman" w:eastAsia="MS Mincho" w:hAnsi="Times New Roman"/>
                <w:iCs/>
                <w:color w:val="000000" w:themeColor="text1"/>
                <w:sz w:val="24"/>
                <w:szCs w:val="24"/>
                <w:lang w:eastAsia="ru-RU"/>
              </w:rPr>
              <w:t>1</w:t>
            </w:r>
            <w:r w:rsidRPr="00C620C2">
              <w:rPr>
                <w:rFonts w:ascii="Times New Roman" w:hAnsi="Times New Roman"/>
                <w:iCs/>
                <w:color w:val="000000" w:themeColor="text1"/>
                <w:sz w:val="24"/>
                <w:szCs w:val="24"/>
                <w:lang w:eastAsia="ru-RU"/>
              </w:rPr>
              <w:t xml:space="preserve">Х века: </w:t>
            </w:r>
            <w:r w:rsidRPr="00C620C2">
              <w:rPr>
                <w:rFonts w:ascii="Times New Roman" w:hAnsi="Times New Roman"/>
                <w:bCs/>
                <w:sz w:val="24"/>
                <w:szCs w:val="24"/>
              </w:rPr>
              <w:t xml:space="preserve">сходство и отличие (составление таблицы). Речевая характеристика героев, открытый финал </w:t>
            </w:r>
            <w:proofErr w:type="spellStart"/>
            <w:r w:rsidRPr="00C620C2">
              <w:rPr>
                <w:rFonts w:ascii="Times New Roman" w:hAnsi="Times New Roman"/>
                <w:bCs/>
                <w:sz w:val="24"/>
                <w:szCs w:val="24"/>
              </w:rPr>
              <w:t>шукшинских</w:t>
            </w:r>
            <w:proofErr w:type="spellEnd"/>
            <w:r w:rsidRPr="00C620C2">
              <w:rPr>
                <w:rFonts w:ascii="Times New Roman" w:hAnsi="Times New Roman"/>
                <w:bCs/>
                <w:sz w:val="24"/>
                <w:szCs w:val="24"/>
              </w:rPr>
              <w:t xml:space="preserve"> произведений</w:t>
            </w:r>
          </w:p>
        </w:tc>
        <w:tc>
          <w:tcPr>
            <w:tcW w:w="371" w:type="pct"/>
          </w:tcPr>
          <w:p w14:paraId="116F3D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73A74FD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7996F932" w14:textId="77777777" w:rsidTr="00BD2041">
        <w:trPr>
          <w:trHeight w:val="477"/>
        </w:trPr>
        <w:tc>
          <w:tcPr>
            <w:tcW w:w="5000" w:type="pct"/>
            <w:gridSpan w:val="4"/>
          </w:tcPr>
          <w:p w14:paraId="13E2A9C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DC648B" w:rsidRPr="00C620C2" w14:paraId="6EAFC240" w14:textId="77777777" w:rsidTr="00BD2041">
        <w:trPr>
          <w:trHeight w:val="885"/>
        </w:trPr>
        <w:tc>
          <w:tcPr>
            <w:tcW w:w="825" w:type="pct"/>
            <w:vMerge w:val="restart"/>
          </w:tcPr>
          <w:p w14:paraId="2FE2FA30" w14:textId="77777777" w:rsidR="00DC648B" w:rsidRPr="00C620C2" w:rsidRDefault="00DC648B" w:rsidP="00604D85">
            <w:pPr>
              <w:spacing w:after="0"/>
              <w:jc w:val="center"/>
              <w:rPr>
                <w:rFonts w:ascii="Times New Roman" w:hAnsi="Times New Roman"/>
                <w:b/>
                <w:bCs/>
                <w:sz w:val="24"/>
                <w:szCs w:val="24"/>
              </w:rPr>
            </w:pPr>
            <w:r w:rsidRPr="00C620C2">
              <w:rPr>
                <w:rFonts w:ascii="Times New Roman" w:hAnsi="Times New Roman"/>
                <w:b/>
                <w:bCs/>
                <w:sz w:val="24"/>
                <w:szCs w:val="24"/>
              </w:rPr>
              <w:t>«Говори, говори…»: диалог как средство характеристики человека</w:t>
            </w:r>
          </w:p>
        </w:tc>
        <w:tc>
          <w:tcPr>
            <w:tcW w:w="3068" w:type="pct"/>
          </w:tcPr>
          <w:p w14:paraId="31A4C33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18E16B7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71" w:type="pct"/>
          </w:tcPr>
          <w:p w14:paraId="1AE4C2A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vMerge w:val="restart"/>
          </w:tcPr>
          <w:p w14:paraId="0468F9CF"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roofErr w:type="gramStart"/>
            <w:r w:rsidRPr="00C620C2">
              <w:rPr>
                <w:rFonts w:ascii="Times New Roman" w:hAnsi="Times New Roman"/>
                <w:iCs/>
                <w:sz w:val="24"/>
                <w:szCs w:val="24"/>
              </w:rPr>
              <w:t>ОК</w:t>
            </w:r>
            <w:proofErr w:type="gramEnd"/>
            <w:r w:rsidRPr="00C620C2">
              <w:rPr>
                <w:rFonts w:ascii="Times New Roman" w:hAnsi="Times New Roman"/>
                <w:iCs/>
                <w:sz w:val="24"/>
                <w:szCs w:val="24"/>
              </w:rPr>
              <w:t xml:space="preserve"> 01, ОК 02, ОК 03, ОК 04, ОК 05, ОК 06, ОК 09</w:t>
            </w:r>
          </w:p>
          <w:p w14:paraId="550CFF6C" w14:textId="27F05686" w:rsidR="00DC648B" w:rsidRPr="002D62DA"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2D62DA">
              <w:rPr>
                <w:rFonts w:ascii="Times New Roman" w:hAnsi="Times New Roman"/>
                <w:bCs/>
                <w:iCs/>
                <w:sz w:val="24"/>
                <w:szCs w:val="24"/>
              </w:rPr>
              <w:t>ПК-1.2</w:t>
            </w:r>
          </w:p>
        </w:tc>
      </w:tr>
      <w:tr w:rsidR="00DC648B" w:rsidRPr="00C620C2" w14:paraId="1DE92290" w14:textId="77777777" w:rsidTr="00BD2041">
        <w:trPr>
          <w:trHeight w:val="885"/>
        </w:trPr>
        <w:tc>
          <w:tcPr>
            <w:tcW w:w="825" w:type="pct"/>
            <w:vMerge/>
          </w:tcPr>
          <w:p w14:paraId="67BC004B" w14:textId="77777777" w:rsidR="00DC648B" w:rsidRPr="00C620C2" w:rsidRDefault="00DC648B" w:rsidP="00604D85">
            <w:pPr>
              <w:spacing w:after="0"/>
              <w:jc w:val="center"/>
              <w:rPr>
                <w:rFonts w:ascii="Times New Roman" w:hAnsi="Times New Roman"/>
                <w:b/>
                <w:bCs/>
                <w:sz w:val="24"/>
                <w:szCs w:val="24"/>
              </w:rPr>
            </w:pPr>
          </w:p>
        </w:tc>
        <w:tc>
          <w:tcPr>
            <w:tcW w:w="3068" w:type="pct"/>
          </w:tcPr>
          <w:p w14:paraId="32641E94"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r w:rsidRPr="00C620C2">
              <w:rPr>
                <w:rFonts w:ascii="Times New Roman" w:hAnsi="Times New Roman"/>
                <w:bCs/>
                <w:sz w:val="24"/>
                <w:szCs w:val="24"/>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371" w:type="pct"/>
          </w:tcPr>
          <w:p w14:paraId="45F5EBBB"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tcPr>
          <w:p w14:paraId="5D1C334E" w14:textId="312C1D33"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04E438D8" w14:textId="77777777" w:rsidTr="004F2144">
        <w:trPr>
          <w:trHeight w:val="381"/>
        </w:trPr>
        <w:tc>
          <w:tcPr>
            <w:tcW w:w="5000" w:type="pct"/>
            <w:gridSpan w:val="4"/>
          </w:tcPr>
          <w:p w14:paraId="13DF9F0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iCs/>
                <w:sz w:val="24"/>
                <w:szCs w:val="24"/>
              </w:rPr>
            </w:pPr>
            <w:r w:rsidRPr="00C620C2">
              <w:rPr>
                <w:rFonts w:ascii="Times New Roman" w:hAnsi="Times New Roman"/>
                <w:b/>
                <w:i/>
                <w:iCs/>
                <w:sz w:val="24"/>
                <w:szCs w:val="24"/>
              </w:rPr>
              <w:t>Основное содержание</w:t>
            </w:r>
          </w:p>
        </w:tc>
      </w:tr>
      <w:tr w:rsidR="00604D85" w:rsidRPr="00C620C2" w14:paraId="3C4527D6" w14:textId="77777777" w:rsidTr="00604D85">
        <w:trPr>
          <w:trHeight w:val="20"/>
        </w:trPr>
        <w:tc>
          <w:tcPr>
            <w:tcW w:w="3893" w:type="pct"/>
            <w:gridSpan w:val="2"/>
            <w:vAlign w:val="center"/>
          </w:tcPr>
          <w:p w14:paraId="54B5FC3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Раздел 7</w:t>
            </w:r>
          </w:p>
          <w:p w14:paraId="48B96979" w14:textId="4B0F3D85" w:rsidR="00604D85" w:rsidRPr="00C620C2" w:rsidRDefault="00604D85" w:rsidP="00604D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bCs/>
                <w:sz w:val="24"/>
                <w:szCs w:val="24"/>
              </w:rPr>
              <w:t>«Людей неинтересных в мире нет»:  Литература с середины 1960-х годов до начала ХХ</w:t>
            </w:r>
            <w:proofErr w:type="gramStart"/>
            <w:r w:rsidRPr="00C620C2">
              <w:rPr>
                <w:rFonts w:ascii="Times New Roman" w:hAnsi="Times New Roman"/>
                <w:b/>
                <w:bCs/>
                <w:sz w:val="24"/>
                <w:szCs w:val="24"/>
                <w:lang w:val="en-US"/>
              </w:rPr>
              <w:t>I</w:t>
            </w:r>
            <w:proofErr w:type="gramEnd"/>
            <w:r w:rsidRPr="00C620C2">
              <w:rPr>
                <w:rFonts w:ascii="Times New Roman" w:hAnsi="Times New Roman"/>
                <w:b/>
                <w:bCs/>
                <w:sz w:val="24"/>
                <w:szCs w:val="24"/>
              </w:rPr>
              <w:t xml:space="preserve"> века</w:t>
            </w:r>
          </w:p>
        </w:tc>
        <w:tc>
          <w:tcPr>
            <w:tcW w:w="371" w:type="pct"/>
          </w:tcPr>
          <w:p w14:paraId="0C102F5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63F4AAB1"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312DA980" w14:textId="77777777" w:rsidTr="00BD2041">
        <w:trPr>
          <w:trHeight w:val="20"/>
        </w:trPr>
        <w:tc>
          <w:tcPr>
            <w:tcW w:w="825" w:type="pct"/>
            <w:vMerge w:val="restart"/>
          </w:tcPr>
          <w:p w14:paraId="441606E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lastRenderedPageBreak/>
              <w:t>Тема 7.1</w:t>
            </w:r>
          </w:p>
          <w:p w14:paraId="1C145ED5"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Лирика: проблематика и образы</w:t>
            </w:r>
          </w:p>
        </w:tc>
        <w:tc>
          <w:tcPr>
            <w:tcW w:w="3068" w:type="pct"/>
          </w:tcPr>
          <w:p w14:paraId="5486D5B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086FCA5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74A1DC0"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B3B3E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50826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67FD47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EE138D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269C2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3F12601"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14AA219"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324835EA"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DA54FAF"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921B81D"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5545F58"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74DE16E"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27BFEAA6"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0AFC3E54"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DC66F12"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7D729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911400D"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E6D2CC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1CB05BA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4A5B32F9"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732B6C9B"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49FF507"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6878D615" w14:textId="77777777" w:rsidR="003701E7" w:rsidRPr="00C620C2" w:rsidRDefault="003701E7"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p w14:paraId="53C19A22" w14:textId="7EB9E3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2</w:t>
            </w:r>
          </w:p>
        </w:tc>
        <w:tc>
          <w:tcPr>
            <w:tcW w:w="736" w:type="pct"/>
            <w:vMerge w:val="restart"/>
          </w:tcPr>
          <w:p w14:paraId="4542DD3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3E6696ED" w14:textId="77777777" w:rsidTr="00604D85">
        <w:trPr>
          <w:trHeight w:val="701"/>
        </w:trPr>
        <w:tc>
          <w:tcPr>
            <w:tcW w:w="825" w:type="pct"/>
            <w:vMerge/>
          </w:tcPr>
          <w:p w14:paraId="3FCC6C8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206BD5B4"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63F21462"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Иосиф Александрович Бродский </w:t>
            </w:r>
            <w:r w:rsidRPr="00C620C2">
              <w:rPr>
                <w:rFonts w:ascii="Times New Roman" w:hAnsi="Times New Roman"/>
                <w:sz w:val="24"/>
                <w:szCs w:val="24"/>
              </w:rPr>
              <w:t>(1940–1996) Лауреат Нобелевской премии по литературе</w:t>
            </w:r>
          </w:p>
          <w:p w14:paraId="5904E411"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«В деревне Бог живет по углам…», «Пилигримы», «Воротишься на родину. Ну что ж», «Стансы», «</w:t>
            </w:r>
            <w:proofErr w:type="spellStart"/>
            <w:r w:rsidRPr="00C620C2">
              <w:rPr>
                <w:rFonts w:ascii="Times New Roman" w:hAnsi="Times New Roman"/>
                <w:i/>
                <w:iCs/>
                <w:sz w:val="24"/>
                <w:szCs w:val="24"/>
                <w:lang w:val="en-US"/>
              </w:rPr>
              <w:t>Postsciptum</w:t>
            </w:r>
            <w:proofErr w:type="spellEnd"/>
            <w:r w:rsidRPr="00C620C2">
              <w:rPr>
                <w:rFonts w:ascii="Times New Roman" w:hAnsi="Times New Roman"/>
                <w:i/>
                <w:iCs/>
                <w:sz w:val="24"/>
                <w:szCs w:val="24"/>
              </w:rPr>
              <w:t xml:space="preserve">» («Как жаль, что тем, чем стала для меня…»), «Ниоткуда с любовью </w:t>
            </w:r>
            <w:proofErr w:type="spellStart"/>
            <w:r w:rsidRPr="00C620C2">
              <w:rPr>
                <w:rFonts w:ascii="Times New Roman" w:hAnsi="Times New Roman"/>
                <w:i/>
                <w:iCs/>
                <w:sz w:val="24"/>
                <w:szCs w:val="24"/>
              </w:rPr>
              <w:t>надцатого</w:t>
            </w:r>
            <w:proofErr w:type="spellEnd"/>
            <w:r w:rsidRPr="00C620C2">
              <w:rPr>
                <w:rFonts w:ascii="Times New Roman" w:hAnsi="Times New Roman"/>
                <w:i/>
                <w:iCs/>
                <w:sz w:val="24"/>
                <w:szCs w:val="24"/>
              </w:rPr>
              <w:t xml:space="preserve"> </w:t>
            </w:r>
            <w:proofErr w:type="spellStart"/>
            <w:r w:rsidRPr="00C620C2">
              <w:rPr>
                <w:rFonts w:ascii="Times New Roman" w:hAnsi="Times New Roman"/>
                <w:i/>
                <w:iCs/>
                <w:sz w:val="24"/>
                <w:szCs w:val="24"/>
              </w:rPr>
              <w:t>мартобря</w:t>
            </w:r>
            <w:proofErr w:type="spellEnd"/>
            <w:r w:rsidRPr="00C620C2">
              <w:rPr>
                <w:rFonts w:ascii="Times New Roman" w:hAnsi="Times New Roman"/>
                <w:i/>
                <w:iCs/>
                <w:sz w:val="24"/>
                <w:szCs w:val="24"/>
              </w:rPr>
              <w:t>…», «Конец прекрасной эпохи», «Пятая годовщина», «На столетие Анны Ахматовой», «Рождественская звезда»</w:t>
            </w:r>
            <w:r w:rsidRPr="00C620C2">
              <w:rPr>
                <w:rFonts w:ascii="Times New Roman" w:hAnsi="Times New Roman"/>
                <w:sz w:val="24"/>
                <w:szCs w:val="24"/>
              </w:rPr>
              <w:t xml:space="preserve">, </w:t>
            </w:r>
            <w:r w:rsidRPr="00C620C2">
              <w:rPr>
                <w:rFonts w:ascii="Times New Roman" w:hAnsi="Times New Roman"/>
                <w:i/>
                <w:iCs/>
                <w:sz w:val="24"/>
                <w:szCs w:val="24"/>
              </w:rPr>
              <w:t xml:space="preserve">«Не выходи из комнаты…» </w:t>
            </w:r>
            <w:r w:rsidRPr="00C620C2">
              <w:rPr>
                <w:rFonts w:ascii="Times New Roman" w:hAnsi="Times New Roman"/>
                <w:sz w:val="24"/>
                <w:szCs w:val="24"/>
              </w:rPr>
              <w:t>(по выбору учителя)</w:t>
            </w:r>
          </w:p>
          <w:p w14:paraId="2BAE52AB" w14:textId="77777777" w:rsidR="00604D85" w:rsidRPr="00C620C2" w:rsidRDefault="00604D85" w:rsidP="00604D85">
            <w:pPr>
              <w:spacing w:after="0" w:line="240" w:lineRule="auto"/>
              <w:jc w:val="both"/>
              <w:rPr>
                <w:rFonts w:ascii="Times New Roman" w:hAnsi="Times New Roman"/>
                <w:bCs/>
                <w:sz w:val="24"/>
                <w:szCs w:val="24"/>
              </w:rPr>
            </w:pPr>
            <w:r w:rsidRPr="00C620C2">
              <w:rPr>
                <w:rFonts w:ascii="Times New Roman" w:hAnsi="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14:paraId="59A63293"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Давид Самуилович Самойлов</w:t>
            </w:r>
            <w:r w:rsidRPr="00C620C2">
              <w:rPr>
                <w:rFonts w:ascii="Times New Roman" w:hAnsi="Times New Roman"/>
                <w:sz w:val="24"/>
                <w:szCs w:val="24"/>
              </w:rPr>
              <w:t xml:space="preserve"> (Давид Самуилович Кауфман)</w:t>
            </w:r>
            <w:r w:rsidRPr="00C620C2">
              <w:rPr>
                <w:rFonts w:ascii="Times New Roman" w:hAnsi="Times New Roman"/>
                <w:i/>
                <w:iCs/>
                <w:sz w:val="24"/>
                <w:szCs w:val="24"/>
              </w:rPr>
              <w:t xml:space="preserve"> </w:t>
            </w:r>
            <w:r w:rsidRPr="00C620C2">
              <w:rPr>
                <w:rFonts w:ascii="Times New Roman" w:hAnsi="Times New Roman"/>
                <w:sz w:val="24"/>
                <w:szCs w:val="24"/>
              </w:rPr>
              <w:t xml:space="preserve">(1920–1990) Поэт, влюбленный в жизнь. </w:t>
            </w:r>
            <w:r w:rsidRPr="00C620C2">
              <w:rPr>
                <w:rFonts w:ascii="Times New Roman" w:hAnsi="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C620C2">
              <w:rPr>
                <w:rFonts w:ascii="Times New Roman" w:hAnsi="Times New Roman"/>
                <w:sz w:val="24"/>
                <w:szCs w:val="24"/>
              </w:rPr>
              <w:t>(по выбору учителя)</w:t>
            </w:r>
          </w:p>
          <w:p w14:paraId="57EF240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71" w:type="pct"/>
            <w:vMerge/>
          </w:tcPr>
          <w:p w14:paraId="0C469064"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0A1E105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594011B6" w14:textId="77777777" w:rsidTr="00BD2041">
        <w:trPr>
          <w:trHeight w:val="20"/>
        </w:trPr>
        <w:tc>
          <w:tcPr>
            <w:tcW w:w="825" w:type="pct"/>
            <w:vMerge/>
          </w:tcPr>
          <w:p w14:paraId="00B8E575"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5047676F"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C620C2">
              <w:rPr>
                <w:rFonts w:ascii="Times New Roman" w:hAnsi="Times New Roman"/>
                <w:b/>
                <w:sz w:val="24"/>
                <w:szCs w:val="24"/>
              </w:rPr>
              <w:t xml:space="preserve">Практические занятия </w:t>
            </w:r>
            <w:r w:rsidRPr="00C620C2">
              <w:rPr>
                <w:rFonts w:ascii="Times New Roman" w:hAnsi="Times New Roman"/>
                <w:bCs/>
                <w:sz w:val="24"/>
                <w:szCs w:val="24"/>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71" w:type="pct"/>
            <w:vMerge/>
          </w:tcPr>
          <w:p w14:paraId="5E57F46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p>
        </w:tc>
        <w:tc>
          <w:tcPr>
            <w:tcW w:w="736" w:type="pct"/>
            <w:vMerge/>
          </w:tcPr>
          <w:p w14:paraId="6F48DC80"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604D85" w:rsidRPr="00C620C2" w14:paraId="4936A1A0" w14:textId="77777777" w:rsidTr="00E472E7">
        <w:trPr>
          <w:trHeight w:val="701"/>
        </w:trPr>
        <w:tc>
          <w:tcPr>
            <w:tcW w:w="825" w:type="pct"/>
            <w:vMerge w:val="restart"/>
          </w:tcPr>
          <w:p w14:paraId="09F44CA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7.2</w:t>
            </w:r>
          </w:p>
          <w:p w14:paraId="7C2DA531" w14:textId="77777777" w:rsidR="00604D85" w:rsidRPr="00C620C2" w:rsidRDefault="00604D85"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Драматургия: традиции и новаторство</w:t>
            </w:r>
          </w:p>
        </w:tc>
        <w:tc>
          <w:tcPr>
            <w:tcW w:w="3068" w:type="pct"/>
          </w:tcPr>
          <w:p w14:paraId="7E2732A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40CFE3A6"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 xml:space="preserve">Александр Валентинович Вампилов </w:t>
            </w:r>
            <w:r w:rsidRPr="00C620C2">
              <w:rPr>
                <w:rFonts w:ascii="Times New Roman" w:hAnsi="Times New Roman"/>
                <w:sz w:val="24"/>
                <w:szCs w:val="24"/>
              </w:rPr>
              <w:t>(1937–1972)</w:t>
            </w:r>
          </w:p>
          <w:p w14:paraId="025D3831" w14:textId="77777777" w:rsidR="00604D85" w:rsidRPr="00C620C2" w:rsidRDefault="00604D85"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 xml:space="preserve">«Провинциальные анекдоты» </w:t>
            </w:r>
            <w:r w:rsidRPr="00C620C2">
              <w:rPr>
                <w:rFonts w:ascii="Times New Roman" w:hAnsi="Times New Roman"/>
                <w:sz w:val="24"/>
                <w:szCs w:val="24"/>
              </w:rPr>
              <w:t>(две одноактные пьесы: «История с метранпажем» и «Двадцать минут с ангелом»).</w:t>
            </w:r>
          </w:p>
          <w:p w14:paraId="4D415DF5"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Трагикомическая дилогия с глубоким смыслом. Распад нравственного сознания как проблема общества.</w:t>
            </w:r>
          </w:p>
          <w:p w14:paraId="5FBE55A6"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lastRenderedPageBreak/>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C620C2">
              <w:rPr>
                <w:rFonts w:ascii="Times New Roman" w:hAnsi="Times New Roman"/>
                <w:i/>
                <w:iCs/>
                <w:sz w:val="24"/>
                <w:szCs w:val="24"/>
              </w:rPr>
              <w:t>(«История с метранпажем»)</w:t>
            </w:r>
          </w:p>
          <w:p w14:paraId="23E8A36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w:t>
            </w:r>
            <w:r w:rsidRPr="00C620C2">
              <w:rPr>
                <w:rFonts w:ascii="Times New Roman" w:hAnsi="Times New Roman"/>
                <w:i/>
                <w:iCs/>
                <w:sz w:val="24"/>
                <w:szCs w:val="24"/>
              </w:rPr>
              <w:t>Двадцать минут с ангелом</w:t>
            </w:r>
            <w:r w:rsidRPr="00C620C2">
              <w:rPr>
                <w:rFonts w:ascii="Times New Roman" w:hAnsi="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71" w:type="pct"/>
            <w:vMerge w:val="restart"/>
          </w:tcPr>
          <w:p w14:paraId="2ED0DDE4"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lastRenderedPageBreak/>
              <w:t>2</w:t>
            </w:r>
          </w:p>
        </w:tc>
        <w:tc>
          <w:tcPr>
            <w:tcW w:w="736" w:type="pct"/>
            <w:vMerge w:val="restart"/>
          </w:tcPr>
          <w:p w14:paraId="1DDD2DE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604D85" w:rsidRPr="00C620C2" w14:paraId="29034C75" w14:textId="77777777" w:rsidTr="00BD2041">
        <w:trPr>
          <w:trHeight w:val="20"/>
        </w:trPr>
        <w:tc>
          <w:tcPr>
            <w:tcW w:w="825" w:type="pct"/>
            <w:vMerge/>
          </w:tcPr>
          <w:p w14:paraId="4FE3657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61B981F7" w14:textId="43317D1E"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620C2">
              <w:rPr>
                <w:rFonts w:ascii="Times New Roman" w:hAnsi="Times New Roman"/>
                <w:bCs/>
                <w:sz w:val="24"/>
                <w:szCs w:val="24"/>
              </w:rPr>
              <w:t>Драматизация: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71" w:type="pct"/>
            <w:vMerge/>
          </w:tcPr>
          <w:p w14:paraId="24BBCFDA"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tcPr>
          <w:p w14:paraId="54219FF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490C072C" w14:textId="77777777" w:rsidTr="00604D85">
        <w:trPr>
          <w:trHeight w:val="20"/>
        </w:trPr>
        <w:tc>
          <w:tcPr>
            <w:tcW w:w="3893" w:type="pct"/>
            <w:gridSpan w:val="2"/>
            <w:vAlign w:val="center"/>
          </w:tcPr>
          <w:p w14:paraId="0C12A69C"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Раздел 8. </w:t>
            </w:r>
          </w:p>
          <w:p w14:paraId="6749C53C" w14:textId="2EF51AD2"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bCs/>
                <w:sz w:val="24"/>
                <w:szCs w:val="24"/>
              </w:rPr>
              <w:t>Литература второй половины XX - начала XXI века</w:t>
            </w:r>
          </w:p>
        </w:tc>
        <w:tc>
          <w:tcPr>
            <w:tcW w:w="371" w:type="pct"/>
          </w:tcPr>
          <w:p w14:paraId="14207155" w14:textId="0E570EB1"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4</w:t>
            </w:r>
          </w:p>
        </w:tc>
        <w:tc>
          <w:tcPr>
            <w:tcW w:w="736" w:type="pct"/>
          </w:tcPr>
          <w:p w14:paraId="3BA877E3" w14:textId="1F811BBD"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0F80C513" w14:textId="77777777" w:rsidTr="00BD2041">
        <w:trPr>
          <w:trHeight w:val="20"/>
        </w:trPr>
        <w:tc>
          <w:tcPr>
            <w:tcW w:w="825" w:type="pct"/>
          </w:tcPr>
          <w:p w14:paraId="159AB051" w14:textId="22F645C4"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Тема 8.1. Проза</w:t>
            </w:r>
          </w:p>
          <w:p w14:paraId="5EC3D4BF" w14:textId="1F9C62DD"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второй половины XX - начала XXI века</w:t>
            </w:r>
          </w:p>
        </w:tc>
        <w:tc>
          <w:tcPr>
            <w:tcW w:w="3068" w:type="pct"/>
          </w:tcPr>
          <w:p w14:paraId="19C58BC4" w14:textId="0EBDBE5A"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w:t>
            </w:r>
            <w:proofErr w:type="spellStart"/>
            <w:r w:rsidRPr="00C620C2">
              <w:rPr>
                <w:rFonts w:ascii="Times New Roman" w:hAnsi="Times New Roman"/>
                <w:sz w:val="24"/>
                <w:szCs w:val="24"/>
              </w:rPr>
              <w:t>Бобришный</w:t>
            </w:r>
            <w:proofErr w:type="spellEnd"/>
            <w:r w:rsidRPr="00C620C2">
              <w:rPr>
                <w:rFonts w:ascii="Times New Roman" w:hAnsi="Times New Roman"/>
                <w:sz w:val="24"/>
                <w:szCs w:val="24"/>
              </w:rPr>
              <w:t xml:space="preserve"> </w:t>
            </w:r>
            <w:proofErr w:type="spellStart"/>
            <w:r w:rsidRPr="00C620C2">
              <w:rPr>
                <w:rFonts w:ascii="Times New Roman" w:hAnsi="Times New Roman"/>
                <w:sz w:val="24"/>
                <w:szCs w:val="24"/>
              </w:rPr>
              <w:t>угор</w:t>
            </w:r>
            <w:proofErr w:type="spellEnd"/>
            <w:r w:rsidRPr="00C620C2">
              <w:rPr>
                <w:rFonts w:ascii="Times New Roman" w:hAnsi="Times New Roman"/>
                <w:sz w:val="24"/>
                <w:szCs w:val="24"/>
              </w:rPr>
              <w:t xml:space="preserve">" и другие); Г.Н. </w:t>
            </w:r>
            <w:proofErr w:type="spellStart"/>
            <w:r w:rsidRPr="00C620C2">
              <w:rPr>
                <w:rFonts w:ascii="Times New Roman" w:hAnsi="Times New Roman"/>
                <w:sz w:val="24"/>
                <w:szCs w:val="24"/>
              </w:rPr>
              <w:t>Владимов</w:t>
            </w:r>
            <w:proofErr w:type="spellEnd"/>
            <w:r w:rsidRPr="00C620C2">
              <w:rPr>
                <w:rFonts w:ascii="Times New Roman" w:hAnsi="Times New Roman"/>
                <w:sz w:val="24"/>
                <w:szCs w:val="24"/>
              </w:rPr>
              <w:t xml:space="preserve">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C620C2">
              <w:rPr>
                <w:rFonts w:ascii="Times New Roman" w:hAnsi="Times New Roman"/>
                <w:sz w:val="24"/>
                <w:szCs w:val="24"/>
              </w:rPr>
              <w:t>Прилепин</w:t>
            </w:r>
            <w:proofErr w:type="spellEnd"/>
            <w:r w:rsidRPr="00C620C2">
              <w:rPr>
                <w:rFonts w:ascii="Times New Roman" w:hAnsi="Times New Roman"/>
                <w:sz w:val="24"/>
                <w:szCs w:val="24"/>
              </w:rPr>
              <w:t xml:space="preserve"> (роман "</w:t>
            </w:r>
            <w:proofErr w:type="spellStart"/>
            <w:r w:rsidRPr="00C620C2">
              <w:rPr>
                <w:rFonts w:ascii="Times New Roman" w:hAnsi="Times New Roman"/>
                <w:sz w:val="24"/>
                <w:szCs w:val="24"/>
              </w:rPr>
              <w:t>Санькя</w:t>
            </w:r>
            <w:proofErr w:type="spellEnd"/>
            <w:r w:rsidRPr="00C620C2">
              <w:rPr>
                <w:rFonts w:ascii="Times New Roman" w:hAnsi="Times New Roman"/>
                <w:sz w:val="24"/>
                <w:szCs w:val="24"/>
              </w:rPr>
              <w:t>"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71" w:type="pct"/>
          </w:tcPr>
          <w:p w14:paraId="4A8F92A7" w14:textId="7AA5927A"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tcPr>
          <w:p w14:paraId="00F9F035" w14:textId="5C42C0C1"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6C7054F3" w14:textId="77777777" w:rsidTr="00B31F8E">
        <w:trPr>
          <w:trHeight w:val="20"/>
        </w:trPr>
        <w:tc>
          <w:tcPr>
            <w:tcW w:w="825" w:type="pct"/>
            <w:shd w:val="clear" w:color="auto" w:fill="auto"/>
          </w:tcPr>
          <w:p w14:paraId="4770F18A" w14:textId="1526428F"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Тема 8.2. Поэзия и драматургия</w:t>
            </w:r>
          </w:p>
          <w:p w14:paraId="1439E309" w14:textId="52EF150C"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второй половины XX - начала XXI века</w:t>
            </w:r>
          </w:p>
        </w:tc>
        <w:tc>
          <w:tcPr>
            <w:tcW w:w="3068" w:type="pct"/>
            <w:shd w:val="clear" w:color="auto" w:fill="auto"/>
          </w:tcPr>
          <w:p w14:paraId="5D6F298D" w14:textId="777777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w:t>
            </w:r>
            <w:proofErr w:type="spellStart"/>
            <w:r w:rsidRPr="00C620C2">
              <w:rPr>
                <w:rFonts w:ascii="Times New Roman" w:hAnsi="Times New Roman"/>
                <w:sz w:val="24"/>
                <w:szCs w:val="24"/>
              </w:rPr>
              <w:t>Кибирова</w:t>
            </w:r>
            <w:proofErr w:type="spellEnd"/>
            <w:r w:rsidRPr="00C620C2">
              <w:rPr>
                <w:rFonts w:ascii="Times New Roman" w:hAnsi="Times New Roman"/>
                <w:sz w:val="24"/>
                <w:szCs w:val="24"/>
              </w:rPr>
              <w:t xml:space="preserve">, Ю.П. Кузнецова, А.С. Кушнера, Л.Н. Мартынова, Б.Ш. Окуджавы, Р.И. Рождественского, А.А. Тарковского, О.Г. </w:t>
            </w:r>
            <w:proofErr w:type="spellStart"/>
            <w:r w:rsidRPr="00C620C2">
              <w:rPr>
                <w:rFonts w:ascii="Times New Roman" w:hAnsi="Times New Roman"/>
                <w:sz w:val="24"/>
                <w:szCs w:val="24"/>
              </w:rPr>
              <w:t>Чухонцева</w:t>
            </w:r>
            <w:proofErr w:type="spellEnd"/>
            <w:r w:rsidRPr="00C620C2">
              <w:rPr>
                <w:rFonts w:ascii="Times New Roman" w:hAnsi="Times New Roman"/>
                <w:sz w:val="24"/>
                <w:szCs w:val="24"/>
              </w:rPr>
              <w:t xml:space="preserve"> и других.</w:t>
            </w:r>
          </w:p>
          <w:p w14:paraId="0BC78F10" w14:textId="1F7494E2"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71" w:type="pct"/>
            <w:shd w:val="clear" w:color="auto" w:fill="auto"/>
          </w:tcPr>
          <w:p w14:paraId="01C81489" w14:textId="3CF140FD"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shd w:val="clear" w:color="auto" w:fill="auto"/>
          </w:tcPr>
          <w:p w14:paraId="73C87653" w14:textId="255D2377"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511B0596" w14:textId="77777777" w:rsidTr="00604D85">
        <w:trPr>
          <w:trHeight w:val="20"/>
        </w:trPr>
        <w:tc>
          <w:tcPr>
            <w:tcW w:w="3893" w:type="pct"/>
            <w:gridSpan w:val="2"/>
            <w:shd w:val="clear" w:color="auto" w:fill="auto"/>
            <w:vAlign w:val="center"/>
          </w:tcPr>
          <w:p w14:paraId="14D48A29" w14:textId="77777777" w:rsidR="00604D85" w:rsidRPr="00C620C2" w:rsidRDefault="00604D85" w:rsidP="00604D85">
            <w:pPr>
              <w:spacing w:after="0" w:line="240" w:lineRule="auto"/>
              <w:rPr>
                <w:rFonts w:ascii="Times New Roman" w:hAnsi="Times New Roman"/>
                <w:b/>
                <w:bCs/>
                <w:sz w:val="24"/>
                <w:szCs w:val="24"/>
              </w:rPr>
            </w:pPr>
            <w:r w:rsidRPr="00C620C2">
              <w:rPr>
                <w:rFonts w:ascii="Times New Roman" w:hAnsi="Times New Roman"/>
                <w:b/>
                <w:bCs/>
                <w:sz w:val="24"/>
                <w:szCs w:val="24"/>
              </w:rPr>
              <w:t>Раздел 9.</w:t>
            </w:r>
          </w:p>
          <w:p w14:paraId="2A2E7916" w14:textId="38C51665" w:rsidR="00604D85" w:rsidRPr="00C620C2" w:rsidRDefault="00604D85" w:rsidP="00604D85">
            <w:pPr>
              <w:spacing w:after="0" w:line="240" w:lineRule="auto"/>
              <w:rPr>
                <w:rFonts w:ascii="Times New Roman" w:hAnsi="Times New Roman"/>
                <w:sz w:val="24"/>
                <w:szCs w:val="24"/>
              </w:rPr>
            </w:pPr>
            <w:r w:rsidRPr="00C620C2">
              <w:rPr>
                <w:rFonts w:ascii="Times New Roman" w:hAnsi="Times New Roman"/>
                <w:b/>
                <w:bCs/>
                <w:sz w:val="24"/>
                <w:szCs w:val="24"/>
              </w:rPr>
              <w:t>Литература народов России</w:t>
            </w:r>
          </w:p>
        </w:tc>
        <w:tc>
          <w:tcPr>
            <w:tcW w:w="371" w:type="pct"/>
            <w:shd w:val="clear" w:color="auto" w:fill="auto"/>
          </w:tcPr>
          <w:p w14:paraId="53E80494" w14:textId="45DB6896" w:rsidR="00604D85" w:rsidRPr="00C620C2" w:rsidRDefault="00604D85" w:rsidP="00604D85">
            <w:pPr>
              <w:tabs>
                <w:tab w:val="left" w:pos="276"/>
                <w:tab w:val="center" w:pos="429"/>
              </w:tabs>
              <w:spacing w:after="0" w:line="240" w:lineRule="auto"/>
              <w:jc w:val="center"/>
              <w:rPr>
                <w:rFonts w:ascii="Times New Roman" w:hAnsi="Times New Roman"/>
                <w:b/>
                <w:bCs/>
                <w:sz w:val="24"/>
                <w:szCs w:val="24"/>
              </w:rPr>
            </w:pPr>
            <w:r w:rsidRPr="00C620C2">
              <w:rPr>
                <w:rFonts w:ascii="Times New Roman" w:hAnsi="Times New Roman"/>
                <w:b/>
                <w:bCs/>
                <w:sz w:val="24"/>
                <w:szCs w:val="24"/>
              </w:rPr>
              <w:t>2</w:t>
            </w:r>
          </w:p>
        </w:tc>
        <w:tc>
          <w:tcPr>
            <w:tcW w:w="736" w:type="pct"/>
            <w:shd w:val="clear" w:color="auto" w:fill="auto"/>
          </w:tcPr>
          <w:p w14:paraId="07047577" w14:textId="3711DEA7" w:rsidR="00604D85" w:rsidRPr="00C620C2" w:rsidRDefault="00604D85" w:rsidP="00604D85">
            <w:pPr>
              <w:spacing w:after="0" w:line="240" w:lineRule="auto"/>
              <w:jc w:val="both"/>
              <w:rPr>
                <w:rFonts w:ascii="Times New Roman" w:hAnsi="Times New Roman"/>
                <w:sz w:val="24"/>
                <w:szCs w:val="24"/>
              </w:rPr>
            </w:pPr>
          </w:p>
        </w:tc>
      </w:tr>
      <w:tr w:rsidR="00604D85" w:rsidRPr="00C620C2" w14:paraId="62152E61" w14:textId="77777777" w:rsidTr="00B31F8E">
        <w:trPr>
          <w:trHeight w:val="20"/>
        </w:trPr>
        <w:tc>
          <w:tcPr>
            <w:tcW w:w="825" w:type="pct"/>
            <w:vMerge w:val="restart"/>
            <w:shd w:val="clear" w:color="auto" w:fill="auto"/>
          </w:tcPr>
          <w:p w14:paraId="7D1C8AB7" w14:textId="135B61BD"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Тема 9.1</w:t>
            </w:r>
          </w:p>
          <w:p w14:paraId="2994A77E" w14:textId="1F00CF47" w:rsidR="00604D85" w:rsidRPr="00C620C2" w:rsidRDefault="00604D85" w:rsidP="00604D85">
            <w:pPr>
              <w:spacing w:after="0" w:line="240" w:lineRule="auto"/>
              <w:jc w:val="center"/>
              <w:rPr>
                <w:rFonts w:ascii="Times New Roman" w:hAnsi="Times New Roman"/>
                <w:sz w:val="24"/>
                <w:szCs w:val="24"/>
              </w:rPr>
            </w:pPr>
            <w:r w:rsidRPr="00C620C2">
              <w:rPr>
                <w:rFonts w:ascii="Times New Roman" w:hAnsi="Times New Roman"/>
                <w:sz w:val="24"/>
                <w:szCs w:val="24"/>
              </w:rPr>
              <w:t>Поэзия и проза народов России</w:t>
            </w:r>
          </w:p>
        </w:tc>
        <w:tc>
          <w:tcPr>
            <w:tcW w:w="3068" w:type="pct"/>
            <w:shd w:val="clear" w:color="auto" w:fill="auto"/>
          </w:tcPr>
          <w:p w14:paraId="46EA644A" w14:textId="264CEEDE"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Содержание учебного материала</w:t>
            </w:r>
          </w:p>
        </w:tc>
        <w:tc>
          <w:tcPr>
            <w:tcW w:w="371" w:type="pct"/>
            <w:vMerge w:val="restart"/>
            <w:shd w:val="clear" w:color="auto" w:fill="auto"/>
          </w:tcPr>
          <w:p w14:paraId="29164AB8" w14:textId="0D482746" w:rsidR="00604D85" w:rsidRPr="00C620C2" w:rsidRDefault="00604D85" w:rsidP="00604D85">
            <w:pPr>
              <w:tabs>
                <w:tab w:val="left" w:pos="276"/>
                <w:tab w:val="center" w:pos="429"/>
              </w:tabs>
              <w:spacing w:after="0" w:line="240" w:lineRule="auto"/>
              <w:jc w:val="center"/>
              <w:rPr>
                <w:rFonts w:ascii="Times New Roman" w:hAnsi="Times New Roman"/>
                <w:sz w:val="24"/>
                <w:szCs w:val="24"/>
              </w:rPr>
            </w:pPr>
            <w:r w:rsidRPr="00C620C2">
              <w:rPr>
                <w:rFonts w:ascii="Times New Roman" w:hAnsi="Times New Roman"/>
                <w:sz w:val="24"/>
                <w:szCs w:val="24"/>
              </w:rPr>
              <w:t>2</w:t>
            </w:r>
          </w:p>
        </w:tc>
        <w:tc>
          <w:tcPr>
            <w:tcW w:w="736" w:type="pct"/>
            <w:vMerge w:val="restart"/>
            <w:shd w:val="clear" w:color="auto" w:fill="auto"/>
          </w:tcPr>
          <w:p w14:paraId="573D3488" w14:textId="06D94F5D" w:rsidR="00604D85" w:rsidRPr="00C620C2" w:rsidRDefault="00604D85" w:rsidP="00604D85">
            <w:pPr>
              <w:spacing w:after="0" w:line="240" w:lineRule="auto"/>
              <w:jc w:val="both"/>
              <w:rPr>
                <w:rFonts w:ascii="Times New Roman" w:hAnsi="Times New Roman"/>
                <w:sz w:val="24"/>
                <w:szCs w:val="24"/>
              </w:rPr>
            </w:pPr>
            <w:r w:rsidRPr="00C620C2">
              <w:rPr>
                <w:rFonts w:ascii="Times New Roman" w:hAnsi="Times New Roman"/>
                <w:sz w:val="24"/>
                <w:szCs w:val="24"/>
              </w:rPr>
              <w:t>ОК 01, ОК 02, ОК 03, ОК 04, ОК 05, ОК 06, ОК 09</w:t>
            </w:r>
          </w:p>
        </w:tc>
      </w:tr>
      <w:tr w:rsidR="00604D85" w:rsidRPr="00C620C2" w14:paraId="09A6B072" w14:textId="77777777" w:rsidTr="00B31F8E">
        <w:trPr>
          <w:trHeight w:val="20"/>
        </w:trPr>
        <w:tc>
          <w:tcPr>
            <w:tcW w:w="825" w:type="pct"/>
            <w:vMerge/>
            <w:shd w:val="clear" w:color="auto" w:fill="auto"/>
          </w:tcPr>
          <w:p w14:paraId="14F1079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shd w:val="clear" w:color="auto" w:fill="auto"/>
          </w:tcPr>
          <w:p w14:paraId="7DBC5768" w14:textId="377502F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sz w:val="24"/>
                <w:szCs w:val="24"/>
              </w:rPr>
              <w:t xml:space="preserve">Рассказы, повести, стихотворения (не менее трех произведений по выбору). Например, рассказ Ю.  </w:t>
            </w:r>
            <w:proofErr w:type="spellStart"/>
            <w:r w:rsidRPr="00C620C2">
              <w:rPr>
                <w:rFonts w:ascii="Times New Roman" w:hAnsi="Times New Roman"/>
                <w:sz w:val="24"/>
                <w:szCs w:val="24"/>
              </w:rPr>
              <w:t>Рытхэу</w:t>
            </w:r>
            <w:proofErr w:type="spellEnd"/>
            <w:r w:rsidRPr="00C620C2">
              <w:rPr>
                <w:rFonts w:ascii="Times New Roman" w:hAnsi="Times New Roman"/>
                <w:sz w:val="24"/>
                <w:szCs w:val="24"/>
              </w:rPr>
              <w:t xml:space="preserve"> «Хранитель огня», роман «Сон в начале тумана», повести Ю.  Н. </w:t>
            </w:r>
            <w:proofErr w:type="spellStart"/>
            <w:r w:rsidRPr="00C620C2">
              <w:rPr>
                <w:rFonts w:ascii="Times New Roman" w:hAnsi="Times New Roman"/>
                <w:sz w:val="24"/>
                <w:szCs w:val="24"/>
              </w:rPr>
              <w:t>Шесталова</w:t>
            </w:r>
            <w:proofErr w:type="spellEnd"/>
            <w:r w:rsidRPr="00C620C2">
              <w:rPr>
                <w:rFonts w:ascii="Times New Roman" w:hAnsi="Times New Roman"/>
                <w:sz w:val="24"/>
                <w:szCs w:val="24"/>
              </w:rPr>
              <w:t xml:space="preserve"> «Синий ветер </w:t>
            </w:r>
            <w:proofErr w:type="spellStart"/>
            <w:r w:rsidRPr="00C620C2">
              <w:rPr>
                <w:rFonts w:ascii="Times New Roman" w:hAnsi="Times New Roman"/>
                <w:sz w:val="24"/>
                <w:szCs w:val="24"/>
              </w:rPr>
              <w:t>Каслания</w:t>
            </w:r>
            <w:proofErr w:type="spellEnd"/>
            <w:r w:rsidRPr="00C620C2">
              <w:rPr>
                <w:rFonts w:ascii="Times New Roman" w:hAnsi="Times New Roman"/>
                <w:sz w:val="24"/>
                <w:szCs w:val="24"/>
              </w:rPr>
              <w:t xml:space="preserve">», «Когда качало меня солнце» и др.; стихотворения Г.  </w:t>
            </w:r>
            <w:proofErr w:type="spellStart"/>
            <w:r w:rsidRPr="00C620C2">
              <w:rPr>
                <w:rFonts w:ascii="Times New Roman" w:hAnsi="Times New Roman"/>
                <w:sz w:val="24"/>
                <w:szCs w:val="24"/>
              </w:rPr>
              <w:t>Айги</w:t>
            </w:r>
            <w:proofErr w:type="spellEnd"/>
            <w:r w:rsidRPr="00C620C2">
              <w:rPr>
                <w:rFonts w:ascii="Times New Roman" w:hAnsi="Times New Roman"/>
                <w:sz w:val="24"/>
                <w:szCs w:val="24"/>
              </w:rPr>
              <w:t xml:space="preserve">, Р.  Гамзатова, М.  </w:t>
            </w:r>
            <w:proofErr w:type="spellStart"/>
            <w:r w:rsidRPr="00C620C2">
              <w:rPr>
                <w:rFonts w:ascii="Times New Roman" w:hAnsi="Times New Roman"/>
                <w:sz w:val="24"/>
                <w:szCs w:val="24"/>
              </w:rPr>
              <w:t>Джалиля</w:t>
            </w:r>
            <w:proofErr w:type="spellEnd"/>
            <w:r w:rsidRPr="00C620C2">
              <w:rPr>
                <w:rFonts w:ascii="Times New Roman" w:hAnsi="Times New Roman"/>
                <w:sz w:val="24"/>
                <w:szCs w:val="24"/>
              </w:rPr>
              <w:t xml:space="preserve">, М.  Карима, Д.  Кугультинова, К.  Кулиева, </w:t>
            </w:r>
            <w:r w:rsidRPr="00C620C2">
              <w:rPr>
                <w:rFonts w:ascii="Times New Roman" w:hAnsi="Times New Roman"/>
                <w:sz w:val="24"/>
                <w:szCs w:val="24"/>
              </w:rPr>
              <w:lastRenderedPageBreak/>
              <w:t>Г.  Тукая, стихотворения и поэма «Фатима» К.  Хетагурова и др.</w:t>
            </w:r>
          </w:p>
        </w:tc>
        <w:tc>
          <w:tcPr>
            <w:tcW w:w="371" w:type="pct"/>
            <w:vMerge/>
            <w:shd w:val="clear" w:color="auto" w:fill="auto"/>
          </w:tcPr>
          <w:p w14:paraId="3D723C26" w14:textId="77777777" w:rsidR="00604D85" w:rsidRPr="00C620C2" w:rsidRDefault="00604D85" w:rsidP="00604D85">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736" w:type="pct"/>
            <w:vMerge/>
            <w:shd w:val="clear" w:color="auto" w:fill="auto"/>
          </w:tcPr>
          <w:p w14:paraId="627A51F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3359A022" w14:textId="77777777" w:rsidTr="00604D85">
        <w:trPr>
          <w:trHeight w:val="20"/>
        </w:trPr>
        <w:tc>
          <w:tcPr>
            <w:tcW w:w="3893" w:type="pct"/>
            <w:gridSpan w:val="2"/>
            <w:vAlign w:val="center"/>
          </w:tcPr>
          <w:p w14:paraId="38E510C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lastRenderedPageBreak/>
              <w:t>Раздел 10</w:t>
            </w:r>
          </w:p>
          <w:p w14:paraId="1AA0EC3E" w14:textId="1ABC2AAF"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bCs/>
                <w:sz w:val="24"/>
                <w:szCs w:val="24"/>
              </w:rPr>
              <w:t xml:space="preserve">Зарубежная литература второй половины </w:t>
            </w:r>
            <w:r w:rsidRPr="00C620C2">
              <w:rPr>
                <w:rFonts w:ascii="Times New Roman" w:hAnsi="Times New Roman"/>
                <w:b/>
                <w:bCs/>
                <w:sz w:val="24"/>
                <w:szCs w:val="24"/>
                <w:lang w:val="en-US"/>
              </w:rPr>
              <w:t>XIX</w:t>
            </w:r>
            <w:r w:rsidRPr="00C620C2">
              <w:rPr>
                <w:rFonts w:ascii="Times New Roman" w:hAnsi="Times New Roman"/>
                <w:b/>
                <w:bCs/>
                <w:sz w:val="24"/>
                <w:szCs w:val="24"/>
              </w:rPr>
              <w:t>-ХХ века</w:t>
            </w:r>
          </w:p>
        </w:tc>
        <w:tc>
          <w:tcPr>
            <w:tcW w:w="371" w:type="pct"/>
          </w:tcPr>
          <w:p w14:paraId="2A93C996"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620C2">
              <w:rPr>
                <w:rFonts w:ascii="Times New Roman" w:hAnsi="Times New Roman"/>
                <w:b/>
                <w:iCs/>
                <w:sz w:val="24"/>
                <w:szCs w:val="24"/>
              </w:rPr>
              <w:t>6</w:t>
            </w:r>
          </w:p>
        </w:tc>
        <w:tc>
          <w:tcPr>
            <w:tcW w:w="736" w:type="pct"/>
          </w:tcPr>
          <w:p w14:paraId="02A948C7" w14:textId="439780F6"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2534D60B" w14:textId="77777777" w:rsidTr="00BD2041">
        <w:trPr>
          <w:trHeight w:val="166"/>
        </w:trPr>
        <w:tc>
          <w:tcPr>
            <w:tcW w:w="825" w:type="pct"/>
            <w:vMerge w:val="restart"/>
          </w:tcPr>
          <w:p w14:paraId="106107C8" w14:textId="31D80421"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C620C2">
              <w:rPr>
                <w:rFonts w:ascii="Times New Roman" w:hAnsi="Times New Roman"/>
                <w:b/>
                <w:bCs/>
                <w:sz w:val="24"/>
                <w:szCs w:val="24"/>
              </w:rPr>
              <w:t>Тема 10.1</w:t>
            </w:r>
          </w:p>
          <w:p w14:paraId="75743C73" w14:textId="77777777" w:rsidR="00DC648B" w:rsidRPr="00C620C2" w:rsidRDefault="00DC648B" w:rsidP="00604D85">
            <w:pPr>
              <w:spacing w:after="0" w:line="240" w:lineRule="auto"/>
              <w:jc w:val="center"/>
              <w:rPr>
                <w:rFonts w:ascii="Times New Roman" w:hAnsi="Times New Roman"/>
                <w:sz w:val="24"/>
                <w:szCs w:val="24"/>
              </w:rPr>
            </w:pPr>
            <w:r w:rsidRPr="00C620C2">
              <w:rPr>
                <w:rFonts w:ascii="Times New Roman" w:hAnsi="Times New Roman"/>
                <w:sz w:val="24"/>
                <w:szCs w:val="24"/>
              </w:rPr>
              <w:t>Основные тенденции развития зарубежной литературы</w:t>
            </w:r>
          </w:p>
          <w:p w14:paraId="073FFBD8" w14:textId="77777777" w:rsidR="00DC648B" w:rsidRPr="00C620C2" w:rsidRDefault="00DC648B" w:rsidP="00604D85">
            <w:pPr>
              <w:spacing w:after="0" w:line="240" w:lineRule="auto"/>
              <w:jc w:val="center"/>
              <w:rPr>
                <w:rFonts w:ascii="Times New Roman" w:hAnsi="Times New Roman"/>
                <w:b/>
                <w:bCs/>
                <w:sz w:val="24"/>
                <w:szCs w:val="24"/>
              </w:rPr>
            </w:pPr>
            <w:r w:rsidRPr="00C620C2">
              <w:rPr>
                <w:rFonts w:ascii="Times New Roman" w:hAnsi="Times New Roman"/>
                <w:sz w:val="24"/>
                <w:szCs w:val="24"/>
              </w:rPr>
              <w:t>и «культовые» имена</w:t>
            </w:r>
          </w:p>
        </w:tc>
        <w:tc>
          <w:tcPr>
            <w:tcW w:w="3068" w:type="pct"/>
          </w:tcPr>
          <w:p w14:paraId="3CAD4EE2"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tc>
        <w:tc>
          <w:tcPr>
            <w:tcW w:w="371" w:type="pct"/>
            <w:vMerge w:val="restart"/>
          </w:tcPr>
          <w:p w14:paraId="5FB7FD88"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vMerge w:val="restart"/>
          </w:tcPr>
          <w:p w14:paraId="3086248C"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iCs/>
                <w:sz w:val="24"/>
                <w:szCs w:val="24"/>
              </w:rPr>
              <w:t>ОК 01, ОК 02, ОК 03, ОК 04, ОК 05, ОК 06, ОК 09</w:t>
            </w:r>
          </w:p>
        </w:tc>
      </w:tr>
      <w:tr w:rsidR="00DC648B" w:rsidRPr="00C620C2" w14:paraId="40A39F71" w14:textId="77777777" w:rsidTr="0003343A">
        <w:trPr>
          <w:trHeight w:val="699"/>
        </w:trPr>
        <w:tc>
          <w:tcPr>
            <w:tcW w:w="825" w:type="pct"/>
            <w:vMerge/>
          </w:tcPr>
          <w:p w14:paraId="77042CE6"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763B69A4" w14:textId="77777777" w:rsidR="00DC648B" w:rsidRPr="00C620C2" w:rsidRDefault="00DC648B" w:rsidP="00604D85">
            <w:pPr>
              <w:spacing w:after="0" w:line="240" w:lineRule="auto"/>
              <w:jc w:val="both"/>
              <w:rPr>
                <w:rFonts w:ascii="Times New Roman" w:hAnsi="Times New Roman"/>
                <w:i/>
                <w:iCs/>
                <w:sz w:val="24"/>
                <w:szCs w:val="24"/>
              </w:rPr>
            </w:pPr>
            <w:r w:rsidRPr="00C620C2">
              <w:rPr>
                <w:rFonts w:ascii="Times New Roman" w:hAnsi="Times New Roman"/>
                <w:i/>
                <w:iCs/>
                <w:sz w:val="24"/>
                <w:szCs w:val="24"/>
              </w:rPr>
              <w:t>Рэй Брэдбери</w:t>
            </w:r>
            <w:r w:rsidRPr="00C620C2">
              <w:rPr>
                <w:rFonts w:ascii="Times New Roman" w:hAnsi="Times New Roman"/>
                <w:sz w:val="24"/>
                <w:szCs w:val="24"/>
              </w:rPr>
              <w:t xml:space="preserve"> (1920–2012). Научно-фантастические рассказы </w:t>
            </w:r>
            <w:r w:rsidRPr="00C620C2">
              <w:rPr>
                <w:rFonts w:ascii="Times New Roman" w:hAnsi="Times New Roman"/>
                <w:i/>
                <w:iCs/>
                <w:sz w:val="24"/>
                <w:szCs w:val="24"/>
              </w:rPr>
              <w:t xml:space="preserve">«И грянул гром», «Вельд» </w:t>
            </w:r>
          </w:p>
          <w:p w14:paraId="60509C9B" w14:textId="77777777" w:rsidR="00DC648B" w:rsidRPr="00C620C2" w:rsidRDefault="00DC648B" w:rsidP="00604D85">
            <w:pPr>
              <w:spacing w:after="0" w:line="240" w:lineRule="auto"/>
              <w:jc w:val="both"/>
              <w:rPr>
                <w:rFonts w:ascii="Times New Roman" w:hAnsi="Times New Roman"/>
                <w:bCs/>
                <w:sz w:val="24"/>
                <w:szCs w:val="24"/>
              </w:rPr>
            </w:pPr>
            <w:r w:rsidRPr="00C620C2">
              <w:rPr>
                <w:rFonts w:ascii="Times New Roman" w:hAnsi="Times New Roman"/>
                <w:sz w:val="24"/>
                <w:szCs w:val="24"/>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C620C2">
              <w:rPr>
                <w:rFonts w:ascii="Times New Roman" w:hAnsi="Times New Roman"/>
                <w:i/>
                <w:iCs/>
                <w:sz w:val="24"/>
                <w:szCs w:val="24"/>
              </w:rPr>
              <w:t>«И грянул гром»</w:t>
            </w:r>
            <w:r w:rsidRPr="00C620C2">
              <w:rPr>
                <w:rFonts w:ascii="Times New Roman" w:hAnsi="Times New Roman"/>
                <w:sz w:val="24"/>
                <w:szCs w:val="24"/>
              </w:rPr>
              <w:t xml:space="preserve">). Переплетение разных тем (тема отцов и детей, детской жестокости, влияния технологий на жизнь человека – </w:t>
            </w:r>
            <w:r w:rsidRPr="00C620C2">
              <w:rPr>
                <w:rFonts w:ascii="Times New Roman" w:hAnsi="Times New Roman"/>
                <w:i/>
                <w:iCs/>
                <w:sz w:val="24"/>
                <w:szCs w:val="24"/>
              </w:rPr>
              <w:t>«Вельд»</w:t>
            </w:r>
            <w:r w:rsidRPr="00C620C2">
              <w:rPr>
                <w:rFonts w:ascii="Times New Roman" w:hAnsi="Times New Roman"/>
                <w:sz w:val="24"/>
                <w:szCs w:val="24"/>
              </w:rPr>
              <w:t>). Сочетание сказки и фантастики</w:t>
            </w:r>
          </w:p>
          <w:p w14:paraId="0F94D308" w14:textId="2CD36AFC" w:rsidR="00DC648B" w:rsidRPr="00C620C2" w:rsidRDefault="00DC648B" w:rsidP="00604D85">
            <w:pPr>
              <w:spacing w:after="0" w:line="240" w:lineRule="auto"/>
              <w:jc w:val="both"/>
              <w:rPr>
                <w:rFonts w:ascii="Times New Roman" w:hAnsi="Times New Roman"/>
                <w:sz w:val="24"/>
                <w:szCs w:val="24"/>
              </w:rPr>
            </w:pPr>
            <w:r w:rsidRPr="00C620C2">
              <w:rPr>
                <w:rFonts w:ascii="Times New Roman" w:hAnsi="Times New Roman"/>
                <w:i/>
                <w:iCs/>
                <w:sz w:val="24"/>
                <w:szCs w:val="24"/>
              </w:rPr>
              <w:t>Эрнест Хемингуэй</w:t>
            </w:r>
            <w:r w:rsidRPr="00C620C2">
              <w:rPr>
                <w:rFonts w:ascii="Times New Roman" w:hAnsi="Times New Roman"/>
                <w:sz w:val="24"/>
                <w:szCs w:val="24"/>
              </w:rPr>
              <w:t xml:space="preserve"> (1899–1961). Новелла </w:t>
            </w:r>
            <w:r w:rsidRPr="00C620C2">
              <w:rPr>
                <w:rFonts w:ascii="Times New Roman" w:hAnsi="Times New Roman"/>
                <w:i/>
                <w:iCs/>
                <w:sz w:val="24"/>
                <w:szCs w:val="24"/>
              </w:rPr>
              <w:t xml:space="preserve">«Кошка под дождем». </w:t>
            </w:r>
            <w:r w:rsidRPr="00C620C2">
              <w:rPr>
                <w:rFonts w:ascii="Times New Roman" w:hAnsi="Times New Roman"/>
                <w:sz w:val="24"/>
                <w:szCs w:val="24"/>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tc>
        <w:tc>
          <w:tcPr>
            <w:tcW w:w="371" w:type="pct"/>
            <w:vMerge/>
          </w:tcPr>
          <w:p w14:paraId="5B70A2E3"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c>
          <w:tcPr>
            <w:tcW w:w="736" w:type="pct"/>
            <w:vMerge/>
          </w:tcPr>
          <w:p w14:paraId="0B25B529"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r>
      <w:tr w:rsidR="00DC648B" w:rsidRPr="00C620C2" w14:paraId="1F5FE161" w14:textId="77777777" w:rsidTr="00BD2041">
        <w:trPr>
          <w:trHeight w:val="20"/>
        </w:trPr>
        <w:tc>
          <w:tcPr>
            <w:tcW w:w="825" w:type="pct"/>
            <w:vMerge/>
          </w:tcPr>
          <w:p w14:paraId="602878B5"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068" w:type="pct"/>
          </w:tcPr>
          <w:p w14:paraId="1AA4D97E" w14:textId="6A3A1CD6" w:rsidR="00DC648B" w:rsidRPr="00C620C2" w:rsidRDefault="00DC648B" w:rsidP="00604D85">
            <w:pPr>
              <w:pStyle w:val="ConsPlusNormal"/>
              <w:jc w:val="both"/>
              <w:rPr>
                <w:rFonts w:ascii="Times New Roman" w:hAnsi="Times New Roman" w:cs="Times New Roman"/>
                <w:bCs/>
                <w:sz w:val="24"/>
                <w:szCs w:val="24"/>
                <w:lang w:eastAsia="en-US"/>
              </w:rPr>
            </w:pPr>
            <w:r w:rsidRPr="00C620C2">
              <w:rPr>
                <w:rFonts w:ascii="Times New Roman" w:hAnsi="Times New Roman" w:cs="Times New Roman"/>
                <w:b/>
                <w:sz w:val="24"/>
                <w:szCs w:val="24"/>
              </w:rPr>
              <w:t xml:space="preserve">Практические занятия: </w:t>
            </w:r>
            <w:r w:rsidRPr="00C620C2">
              <w:rPr>
                <w:rFonts w:ascii="Times New Roman" w:hAnsi="Times New Roman" w:cs="Times New Roman"/>
                <w:bCs/>
                <w:sz w:val="24"/>
                <w:szCs w:val="24"/>
                <w:lang w:eastAsia="en-US"/>
              </w:rPr>
              <w:t>Зарубежная поэзия и драматургия второй XIX и XX века</w:t>
            </w:r>
          </w:p>
          <w:p w14:paraId="0BAB9C9C" w14:textId="3DBC8648"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trike/>
                <w:sz w:val="24"/>
                <w:szCs w:val="24"/>
              </w:rPr>
            </w:pPr>
            <w:r w:rsidRPr="00C620C2">
              <w:rPr>
                <w:rFonts w:ascii="Times New Roman" w:hAnsi="Times New Roman"/>
                <w:bCs/>
                <w:sz w:val="24"/>
                <w:szCs w:val="24"/>
              </w:rPr>
              <w:t xml:space="preserve">Драматизация: разыгрывание одного из эпизодов выбранного произведения, </w:t>
            </w:r>
            <w:r w:rsidRPr="00C620C2">
              <w:rPr>
                <w:rFonts w:ascii="Times New Roman" w:hAnsi="Times New Roman"/>
                <w:sz w:val="24"/>
                <w:szCs w:val="24"/>
              </w:rPr>
              <w:t>чтение и анализ стихотворений</w:t>
            </w:r>
          </w:p>
        </w:tc>
        <w:tc>
          <w:tcPr>
            <w:tcW w:w="371" w:type="pct"/>
          </w:tcPr>
          <w:p w14:paraId="51A3D2E1" w14:textId="77777777"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r w:rsidRPr="00C620C2">
              <w:rPr>
                <w:rFonts w:ascii="Times New Roman" w:hAnsi="Times New Roman"/>
                <w:bCs/>
                <w:iCs/>
                <w:sz w:val="24"/>
                <w:szCs w:val="24"/>
              </w:rPr>
              <w:t>2</w:t>
            </w:r>
          </w:p>
        </w:tc>
        <w:tc>
          <w:tcPr>
            <w:tcW w:w="736" w:type="pct"/>
            <w:vMerge/>
          </w:tcPr>
          <w:p w14:paraId="14DDE326" w14:textId="263B4478" w:rsidR="00DC648B" w:rsidRPr="00C620C2" w:rsidRDefault="00DC648B"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26C216CC" w14:textId="77777777" w:rsidTr="003D48D8">
        <w:trPr>
          <w:trHeight w:val="418"/>
        </w:trPr>
        <w:tc>
          <w:tcPr>
            <w:tcW w:w="5000" w:type="pct"/>
            <w:gridSpan w:val="4"/>
          </w:tcPr>
          <w:p w14:paraId="4A25C9F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iCs/>
                <w:sz w:val="24"/>
                <w:szCs w:val="24"/>
              </w:rPr>
            </w:pPr>
            <w:r w:rsidRPr="00C620C2">
              <w:rPr>
                <w:rFonts w:ascii="Times New Roman" w:hAnsi="Times New Roman"/>
                <w:b/>
                <w:i/>
                <w:sz w:val="24"/>
                <w:szCs w:val="24"/>
                <w:lang w:eastAsia="ru-RU"/>
              </w:rPr>
              <w:t>Профессионально-ориентированное содержание (содержание прикладного модуля)</w:t>
            </w:r>
          </w:p>
        </w:tc>
      </w:tr>
      <w:tr w:rsidR="00604D85" w:rsidRPr="00C620C2" w14:paraId="72B24F85" w14:textId="77777777" w:rsidTr="003D48D8">
        <w:trPr>
          <w:trHeight w:val="418"/>
        </w:trPr>
        <w:tc>
          <w:tcPr>
            <w:tcW w:w="825" w:type="pct"/>
            <w:vMerge w:val="restart"/>
          </w:tcPr>
          <w:p w14:paraId="7EF15291" w14:textId="77777777" w:rsidR="00604D85" w:rsidRPr="00C620C2" w:rsidRDefault="00604D85" w:rsidP="00604D85">
            <w:pPr>
              <w:spacing w:after="0"/>
              <w:jc w:val="center"/>
              <w:rPr>
                <w:rFonts w:ascii="Times New Roman" w:hAnsi="Times New Roman"/>
                <w:b/>
                <w:bCs/>
                <w:sz w:val="24"/>
                <w:szCs w:val="24"/>
              </w:rPr>
            </w:pPr>
            <w:r w:rsidRPr="00C620C2">
              <w:rPr>
                <w:rFonts w:ascii="Times New Roman" w:hAnsi="Times New Roman"/>
                <w:b/>
                <w:sz w:val="24"/>
                <w:szCs w:val="24"/>
              </w:rPr>
              <w:t>«Прогресс – это форма человеческого существования»: профессии в мире НТП</w:t>
            </w:r>
          </w:p>
        </w:tc>
        <w:tc>
          <w:tcPr>
            <w:tcW w:w="3068" w:type="pct"/>
          </w:tcPr>
          <w:p w14:paraId="0AF9894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620C2">
              <w:rPr>
                <w:rFonts w:ascii="Times New Roman" w:hAnsi="Times New Roman"/>
                <w:b/>
                <w:sz w:val="24"/>
                <w:szCs w:val="24"/>
              </w:rPr>
              <w:t>Содержание учебного материала</w:t>
            </w:r>
          </w:p>
          <w:p w14:paraId="221515EF" w14:textId="20AA5D01"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Cs/>
                <w:sz w:val="24"/>
                <w:szCs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tc>
        <w:tc>
          <w:tcPr>
            <w:tcW w:w="371" w:type="pct"/>
          </w:tcPr>
          <w:p w14:paraId="1DF725D4" w14:textId="01CE605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w:t>
            </w:r>
          </w:p>
        </w:tc>
        <w:tc>
          <w:tcPr>
            <w:tcW w:w="736" w:type="pct"/>
          </w:tcPr>
          <w:p w14:paraId="2D72EBBE"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C620C2">
              <w:rPr>
                <w:rFonts w:ascii="Times New Roman" w:hAnsi="Times New Roman"/>
                <w:iCs/>
                <w:sz w:val="24"/>
                <w:szCs w:val="24"/>
              </w:rPr>
              <w:t>ОК 01, ОК 02, ОК 03, ОК 04, ОК 05, ОК 06, ОК 09</w:t>
            </w:r>
          </w:p>
          <w:p w14:paraId="4DA866FB" w14:textId="77777777" w:rsidR="00604D85" w:rsidRPr="002D62DA"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2D62DA">
              <w:rPr>
                <w:rFonts w:ascii="Times New Roman" w:hAnsi="Times New Roman"/>
                <w:bCs/>
                <w:iCs/>
                <w:sz w:val="24"/>
                <w:szCs w:val="24"/>
              </w:rPr>
              <w:t xml:space="preserve"> ПК-1.2</w:t>
            </w:r>
          </w:p>
          <w:p w14:paraId="2CCA9491" w14:textId="0E4CA41C" w:rsidR="002D62DA" w:rsidRPr="00C620C2"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r w:rsidRPr="002D62DA">
              <w:rPr>
                <w:rFonts w:ascii="Times New Roman" w:hAnsi="Times New Roman"/>
                <w:bCs/>
                <w:iCs/>
                <w:sz w:val="24"/>
                <w:szCs w:val="24"/>
              </w:rPr>
              <w:t>ПК-3.2</w:t>
            </w:r>
          </w:p>
        </w:tc>
      </w:tr>
      <w:tr w:rsidR="00604D85" w:rsidRPr="00C620C2" w14:paraId="49DFDA95" w14:textId="77777777" w:rsidTr="00604D85">
        <w:trPr>
          <w:trHeight w:val="276"/>
        </w:trPr>
        <w:tc>
          <w:tcPr>
            <w:tcW w:w="825" w:type="pct"/>
            <w:vMerge/>
          </w:tcPr>
          <w:p w14:paraId="3DA1A125" w14:textId="50838998" w:rsidR="00604D85" w:rsidRPr="00C620C2" w:rsidRDefault="00604D85" w:rsidP="00604D85">
            <w:pPr>
              <w:spacing w:after="0"/>
              <w:jc w:val="center"/>
              <w:rPr>
                <w:rFonts w:ascii="Times New Roman" w:hAnsi="Times New Roman"/>
                <w:b/>
                <w:sz w:val="24"/>
                <w:szCs w:val="24"/>
              </w:rPr>
            </w:pPr>
          </w:p>
        </w:tc>
        <w:tc>
          <w:tcPr>
            <w:tcW w:w="3068" w:type="pct"/>
          </w:tcPr>
          <w:p w14:paraId="7CAFDDC8"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620C2">
              <w:rPr>
                <w:rFonts w:ascii="Times New Roman" w:hAnsi="Times New Roman"/>
                <w:b/>
                <w:sz w:val="24"/>
                <w:szCs w:val="24"/>
              </w:rPr>
              <w:t>Практические занятия:</w:t>
            </w:r>
          </w:p>
        </w:tc>
        <w:tc>
          <w:tcPr>
            <w:tcW w:w="371" w:type="pct"/>
          </w:tcPr>
          <w:p w14:paraId="01DC3D97" w14:textId="20A832D5"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C620C2">
              <w:rPr>
                <w:rFonts w:ascii="Times New Roman" w:hAnsi="Times New Roman"/>
                <w:bCs/>
                <w:iCs/>
                <w:sz w:val="24"/>
                <w:szCs w:val="24"/>
              </w:rPr>
              <w:t>2</w:t>
            </w:r>
          </w:p>
        </w:tc>
        <w:tc>
          <w:tcPr>
            <w:tcW w:w="736" w:type="pct"/>
          </w:tcPr>
          <w:p w14:paraId="79338E1D"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Cs/>
                <w:sz w:val="24"/>
                <w:szCs w:val="24"/>
              </w:rPr>
            </w:pPr>
          </w:p>
        </w:tc>
      </w:tr>
      <w:tr w:rsidR="00604D85" w:rsidRPr="00C620C2" w14:paraId="78227230" w14:textId="77777777" w:rsidTr="00BD2041">
        <w:trPr>
          <w:trHeight w:val="20"/>
        </w:trPr>
        <w:tc>
          <w:tcPr>
            <w:tcW w:w="3893" w:type="pct"/>
            <w:gridSpan w:val="2"/>
          </w:tcPr>
          <w:p w14:paraId="2BD17433" w14:textId="77777777" w:rsidR="00604D85" w:rsidRPr="00C620C2" w:rsidRDefault="00604D85" w:rsidP="00604D85">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C620C2">
              <w:rPr>
                <w:rFonts w:ascii="Times New Roman" w:hAnsi="Times New Roman"/>
                <w:b/>
                <w:sz w:val="24"/>
                <w:szCs w:val="24"/>
              </w:rPr>
              <w:t>Промежуточная аттестация по дисциплине (дифференцированный зачет)</w:t>
            </w:r>
          </w:p>
        </w:tc>
        <w:tc>
          <w:tcPr>
            <w:tcW w:w="371" w:type="pct"/>
          </w:tcPr>
          <w:p w14:paraId="1D639BDA"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C620C2">
              <w:rPr>
                <w:rFonts w:ascii="Times New Roman" w:hAnsi="Times New Roman"/>
                <w:b/>
                <w:bCs/>
                <w:i/>
                <w:sz w:val="24"/>
                <w:szCs w:val="24"/>
              </w:rPr>
              <w:t>2</w:t>
            </w:r>
          </w:p>
        </w:tc>
        <w:tc>
          <w:tcPr>
            <w:tcW w:w="736" w:type="pct"/>
          </w:tcPr>
          <w:p w14:paraId="115EAD13"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r w:rsidR="00604D85" w:rsidRPr="00C620C2" w14:paraId="5B895FE0" w14:textId="77777777" w:rsidTr="00BD2041">
        <w:trPr>
          <w:trHeight w:val="20"/>
        </w:trPr>
        <w:tc>
          <w:tcPr>
            <w:tcW w:w="3893" w:type="pct"/>
            <w:gridSpan w:val="2"/>
          </w:tcPr>
          <w:p w14:paraId="5C8395CB"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C620C2">
              <w:rPr>
                <w:rFonts w:ascii="Times New Roman" w:hAnsi="Times New Roman"/>
                <w:b/>
                <w:bCs/>
                <w:sz w:val="24"/>
                <w:szCs w:val="24"/>
              </w:rPr>
              <w:t>Всего:</w:t>
            </w:r>
          </w:p>
        </w:tc>
        <w:tc>
          <w:tcPr>
            <w:tcW w:w="371" w:type="pct"/>
          </w:tcPr>
          <w:p w14:paraId="3F167E6A" w14:textId="7273919A" w:rsidR="00604D85" w:rsidRPr="00C620C2" w:rsidRDefault="002D62DA"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Pr>
                <w:rFonts w:ascii="Times New Roman" w:hAnsi="Times New Roman"/>
                <w:b/>
                <w:bCs/>
                <w:i/>
                <w:sz w:val="24"/>
                <w:szCs w:val="24"/>
              </w:rPr>
              <w:t>171</w:t>
            </w:r>
          </w:p>
        </w:tc>
        <w:tc>
          <w:tcPr>
            <w:tcW w:w="736" w:type="pct"/>
          </w:tcPr>
          <w:p w14:paraId="5CFC7109" w14:textId="77777777" w:rsidR="00604D85" w:rsidRPr="00C620C2" w:rsidRDefault="00604D85" w:rsidP="0060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rPr>
            </w:pPr>
          </w:p>
        </w:tc>
      </w:tr>
    </w:tbl>
    <w:bookmarkEnd w:id="8"/>
    <w:p w14:paraId="40300D03" w14:textId="77777777" w:rsidR="0006543B" w:rsidRPr="00C620C2" w:rsidRDefault="0006543B" w:rsidP="0006543B">
      <w:pPr>
        <w:suppressAutoHyphens/>
        <w:spacing w:after="200" w:line="276" w:lineRule="auto"/>
        <w:jc w:val="both"/>
        <w:rPr>
          <w:rFonts w:ascii="Times New Roman" w:hAnsi="Times New Roman"/>
          <w:bCs/>
          <w:i/>
          <w:lang w:eastAsia="ru-RU"/>
        </w:rPr>
      </w:pPr>
      <w:r w:rsidRPr="00C620C2">
        <w:rPr>
          <w:rFonts w:ascii="Times New Roman" w:hAnsi="Times New Roman"/>
          <w:bCs/>
          <w:i/>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0E6FF081" w14:textId="77777777" w:rsidR="0006543B" w:rsidRPr="00C620C2" w:rsidRDefault="0006543B" w:rsidP="0006543B">
      <w:pPr>
        <w:suppressAutoHyphens/>
        <w:spacing w:after="200" w:line="276" w:lineRule="auto"/>
        <w:jc w:val="both"/>
        <w:rPr>
          <w:rFonts w:ascii="Times New Roman" w:hAnsi="Times New Roman"/>
          <w:bCs/>
          <w:i/>
          <w:lang w:eastAsia="ru-RU"/>
        </w:rPr>
      </w:pPr>
      <w:r w:rsidRPr="00C620C2">
        <w:rPr>
          <w:rFonts w:ascii="Times New Roman" w:hAnsi="Times New Roman"/>
          <w:bCs/>
          <w:i/>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14:paraId="776A321E" w14:textId="77777777" w:rsidR="00745F79" w:rsidRPr="00C620C2" w:rsidRDefault="00745F79" w:rsidP="00D4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rPr>
        <w:sectPr w:rsidR="00745F79" w:rsidRPr="00C620C2">
          <w:pgSz w:w="16840" w:h="11907" w:orient="landscape"/>
          <w:pgMar w:top="851" w:right="1134" w:bottom="851" w:left="992" w:header="709" w:footer="709" w:gutter="0"/>
          <w:cols w:space="720"/>
        </w:sectPr>
      </w:pPr>
    </w:p>
    <w:p w14:paraId="40119E03" w14:textId="77777777" w:rsidR="00745F79" w:rsidRPr="00C620C2" w:rsidRDefault="00745F79" w:rsidP="000654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9" w:name="_Toc125032988"/>
      <w:bookmarkStart w:id="10" w:name="_Toc125033095"/>
      <w:r w:rsidRPr="00C620C2">
        <w:rPr>
          <w:b/>
          <w:caps/>
          <w:sz w:val="28"/>
          <w:szCs w:val="28"/>
        </w:rPr>
        <w:lastRenderedPageBreak/>
        <w:t xml:space="preserve">3. </w:t>
      </w:r>
      <w:r w:rsidR="008B36DF" w:rsidRPr="00C620C2">
        <w:rPr>
          <w:b/>
          <w:sz w:val="28"/>
          <w:szCs w:val="28"/>
        </w:rPr>
        <w:t>Условия реализации программы общеобразовательной дисциплины</w:t>
      </w:r>
      <w:bookmarkEnd w:id="9"/>
      <w:bookmarkEnd w:id="10"/>
    </w:p>
    <w:p w14:paraId="7EE7AF54" w14:textId="77777777" w:rsidR="008B36DF" w:rsidRPr="00C620C2" w:rsidRDefault="008B36DF" w:rsidP="0006543B">
      <w:pPr>
        <w:suppressAutoHyphens/>
        <w:spacing w:after="0" w:line="276" w:lineRule="auto"/>
        <w:ind w:firstLine="709"/>
        <w:jc w:val="both"/>
        <w:rPr>
          <w:rFonts w:ascii="Times New Roman" w:hAnsi="Times New Roman"/>
          <w:bCs/>
          <w:sz w:val="28"/>
          <w:szCs w:val="28"/>
          <w:lang w:eastAsia="ru-RU"/>
        </w:rPr>
      </w:pPr>
    </w:p>
    <w:p w14:paraId="193E2C58" w14:textId="77777777" w:rsidR="0006543B" w:rsidRPr="00C620C2" w:rsidRDefault="0006543B" w:rsidP="008B36DF">
      <w:pPr>
        <w:suppressAutoHyphens/>
        <w:spacing w:after="0" w:line="276" w:lineRule="auto"/>
        <w:ind w:firstLine="709"/>
        <w:jc w:val="both"/>
        <w:rPr>
          <w:rFonts w:ascii="Times New Roman" w:hAnsi="Times New Roman"/>
          <w:bCs/>
          <w:sz w:val="28"/>
          <w:szCs w:val="28"/>
        </w:rPr>
      </w:pPr>
      <w:r w:rsidRPr="00C620C2">
        <w:rPr>
          <w:rFonts w:ascii="Times New Roman" w:hAnsi="Times New Roman"/>
          <w:bCs/>
          <w:sz w:val="28"/>
          <w:szCs w:val="28"/>
          <w:lang w:eastAsia="ru-RU"/>
        </w:rPr>
        <w:t>3.1. Для реализации программы дисциплины должны быть предусмотрены следующие специальные помещения:</w:t>
      </w:r>
    </w:p>
    <w:p w14:paraId="0137E525" w14:textId="77777777" w:rsidR="000A6E92" w:rsidRPr="00C620C2" w:rsidRDefault="000A6E92"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p>
    <w:p w14:paraId="585E6042" w14:textId="77777777" w:rsidR="00745F79" w:rsidRPr="00C620C2" w:rsidRDefault="00745F79" w:rsidP="008B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8"/>
          <w:szCs w:val="28"/>
        </w:rPr>
      </w:pPr>
      <w:r w:rsidRPr="00C620C2">
        <w:rPr>
          <w:rFonts w:ascii="Times New Roman" w:hAnsi="Times New Roman"/>
          <w:bCs/>
          <w:sz w:val="28"/>
          <w:szCs w:val="28"/>
        </w:rPr>
        <w:t xml:space="preserve">Оборудование учебного кабинета: </w:t>
      </w:r>
    </w:p>
    <w:p w14:paraId="379F971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посадочные места по количеству обучающихся;</w:t>
      </w:r>
    </w:p>
    <w:p w14:paraId="007383B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рабочее место преподавателя;</w:t>
      </w:r>
    </w:p>
    <w:p w14:paraId="6A905506"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комплект учебно-наглядных пособий;</w:t>
      </w:r>
    </w:p>
    <w:p w14:paraId="3E1AAFB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комплект электронных видеоматериалов;</w:t>
      </w:r>
    </w:p>
    <w:p w14:paraId="20D3809B"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задания для контрольных работ;</w:t>
      </w:r>
    </w:p>
    <w:p w14:paraId="6CF989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профессионально ориентированные задания;</w:t>
      </w:r>
    </w:p>
    <w:p w14:paraId="3C1FF9B6"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материалы текущей и промежуточной аттестации.</w:t>
      </w:r>
    </w:p>
    <w:p w14:paraId="31BB9A34"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w:t>
      </w:r>
      <w:r w:rsidR="0006543B" w:rsidRPr="00C620C2">
        <w:rPr>
          <w:rFonts w:ascii="Times New Roman" w:hAnsi="Times New Roman"/>
          <w:bCs/>
          <w:sz w:val="28"/>
          <w:szCs w:val="28"/>
        </w:rPr>
        <w:t xml:space="preserve"> уровню подготовки обучающихся.</w:t>
      </w:r>
    </w:p>
    <w:p w14:paraId="051783A0"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Технические средства обучения:</w:t>
      </w:r>
    </w:p>
    <w:p w14:paraId="722156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персональный компьютер с лицензионным программным обеспечением;</w:t>
      </w:r>
    </w:p>
    <w:p w14:paraId="04037A95"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 проектор с экраном.</w:t>
      </w:r>
    </w:p>
    <w:p w14:paraId="148261B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Залы библиотеки:</w:t>
      </w:r>
    </w:p>
    <w:p w14:paraId="68EAD303" w14:textId="77777777" w:rsidR="005E2F7D" w:rsidRPr="00C620C2" w:rsidRDefault="005E2F7D" w:rsidP="008B36DF">
      <w:pPr>
        <w:spacing w:after="0" w:line="276" w:lineRule="auto"/>
        <w:jc w:val="both"/>
        <w:rPr>
          <w:rFonts w:ascii="Times New Roman" w:hAnsi="Times New Roman"/>
          <w:bCs/>
          <w:sz w:val="28"/>
          <w:szCs w:val="28"/>
        </w:rPr>
      </w:pPr>
      <w:r w:rsidRPr="00C620C2">
        <w:rPr>
          <w:rFonts w:ascii="Times New Roman" w:hAnsi="Times New Roman"/>
          <w:bCs/>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13AE02C5" w14:textId="77777777" w:rsidR="00745F79" w:rsidRPr="00C620C2" w:rsidRDefault="00745F79" w:rsidP="008B36DF">
      <w:pPr>
        <w:spacing w:after="0" w:line="276" w:lineRule="auto"/>
        <w:jc w:val="both"/>
        <w:rPr>
          <w:rFonts w:ascii="Times New Roman" w:hAnsi="Times New Roman"/>
          <w:bCs/>
          <w:i/>
          <w:sz w:val="28"/>
          <w:szCs w:val="28"/>
        </w:rPr>
      </w:pPr>
      <w:r w:rsidRPr="00C620C2">
        <w:rPr>
          <w:rFonts w:ascii="Times New Roman" w:hAnsi="Times New Roman"/>
          <w:bCs/>
          <w:i/>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15ACE987" w14:textId="77777777" w:rsidR="00745F79" w:rsidRPr="00C620C2" w:rsidRDefault="00745F79" w:rsidP="008B36DF">
      <w:pPr>
        <w:spacing w:after="0" w:line="276" w:lineRule="auto"/>
        <w:jc w:val="both"/>
        <w:rPr>
          <w:rFonts w:ascii="Times New Roman" w:hAnsi="Times New Roman"/>
          <w:b/>
          <w:bCs/>
          <w:sz w:val="28"/>
          <w:szCs w:val="28"/>
        </w:rPr>
      </w:pPr>
      <w:r w:rsidRPr="00C620C2">
        <w:rPr>
          <w:rFonts w:ascii="Times New Roman" w:hAnsi="Times New Roman"/>
          <w:b/>
          <w:bCs/>
          <w:sz w:val="28"/>
          <w:szCs w:val="28"/>
        </w:rPr>
        <w:t>3.2. Информационное обеспечение обучения</w:t>
      </w:r>
    </w:p>
    <w:p w14:paraId="2587AF18" w14:textId="77777777" w:rsidR="000A6E92" w:rsidRPr="00C620C2" w:rsidRDefault="000A6E92" w:rsidP="008B36DF">
      <w:pPr>
        <w:suppressAutoHyphens/>
        <w:spacing w:after="0" w:line="276" w:lineRule="auto"/>
        <w:ind w:firstLine="709"/>
        <w:jc w:val="both"/>
        <w:rPr>
          <w:rFonts w:ascii="Times New Roman" w:hAnsi="Times New Roman"/>
          <w:sz w:val="28"/>
          <w:szCs w:val="28"/>
          <w:lang w:eastAsia="ru-RU"/>
        </w:rPr>
      </w:pPr>
      <w:bookmarkStart w:id="11" w:name="_Hlk120779969"/>
      <w:r w:rsidRPr="00C620C2">
        <w:rPr>
          <w:rFonts w:ascii="Times New Roman" w:hAnsi="Times New Roman"/>
          <w:bCs/>
          <w:sz w:val="28"/>
          <w:szCs w:val="28"/>
          <w:lang w:eastAsia="ru-RU"/>
        </w:rPr>
        <w:t>1. Для реализации программы библиотечный фонд образовательной организации должен иметь п</w:t>
      </w:r>
      <w:r w:rsidRPr="00C620C2">
        <w:rPr>
          <w:rFonts w:ascii="Times New Roman" w:hAnsi="Times New Roman"/>
          <w:sz w:val="28"/>
          <w:szCs w:val="28"/>
          <w:lang w:eastAsia="ru-RU"/>
        </w:rPr>
        <w:t>ечатные и/или электронные образовательные и информационные ресурсы, рекомендованные</w:t>
      </w:r>
      <w:r w:rsidR="00A56D3C" w:rsidRPr="00C620C2">
        <w:rPr>
          <w:rFonts w:ascii="Times New Roman" w:hAnsi="Times New Roman"/>
          <w:sz w:val="28"/>
          <w:szCs w:val="28"/>
          <w:lang w:eastAsia="ru-RU"/>
        </w:rPr>
        <w:t xml:space="preserve"> </w:t>
      </w:r>
      <w:r w:rsidRPr="00C620C2">
        <w:rPr>
          <w:rFonts w:ascii="Times New Roman" w:hAnsi="Times New Roman"/>
          <w:sz w:val="28"/>
          <w:szCs w:val="28"/>
          <w:lang w:eastAsia="ru-RU"/>
        </w:rPr>
        <w:t xml:space="preserve">для использования в образовательном процессе, не старше пяти лет с момента издания. </w:t>
      </w:r>
    </w:p>
    <w:p w14:paraId="6154F765" w14:textId="77777777" w:rsidR="000A6E92" w:rsidRPr="00C620C2" w:rsidRDefault="000A6E92" w:rsidP="008B36DF">
      <w:pPr>
        <w:suppressAutoHyphens/>
        <w:spacing w:after="0" w:line="276" w:lineRule="auto"/>
        <w:ind w:firstLine="709"/>
        <w:jc w:val="both"/>
        <w:rPr>
          <w:rFonts w:ascii="Times New Roman" w:hAnsi="Times New Roman"/>
          <w:sz w:val="28"/>
          <w:szCs w:val="28"/>
          <w:lang w:eastAsia="ru-RU"/>
        </w:rPr>
      </w:pPr>
      <w:r w:rsidRPr="00C620C2">
        <w:rPr>
          <w:rFonts w:ascii="Times New Roman" w:hAnsi="Times New Roman"/>
          <w:sz w:val="28"/>
          <w:szCs w:val="28"/>
          <w:lang w:eastAsia="ru-RU"/>
        </w:rPr>
        <w:t xml:space="preserve">2. </w:t>
      </w:r>
      <w:bookmarkStart w:id="12" w:name="_Hlk120780419"/>
      <w:bookmarkStart w:id="13" w:name="_Hlk120716574"/>
      <w:r w:rsidRPr="00C620C2">
        <w:rPr>
          <w:rFonts w:ascii="Times New Roman" w:hAnsi="Times New Roman"/>
          <w:sz w:val="28"/>
          <w:szCs w:val="28"/>
          <w:lang w:eastAsia="ru-RU"/>
        </w:rPr>
        <w:t>Рекоменд</w:t>
      </w:r>
      <w:r w:rsidR="00A56D3C" w:rsidRPr="00C620C2">
        <w:rPr>
          <w:rFonts w:ascii="Times New Roman" w:hAnsi="Times New Roman"/>
          <w:sz w:val="28"/>
          <w:szCs w:val="28"/>
          <w:lang w:eastAsia="ru-RU"/>
        </w:rPr>
        <w:t>у</w:t>
      </w:r>
      <w:r w:rsidRPr="00C620C2">
        <w:rPr>
          <w:rFonts w:ascii="Times New Roman" w:hAnsi="Times New Roman"/>
          <w:sz w:val="28"/>
          <w:szCs w:val="28"/>
          <w:lang w:eastAsia="ru-RU"/>
        </w:rPr>
        <w:t>е</w:t>
      </w:r>
      <w:r w:rsidR="00A56D3C" w:rsidRPr="00C620C2">
        <w:rPr>
          <w:rFonts w:ascii="Times New Roman" w:hAnsi="Times New Roman"/>
          <w:sz w:val="28"/>
          <w:szCs w:val="28"/>
          <w:lang w:eastAsia="ru-RU"/>
        </w:rPr>
        <w:t>мые</w:t>
      </w:r>
      <w:r w:rsidRPr="00C620C2">
        <w:rPr>
          <w:rFonts w:ascii="Times New Roman" w:hAnsi="Times New Roman"/>
          <w:sz w:val="28"/>
          <w:szCs w:val="28"/>
          <w:lang w:eastAsia="ru-RU"/>
        </w:rPr>
        <w:t xml:space="preserve"> печатные издания по реализации общеобразовательной дисциплины</w:t>
      </w:r>
      <w:bookmarkEnd w:id="12"/>
      <w:r w:rsidRPr="00C620C2">
        <w:rPr>
          <w:rFonts w:ascii="Times New Roman" w:hAnsi="Times New Roman"/>
          <w:sz w:val="28"/>
          <w:szCs w:val="28"/>
          <w:lang w:eastAsia="ru-RU"/>
        </w:rPr>
        <w:t xml:space="preserve"> представлены в методических рекомендациях по организации обучения</w:t>
      </w:r>
      <w:bookmarkEnd w:id="13"/>
      <w:r w:rsidRPr="00C620C2">
        <w:rPr>
          <w:rFonts w:ascii="Times New Roman" w:hAnsi="Times New Roman"/>
          <w:sz w:val="28"/>
          <w:szCs w:val="28"/>
          <w:lang w:eastAsia="ru-RU"/>
        </w:rPr>
        <w:t>.</w:t>
      </w:r>
    </w:p>
    <w:bookmarkEnd w:id="11"/>
    <w:p w14:paraId="13A3C911" w14:textId="77777777" w:rsidR="00745F79" w:rsidRPr="00C620C2" w:rsidRDefault="00745F79" w:rsidP="0006543B">
      <w:pPr>
        <w:spacing w:line="240" w:lineRule="auto"/>
        <w:jc w:val="both"/>
        <w:rPr>
          <w:rFonts w:ascii="Times New Roman" w:hAnsi="Times New Roman"/>
          <w:bCs/>
          <w:i/>
          <w:sz w:val="28"/>
          <w:szCs w:val="28"/>
        </w:rPr>
      </w:pPr>
    </w:p>
    <w:p w14:paraId="0D654FD2" w14:textId="77777777" w:rsidR="00830F30" w:rsidRPr="00C620C2" w:rsidRDefault="00830F30">
      <w:pPr>
        <w:rPr>
          <w:rFonts w:ascii="Times New Roman" w:hAnsi="Times New Roman"/>
          <w:b/>
          <w:caps/>
          <w:sz w:val="28"/>
          <w:szCs w:val="28"/>
          <w:lang w:eastAsia="ru-RU"/>
        </w:rPr>
        <w:sectPr w:rsidR="00830F30" w:rsidRPr="00C620C2">
          <w:pgSz w:w="11906" w:h="16838"/>
          <w:pgMar w:top="1134" w:right="850" w:bottom="1134" w:left="1701" w:header="708" w:footer="708" w:gutter="0"/>
          <w:cols w:space="708"/>
          <w:docGrid w:linePitch="360"/>
        </w:sectPr>
      </w:pPr>
    </w:p>
    <w:p w14:paraId="02B3D913" w14:textId="77777777" w:rsidR="00745F79" w:rsidRPr="00C620C2" w:rsidRDefault="00745F79" w:rsidP="008B36D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caps/>
          <w:sz w:val="28"/>
          <w:szCs w:val="28"/>
        </w:rPr>
      </w:pPr>
      <w:bookmarkStart w:id="14" w:name="_Toc125032989"/>
      <w:bookmarkStart w:id="15" w:name="_Toc125033096"/>
      <w:r w:rsidRPr="00C620C2">
        <w:rPr>
          <w:b/>
          <w:caps/>
          <w:sz w:val="28"/>
          <w:szCs w:val="28"/>
        </w:rPr>
        <w:lastRenderedPageBreak/>
        <w:t xml:space="preserve">4. </w:t>
      </w:r>
      <w:r w:rsidR="008B36DF" w:rsidRPr="00C620C2">
        <w:rPr>
          <w:b/>
          <w:sz w:val="28"/>
          <w:szCs w:val="28"/>
        </w:rPr>
        <w:t>Контроль и оценка результатов освоения дисциплины</w:t>
      </w:r>
      <w:bookmarkEnd w:id="14"/>
      <w:bookmarkEnd w:id="15"/>
    </w:p>
    <w:p w14:paraId="489B60B4" w14:textId="77777777" w:rsidR="00745F79" w:rsidRPr="00C620C2" w:rsidRDefault="00745F79" w:rsidP="00E827F7">
      <w:pPr>
        <w:spacing w:after="0" w:line="276" w:lineRule="auto"/>
        <w:rPr>
          <w:rFonts w:ascii="Times New Roman" w:hAnsi="Times New Roman"/>
          <w:lang w:eastAsia="ru-RU"/>
        </w:rPr>
      </w:pPr>
    </w:p>
    <w:p w14:paraId="0BD9B914" w14:textId="4C4EBC18" w:rsidR="00705E07" w:rsidRPr="00C620C2" w:rsidRDefault="00EB0986" w:rsidP="00E827F7">
      <w:pPr>
        <w:spacing w:after="0" w:line="276" w:lineRule="auto"/>
        <w:jc w:val="both"/>
        <w:rPr>
          <w:rFonts w:ascii="Times New Roman" w:hAnsi="Times New Roman"/>
          <w:sz w:val="28"/>
          <w:szCs w:val="28"/>
        </w:rPr>
      </w:pPr>
      <w:bookmarkStart w:id="16" w:name="_Toc125032990"/>
      <w:r w:rsidRPr="00C620C2">
        <w:rPr>
          <w:rFonts w:ascii="Times New Roman" w:hAnsi="Times New Roman"/>
          <w:b/>
          <w:sz w:val="28"/>
          <w:szCs w:val="28"/>
        </w:rPr>
        <w:t>Контроль</w:t>
      </w:r>
      <w:r w:rsidRPr="00C620C2">
        <w:rPr>
          <w:rFonts w:ascii="Times New Roman" w:hAnsi="Times New Roman"/>
          <w:sz w:val="28"/>
          <w:szCs w:val="28"/>
        </w:rPr>
        <w:t xml:space="preserve"> </w:t>
      </w:r>
      <w:r w:rsidRPr="00C620C2">
        <w:rPr>
          <w:rFonts w:ascii="Times New Roman" w:hAnsi="Times New Roman"/>
          <w:b/>
          <w:sz w:val="28"/>
          <w:szCs w:val="28"/>
        </w:rPr>
        <w:t>и оценка</w:t>
      </w:r>
      <w:r w:rsidRPr="00C620C2">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6"/>
    </w:p>
    <w:p w14:paraId="0392B2A6" w14:textId="77777777" w:rsidR="002A3C29" w:rsidRPr="00C620C2" w:rsidRDefault="002A3C29" w:rsidP="00E827F7">
      <w:pPr>
        <w:spacing w:after="0" w:line="276" w:lineRule="auto"/>
        <w:jc w:val="both"/>
        <w:rPr>
          <w:rFonts w:ascii="Times New Roman" w:hAnsi="Times New Roman"/>
          <w:b/>
          <w:sz w:val="28"/>
          <w:szCs w:val="28"/>
        </w:rPr>
      </w:pPr>
    </w:p>
    <w:tbl>
      <w:tblPr>
        <w:tblStyle w:val="ac"/>
        <w:tblW w:w="9515" w:type="dxa"/>
        <w:tblLook w:val="04A0" w:firstRow="1" w:lastRow="0" w:firstColumn="1" w:lastColumn="0" w:noHBand="0" w:noVBand="1"/>
      </w:tblPr>
      <w:tblGrid>
        <w:gridCol w:w="3200"/>
        <w:gridCol w:w="3716"/>
        <w:gridCol w:w="2599"/>
      </w:tblGrid>
      <w:tr w:rsidR="00937D57" w:rsidRPr="00C620C2" w14:paraId="04AADF9D" w14:textId="77777777" w:rsidTr="0017235B">
        <w:tc>
          <w:tcPr>
            <w:tcW w:w="3071" w:type="dxa"/>
          </w:tcPr>
          <w:p w14:paraId="5A0090F7" w14:textId="77777777" w:rsidR="00937D57" w:rsidRPr="00C620C2" w:rsidRDefault="00937D57" w:rsidP="00937D57">
            <w:pPr>
              <w:ind w:left="57" w:right="57"/>
              <w:jc w:val="center"/>
              <w:rPr>
                <w:rFonts w:ascii="Times New Roman" w:hAnsi="Times New Roman"/>
                <w:b/>
                <w:sz w:val="24"/>
                <w:szCs w:val="24"/>
              </w:rPr>
            </w:pPr>
            <w:r w:rsidRPr="00C620C2">
              <w:rPr>
                <w:rFonts w:ascii="Times New Roman" w:hAnsi="Times New Roman"/>
                <w:b/>
                <w:sz w:val="24"/>
                <w:szCs w:val="24"/>
              </w:rPr>
              <w:t>Общая/профессиональная компетенция</w:t>
            </w:r>
          </w:p>
        </w:tc>
        <w:tc>
          <w:tcPr>
            <w:tcW w:w="3870" w:type="dxa"/>
          </w:tcPr>
          <w:p w14:paraId="62C64000" w14:textId="77777777" w:rsidR="00937D57" w:rsidRPr="00C620C2" w:rsidRDefault="00937D57" w:rsidP="0017235B">
            <w:pPr>
              <w:ind w:left="-66"/>
              <w:jc w:val="center"/>
              <w:rPr>
                <w:rFonts w:ascii="Times New Roman" w:hAnsi="Times New Roman"/>
                <w:lang w:eastAsia="ru-RU"/>
              </w:rPr>
            </w:pPr>
            <w:r w:rsidRPr="00C620C2">
              <w:rPr>
                <w:rFonts w:ascii="Times New Roman" w:hAnsi="Times New Roman"/>
                <w:b/>
                <w:sz w:val="24"/>
                <w:szCs w:val="24"/>
              </w:rPr>
              <w:t>Раздел/Тема</w:t>
            </w:r>
          </w:p>
        </w:tc>
        <w:tc>
          <w:tcPr>
            <w:tcW w:w="2574" w:type="dxa"/>
          </w:tcPr>
          <w:p w14:paraId="6A922BE5" w14:textId="77777777" w:rsidR="00937D57" w:rsidRPr="00C620C2" w:rsidRDefault="00937D57" w:rsidP="00937D57">
            <w:pPr>
              <w:jc w:val="center"/>
              <w:rPr>
                <w:rFonts w:ascii="Times New Roman" w:hAnsi="Times New Roman"/>
                <w:lang w:eastAsia="ru-RU"/>
              </w:rPr>
            </w:pPr>
            <w:r w:rsidRPr="00C620C2">
              <w:rPr>
                <w:rFonts w:ascii="Times New Roman" w:hAnsi="Times New Roman"/>
                <w:b/>
                <w:sz w:val="24"/>
                <w:szCs w:val="24"/>
              </w:rPr>
              <w:t>Тип оценочных мероприятия</w:t>
            </w:r>
          </w:p>
        </w:tc>
      </w:tr>
      <w:tr w:rsidR="000D7176" w:rsidRPr="00C620C2" w14:paraId="710E76A2" w14:textId="77777777" w:rsidTr="0017235B">
        <w:tc>
          <w:tcPr>
            <w:tcW w:w="3071" w:type="dxa"/>
          </w:tcPr>
          <w:p w14:paraId="2A514155" w14:textId="77777777" w:rsidR="000D7176" w:rsidRPr="00C620C2" w:rsidRDefault="000D7176" w:rsidP="008B36DF">
            <w:pPr>
              <w:ind w:left="57" w:right="57"/>
              <w:rPr>
                <w:rFonts w:ascii="Times New Roman" w:hAnsi="Times New Roman"/>
                <w:bCs/>
                <w:sz w:val="24"/>
                <w:szCs w:val="24"/>
              </w:rPr>
            </w:pPr>
            <w:r w:rsidRPr="00C620C2">
              <w:rPr>
                <w:rFonts w:ascii="Times New Roman" w:hAnsi="Times New Roman"/>
                <w:iCs/>
                <w:sz w:val="24"/>
                <w:szCs w:val="24"/>
              </w:rPr>
              <w:t>ОК 01</w:t>
            </w:r>
            <w:r w:rsidR="008B36DF" w:rsidRPr="00C620C2">
              <w:rPr>
                <w:rFonts w:ascii="Times New Roman" w:hAnsi="Times New Roman"/>
                <w:iCs/>
                <w:sz w:val="24"/>
                <w:szCs w:val="24"/>
              </w:rPr>
              <w:t>.</w:t>
            </w:r>
            <w:r w:rsidRPr="00C620C2">
              <w:rPr>
                <w:rFonts w:ascii="Times New Roman"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3870" w:type="dxa"/>
          </w:tcPr>
          <w:p w14:paraId="0A4435AB" w14:textId="2EF949AF"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r w:rsidRPr="00C620C2">
              <w:rPr>
                <w:rStyle w:val="aa"/>
                <w:rFonts w:ascii="Times New Roman" w:hAnsi="Times New Roman"/>
                <w:iCs/>
                <w:sz w:val="24"/>
                <w:szCs w:val="24"/>
              </w:rPr>
              <w:footnoteReference w:id="3"/>
            </w:r>
          </w:p>
          <w:p w14:paraId="75CBA826"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20FEC181"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6852238A"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322A4F62"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C342BCF"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18816970" w14:textId="77777777"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4F675837" w14:textId="43720290" w:rsidR="000D7176" w:rsidRPr="00C620C2" w:rsidRDefault="000D7176" w:rsidP="0017235B">
            <w:pPr>
              <w:ind w:left="-66" w:right="57"/>
              <w:rPr>
                <w:rFonts w:ascii="Times New Roman" w:hAnsi="Times New Roman"/>
                <w:iCs/>
                <w:sz w:val="24"/>
                <w:szCs w:val="24"/>
              </w:rPr>
            </w:pPr>
            <w:r w:rsidRPr="00C620C2">
              <w:rPr>
                <w:rFonts w:ascii="Times New Roman" w:hAnsi="Times New Roman"/>
                <w:iCs/>
                <w:sz w:val="24"/>
                <w:szCs w:val="24"/>
              </w:rPr>
              <w:t xml:space="preserve">Р 8, Темы 8.1, </w:t>
            </w:r>
            <w:r w:rsidR="002A3C29" w:rsidRPr="00C620C2">
              <w:rPr>
                <w:rFonts w:ascii="Times New Roman" w:hAnsi="Times New Roman"/>
                <w:iCs/>
                <w:sz w:val="24"/>
                <w:szCs w:val="24"/>
              </w:rPr>
              <w:t>8.2</w:t>
            </w:r>
          </w:p>
          <w:p w14:paraId="7C05F65A" w14:textId="07D9229C"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37B69ADF" w14:textId="2A237ACB"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val="restart"/>
          </w:tcPr>
          <w:p w14:paraId="736024CA"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наблюдение за выполнением мотивационных заданий;</w:t>
            </w:r>
          </w:p>
          <w:p w14:paraId="4A705A09"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наблюдение за выполнением практической работы;</w:t>
            </w:r>
          </w:p>
          <w:p w14:paraId="533AE076" w14:textId="77777777" w:rsidR="000D7176" w:rsidRPr="00C620C2" w:rsidRDefault="000D7176" w:rsidP="00D953B6">
            <w:pPr>
              <w:ind w:left="57" w:right="57"/>
              <w:rPr>
                <w:rFonts w:ascii="Times New Roman" w:hAnsi="Times New Roman"/>
                <w:iCs/>
                <w:sz w:val="24"/>
                <w:szCs w:val="24"/>
              </w:rPr>
            </w:pPr>
            <w:r w:rsidRPr="00C620C2">
              <w:rPr>
                <w:rFonts w:ascii="Times New Roman" w:hAnsi="Times New Roman"/>
                <w:iCs/>
                <w:sz w:val="24"/>
                <w:szCs w:val="24"/>
              </w:rPr>
              <w:t>контрольная работа;</w:t>
            </w:r>
          </w:p>
          <w:p w14:paraId="14C1FCDD" w14:textId="77777777" w:rsidR="000D7176" w:rsidRPr="00C620C2" w:rsidRDefault="000D7176" w:rsidP="008B36DF">
            <w:pPr>
              <w:ind w:left="57" w:right="57"/>
              <w:rPr>
                <w:rFonts w:ascii="Times New Roman" w:hAnsi="Times New Roman"/>
                <w:iCs/>
                <w:sz w:val="24"/>
                <w:szCs w:val="24"/>
              </w:rPr>
            </w:pPr>
            <w:r w:rsidRPr="00C620C2">
              <w:rPr>
                <w:rFonts w:ascii="Times New Roman" w:hAnsi="Times New Roman"/>
                <w:iCs/>
                <w:sz w:val="24"/>
                <w:szCs w:val="24"/>
              </w:rPr>
              <w:t>выполнение заданий на дифференцированном зачете</w:t>
            </w:r>
          </w:p>
        </w:tc>
      </w:tr>
      <w:tr w:rsidR="000D7176" w:rsidRPr="00C620C2" w14:paraId="2D84B1B1" w14:textId="77777777" w:rsidTr="0017235B">
        <w:tc>
          <w:tcPr>
            <w:tcW w:w="3071" w:type="dxa"/>
          </w:tcPr>
          <w:p w14:paraId="52EA2893"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02</w:t>
            </w:r>
            <w:r w:rsidR="008B36DF" w:rsidRPr="00C620C2">
              <w:rPr>
                <w:rFonts w:ascii="Times New Roman" w:hAnsi="Times New Roman"/>
                <w:iCs/>
                <w:sz w:val="24"/>
                <w:szCs w:val="24"/>
              </w:rPr>
              <w:t>.</w:t>
            </w:r>
            <w:r w:rsidRPr="00C620C2">
              <w:rPr>
                <w:rFonts w:ascii="Times New Roman"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70" w:type="dxa"/>
          </w:tcPr>
          <w:p w14:paraId="2DA1189D" w14:textId="0470BBEF"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183A14D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073DE20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6C151EA7"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0145CD08"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6DD74FCB"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781D1F2C"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1041CD1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47662A7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5D08C9C1" w14:textId="357931FD"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530D5BE" w14:textId="77777777" w:rsidR="000D7176" w:rsidRPr="00C620C2" w:rsidRDefault="000D7176" w:rsidP="00D80400">
            <w:pPr>
              <w:ind w:left="57" w:right="57"/>
              <w:rPr>
                <w:rFonts w:ascii="Times New Roman" w:hAnsi="Times New Roman"/>
                <w:iCs/>
                <w:sz w:val="24"/>
                <w:szCs w:val="24"/>
              </w:rPr>
            </w:pPr>
          </w:p>
        </w:tc>
      </w:tr>
      <w:tr w:rsidR="000D7176" w:rsidRPr="00C620C2" w14:paraId="3A54F318" w14:textId="77777777" w:rsidTr="0017235B">
        <w:tc>
          <w:tcPr>
            <w:tcW w:w="3071" w:type="dxa"/>
          </w:tcPr>
          <w:p w14:paraId="56A19AB5"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03</w:t>
            </w:r>
            <w:r w:rsidR="008B36DF" w:rsidRPr="00C620C2">
              <w:rPr>
                <w:rFonts w:ascii="Times New Roman" w:hAnsi="Times New Roman"/>
                <w:iCs/>
                <w:sz w:val="24"/>
                <w:szCs w:val="24"/>
              </w:rPr>
              <w:t>.</w:t>
            </w:r>
            <w:r w:rsidRPr="00C620C2">
              <w:rPr>
                <w:rFonts w:ascii="Times New Roman" w:hAnsi="Times New Roman"/>
                <w:iCs/>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70" w:type="dxa"/>
          </w:tcPr>
          <w:p w14:paraId="0B844A50"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6D239C6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0A34F8B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2D3716F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357802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581057D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060716D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59033AD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6BF5786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780E35CC" w14:textId="43185AD6"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5432C24D" w14:textId="77777777" w:rsidR="000D7176" w:rsidRPr="00C620C2" w:rsidRDefault="000D7176" w:rsidP="00D80400">
            <w:pPr>
              <w:ind w:left="57" w:right="57"/>
              <w:rPr>
                <w:rFonts w:ascii="Times New Roman" w:hAnsi="Times New Roman"/>
                <w:iCs/>
                <w:sz w:val="24"/>
                <w:szCs w:val="24"/>
              </w:rPr>
            </w:pPr>
          </w:p>
        </w:tc>
      </w:tr>
      <w:tr w:rsidR="000D7176" w:rsidRPr="00C620C2" w14:paraId="5F67C4CB" w14:textId="77777777" w:rsidTr="0017235B">
        <w:tc>
          <w:tcPr>
            <w:tcW w:w="3071" w:type="dxa"/>
          </w:tcPr>
          <w:p w14:paraId="67FEA181" w14:textId="77777777" w:rsidR="000D7176" w:rsidRPr="00C620C2" w:rsidRDefault="000D7176" w:rsidP="00D80400">
            <w:pPr>
              <w:ind w:left="57" w:right="57"/>
              <w:rPr>
                <w:rFonts w:ascii="Times New Roman" w:hAnsi="Times New Roman"/>
                <w:iCs/>
                <w:sz w:val="24"/>
                <w:szCs w:val="24"/>
              </w:rPr>
            </w:pPr>
            <w:r w:rsidRPr="00C620C2">
              <w:rPr>
                <w:rFonts w:ascii="Times New Roman" w:hAnsi="Times New Roman"/>
                <w:iCs/>
                <w:sz w:val="24"/>
                <w:szCs w:val="24"/>
              </w:rPr>
              <w:t>ОК 04</w:t>
            </w:r>
            <w:r w:rsidR="008B36DF" w:rsidRPr="00C620C2">
              <w:rPr>
                <w:rFonts w:ascii="Times New Roman" w:hAnsi="Times New Roman"/>
                <w:iCs/>
                <w:sz w:val="24"/>
                <w:szCs w:val="24"/>
              </w:rPr>
              <w:t>.</w:t>
            </w:r>
            <w:r w:rsidRPr="00C620C2">
              <w:rPr>
                <w:rFonts w:ascii="Times New Roman" w:hAnsi="Times New Roman"/>
                <w:iCs/>
                <w:sz w:val="24"/>
                <w:szCs w:val="24"/>
              </w:rPr>
              <w:t xml:space="preserve"> Эффективно взаимодействовать и </w:t>
            </w:r>
            <w:r w:rsidRPr="00C620C2">
              <w:rPr>
                <w:rFonts w:ascii="Times New Roman" w:hAnsi="Times New Roman"/>
                <w:iCs/>
                <w:sz w:val="24"/>
                <w:szCs w:val="24"/>
              </w:rPr>
              <w:lastRenderedPageBreak/>
              <w:t>работать в коллективе и команде</w:t>
            </w:r>
          </w:p>
        </w:tc>
        <w:tc>
          <w:tcPr>
            <w:tcW w:w="3870" w:type="dxa"/>
          </w:tcPr>
          <w:p w14:paraId="18619ABD"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lastRenderedPageBreak/>
              <w:t>Р 1, Тема 1.1, 1.2, П/о-с</w:t>
            </w:r>
          </w:p>
          <w:p w14:paraId="7379F3B6"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 xml:space="preserve">Р 2, Темы 2.1, 2.2, 2.3, 2.4, 2.5, </w:t>
            </w:r>
            <w:r w:rsidRPr="00C620C2">
              <w:rPr>
                <w:rFonts w:ascii="Times New Roman" w:hAnsi="Times New Roman"/>
                <w:iCs/>
                <w:sz w:val="24"/>
                <w:szCs w:val="24"/>
              </w:rPr>
              <w:lastRenderedPageBreak/>
              <w:t>2.6, 2.7, 2.8, 2.9</w:t>
            </w:r>
          </w:p>
          <w:p w14:paraId="2887900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73ACCFE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47AFD03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3ED2BF8B"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360B05D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5FED15B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25665E2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7D8D2880" w14:textId="6335D341"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2B57B92D" w14:textId="77777777" w:rsidR="000D7176" w:rsidRPr="00C620C2" w:rsidRDefault="000D7176" w:rsidP="00D80400">
            <w:pPr>
              <w:ind w:left="57" w:right="57"/>
              <w:rPr>
                <w:rFonts w:ascii="Times New Roman" w:hAnsi="Times New Roman"/>
                <w:iCs/>
                <w:sz w:val="24"/>
                <w:szCs w:val="24"/>
              </w:rPr>
            </w:pPr>
          </w:p>
        </w:tc>
      </w:tr>
      <w:tr w:rsidR="000D7176" w:rsidRPr="00C620C2" w14:paraId="2B538342" w14:textId="77777777" w:rsidTr="0017235B">
        <w:tc>
          <w:tcPr>
            <w:tcW w:w="3071" w:type="dxa"/>
          </w:tcPr>
          <w:p w14:paraId="2AF58A98" w14:textId="77777777" w:rsidR="000D7176" w:rsidRPr="00C620C2" w:rsidRDefault="000D7176" w:rsidP="00D80400">
            <w:pPr>
              <w:ind w:left="57" w:right="57"/>
              <w:rPr>
                <w:rFonts w:ascii="Times New Roman" w:hAnsi="Times New Roman"/>
                <w:b/>
                <w:i/>
                <w:iCs/>
                <w:sz w:val="24"/>
                <w:szCs w:val="24"/>
              </w:rPr>
            </w:pPr>
            <w:r w:rsidRPr="00C620C2">
              <w:rPr>
                <w:rFonts w:ascii="Times New Roman" w:hAnsi="Times New Roman"/>
                <w:bCs/>
                <w:iCs/>
                <w:sz w:val="24"/>
                <w:szCs w:val="24"/>
              </w:rPr>
              <w:lastRenderedPageBreak/>
              <w:t>ОК 05</w:t>
            </w:r>
            <w:r w:rsidR="008B36DF" w:rsidRPr="00C620C2">
              <w:rPr>
                <w:rFonts w:ascii="Times New Roman" w:hAnsi="Times New Roman"/>
                <w:bCs/>
                <w:iCs/>
                <w:sz w:val="24"/>
                <w:szCs w:val="24"/>
              </w:rPr>
              <w:t>.</w:t>
            </w:r>
            <w:r w:rsidRPr="00C620C2">
              <w:rPr>
                <w:rFonts w:ascii="Times New Roman" w:hAnsi="Times New Roman"/>
                <w:iCs/>
                <w:sz w:val="28"/>
                <w:szCs w:val="28"/>
              </w:rPr>
              <w:t xml:space="preserve"> </w:t>
            </w:r>
            <w:r w:rsidRPr="00C620C2">
              <w:rPr>
                <w:rFonts w:ascii="Times New Roman" w:hAnsi="Times New Roman"/>
                <w:iCs/>
                <w:sz w:val="26"/>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C620C2">
              <w:rPr>
                <w:rFonts w:ascii="Times New Roman" w:hAnsi="Times New Roman"/>
                <w:iCs/>
              </w:rPr>
              <w:t xml:space="preserve"> </w:t>
            </w:r>
          </w:p>
        </w:tc>
        <w:tc>
          <w:tcPr>
            <w:tcW w:w="3870" w:type="dxa"/>
          </w:tcPr>
          <w:p w14:paraId="22F6587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5FAC2CE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6B44C20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47D3CA3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2301E48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AA886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4E48410F"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44F4CD71"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7E7A3E97"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1A888FDF" w14:textId="32C01F31"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040412D7" w14:textId="77777777" w:rsidR="000D7176" w:rsidRPr="00C620C2" w:rsidRDefault="000D7176" w:rsidP="00D80400">
            <w:pPr>
              <w:ind w:left="57" w:right="57"/>
              <w:rPr>
                <w:rFonts w:ascii="Times New Roman" w:hAnsi="Times New Roman"/>
                <w:iCs/>
                <w:sz w:val="24"/>
                <w:szCs w:val="24"/>
              </w:rPr>
            </w:pPr>
          </w:p>
        </w:tc>
      </w:tr>
      <w:tr w:rsidR="000D7176" w:rsidRPr="00C620C2" w14:paraId="444B3663" w14:textId="77777777" w:rsidTr="0017235B">
        <w:tc>
          <w:tcPr>
            <w:tcW w:w="3071" w:type="dxa"/>
          </w:tcPr>
          <w:p w14:paraId="3DDF3F33" w14:textId="7728357F" w:rsidR="002A3C29" w:rsidRPr="00C620C2" w:rsidRDefault="000D7176" w:rsidP="0017235B">
            <w:pPr>
              <w:ind w:left="57" w:right="57"/>
              <w:rPr>
                <w:rFonts w:ascii="Times New Roman" w:hAnsi="Times New Roman"/>
                <w:iCs/>
                <w:sz w:val="24"/>
                <w:szCs w:val="24"/>
              </w:rPr>
            </w:pPr>
            <w:r w:rsidRPr="00C620C2">
              <w:rPr>
                <w:rFonts w:ascii="Times New Roman" w:hAnsi="Times New Roman"/>
                <w:iCs/>
                <w:sz w:val="24"/>
                <w:szCs w:val="24"/>
              </w:rPr>
              <w:t>ОК 06</w:t>
            </w:r>
            <w:r w:rsidR="008B36DF" w:rsidRPr="00C620C2">
              <w:rPr>
                <w:rFonts w:ascii="Times New Roman" w:hAnsi="Times New Roman"/>
                <w:iCs/>
                <w:sz w:val="24"/>
                <w:szCs w:val="24"/>
              </w:rPr>
              <w:t>.</w:t>
            </w:r>
            <w:r w:rsidRPr="00C620C2">
              <w:rPr>
                <w:rFonts w:ascii="Times New Roman" w:hAnsi="Times New Roman"/>
                <w:iCs/>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70" w:type="dxa"/>
          </w:tcPr>
          <w:p w14:paraId="0F7969D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3FDE9BE0"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5A0EA56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7EEB859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2C715F7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467BE6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6AFF75E3"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655A7FD2"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5BE68CF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607D1B1D" w14:textId="36BA5B89"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A86111C" w14:textId="77777777" w:rsidR="000D7176" w:rsidRPr="00C620C2" w:rsidRDefault="000D7176" w:rsidP="00D80400">
            <w:pPr>
              <w:ind w:left="57" w:right="57"/>
              <w:rPr>
                <w:rFonts w:ascii="Times New Roman" w:hAnsi="Times New Roman"/>
                <w:iCs/>
                <w:sz w:val="24"/>
                <w:szCs w:val="24"/>
              </w:rPr>
            </w:pPr>
          </w:p>
        </w:tc>
      </w:tr>
      <w:tr w:rsidR="000D7176" w:rsidRPr="00C620C2" w14:paraId="04538279" w14:textId="77777777" w:rsidTr="0017235B">
        <w:tc>
          <w:tcPr>
            <w:tcW w:w="3071" w:type="dxa"/>
          </w:tcPr>
          <w:p w14:paraId="14725E4B" w14:textId="77777777" w:rsidR="000D7176" w:rsidRPr="00C620C2" w:rsidRDefault="000D7176" w:rsidP="00D80400">
            <w:pPr>
              <w:ind w:left="57" w:right="57"/>
              <w:rPr>
                <w:rFonts w:ascii="Times New Roman" w:hAnsi="Times New Roman"/>
                <w:b/>
                <w:i/>
                <w:iCs/>
                <w:sz w:val="24"/>
                <w:szCs w:val="24"/>
              </w:rPr>
            </w:pPr>
            <w:r w:rsidRPr="00C620C2">
              <w:rPr>
                <w:rFonts w:ascii="Times New Roman" w:hAnsi="Times New Roman"/>
                <w:iCs/>
                <w:sz w:val="24"/>
                <w:szCs w:val="24"/>
              </w:rPr>
              <w:t>ОК 09</w:t>
            </w:r>
            <w:r w:rsidR="008B36DF" w:rsidRPr="00C620C2">
              <w:rPr>
                <w:rFonts w:ascii="Times New Roman" w:hAnsi="Times New Roman"/>
                <w:iCs/>
                <w:sz w:val="24"/>
                <w:szCs w:val="24"/>
              </w:rPr>
              <w:t>.</w:t>
            </w:r>
            <w:r w:rsidRPr="00C620C2">
              <w:rPr>
                <w:rFonts w:ascii="Times New Roman" w:hAnsi="Times New Roman"/>
                <w:iCs/>
                <w:sz w:val="24"/>
                <w:szCs w:val="24"/>
              </w:rPr>
              <w:t xml:space="preserve"> Пользоваться профессиональной документацией на государственном и иностранном языках</w:t>
            </w:r>
          </w:p>
        </w:tc>
        <w:tc>
          <w:tcPr>
            <w:tcW w:w="3870" w:type="dxa"/>
          </w:tcPr>
          <w:p w14:paraId="26566A04"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 Тема 1.1, 1.2, П/о-с</w:t>
            </w:r>
          </w:p>
          <w:p w14:paraId="5C2DEDB9"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2, Темы 2.1, 2.2, 2.3, 2.4, 2.5, 2.6, 2.7, 2.8, 2.9</w:t>
            </w:r>
          </w:p>
          <w:p w14:paraId="6905BCF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3, Темы 3.1, 3.2, 3.3, 3.4,3.5,3.6,3.7</w:t>
            </w:r>
          </w:p>
          <w:p w14:paraId="1C2FBCCE"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4, Темы 4.1, 4.2, 4.3, 4.4, 4.5, П/о-с</w:t>
            </w:r>
          </w:p>
          <w:p w14:paraId="6E6AF995"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5, Темы 5.1,</w:t>
            </w:r>
          </w:p>
          <w:p w14:paraId="18F5C5A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6, Темы 6.1,6.2,6.3П/о-с</w:t>
            </w:r>
          </w:p>
          <w:p w14:paraId="27ACBA0A"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7, Темы 7.1., 7.2.</w:t>
            </w:r>
          </w:p>
          <w:p w14:paraId="2869DCB6"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8, Темы 8.1, 8.2</w:t>
            </w:r>
          </w:p>
          <w:p w14:paraId="00450C1C" w14:textId="77777777" w:rsidR="002A3C29"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9, Темы 9.1</w:t>
            </w:r>
          </w:p>
          <w:p w14:paraId="0B2FAEAD" w14:textId="73EE476A" w:rsidR="000D7176" w:rsidRPr="00C620C2" w:rsidRDefault="002A3C29" w:rsidP="0017235B">
            <w:pPr>
              <w:ind w:left="-66" w:right="57"/>
              <w:rPr>
                <w:rFonts w:ascii="Times New Roman" w:hAnsi="Times New Roman"/>
                <w:iCs/>
                <w:sz w:val="24"/>
                <w:szCs w:val="24"/>
              </w:rPr>
            </w:pPr>
            <w:r w:rsidRPr="00C620C2">
              <w:rPr>
                <w:rFonts w:ascii="Times New Roman" w:hAnsi="Times New Roman"/>
                <w:iCs/>
                <w:sz w:val="24"/>
                <w:szCs w:val="24"/>
              </w:rPr>
              <w:t>Р 10, Темы 10.1, П/о-с</w:t>
            </w:r>
          </w:p>
        </w:tc>
        <w:tc>
          <w:tcPr>
            <w:tcW w:w="2574" w:type="dxa"/>
            <w:vMerge/>
          </w:tcPr>
          <w:p w14:paraId="3F4CE755" w14:textId="77777777" w:rsidR="000D7176" w:rsidRPr="00C620C2" w:rsidRDefault="000D7176" w:rsidP="00D80400">
            <w:pPr>
              <w:ind w:left="57" w:right="57"/>
              <w:rPr>
                <w:rFonts w:ascii="Times New Roman" w:hAnsi="Times New Roman"/>
                <w:iCs/>
                <w:sz w:val="24"/>
                <w:szCs w:val="24"/>
              </w:rPr>
            </w:pPr>
          </w:p>
        </w:tc>
      </w:tr>
      <w:tr w:rsidR="00D80400" w:rsidRPr="00C620C2" w14:paraId="56FAA79B" w14:textId="77777777" w:rsidTr="0017235B">
        <w:tc>
          <w:tcPr>
            <w:tcW w:w="3071" w:type="dxa"/>
          </w:tcPr>
          <w:p w14:paraId="44893044" w14:textId="5E0D8BD9" w:rsidR="00D80400" w:rsidRPr="002D62DA" w:rsidRDefault="002D62DA" w:rsidP="002D62DA">
            <w:pPr>
              <w:ind w:right="57"/>
              <w:rPr>
                <w:rFonts w:ascii="Times New Roman" w:hAnsi="Times New Roman"/>
                <w:iCs/>
                <w:sz w:val="24"/>
                <w:szCs w:val="24"/>
              </w:rPr>
            </w:pPr>
            <w:r w:rsidRPr="002D62DA">
              <w:rPr>
                <w:rFonts w:ascii="Times New Roman" w:hAnsi="Times New Roman"/>
                <w:iCs/>
                <w:sz w:val="24"/>
                <w:szCs w:val="24"/>
              </w:rPr>
              <w:lastRenderedPageBreak/>
              <w:t>ПК-1.2</w:t>
            </w:r>
          </w:p>
          <w:p w14:paraId="12C1003A" w14:textId="48BAFA4B" w:rsidR="002D62DA" w:rsidRPr="00C620C2" w:rsidRDefault="002D62DA" w:rsidP="002D62DA">
            <w:pPr>
              <w:ind w:right="57"/>
              <w:rPr>
                <w:rFonts w:ascii="Times New Roman" w:hAnsi="Times New Roman"/>
                <w:b/>
                <w:i/>
                <w:iCs/>
                <w:sz w:val="24"/>
                <w:szCs w:val="24"/>
              </w:rPr>
            </w:pPr>
            <w:r w:rsidRPr="002D62DA">
              <w:rPr>
                <w:rFonts w:ascii="Times New Roman" w:hAnsi="Times New Roman"/>
                <w:iCs/>
                <w:sz w:val="24"/>
                <w:szCs w:val="24"/>
              </w:rPr>
              <w:t>ПК-2.3</w:t>
            </w:r>
          </w:p>
        </w:tc>
        <w:tc>
          <w:tcPr>
            <w:tcW w:w="3870" w:type="dxa"/>
          </w:tcPr>
          <w:p w14:paraId="11326141" w14:textId="77777777" w:rsidR="00D80400" w:rsidRPr="00C620C2" w:rsidRDefault="00D80400" w:rsidP="00D80400">
            <w:pPr>
              <w:ind w:left="57" w:right="57"/>
              <w:rPr>
                <w:rFonts w:ascii="Times New Roman" w:hAnsi="Times New Roman"/>
                <w:iCs/>
                <w:sz w:val="24"/>
                <w:szCs w:val="24"/>
              </w:rPr>
            </w:pPr>
          </w:p>
        </w:tc>
        <w:tc>
          <w:tcPr>
            <w:tcW w:w="2574" w:type="dxa"/>
          </w:tcPr>
          <w:p w14:paraId="54C9A638" w14:textId="77777777" w:rsidR="00D80400" w:rsidRPr="00C620C2" w:rsidRDefault="00D80400" w:rsidP="00D80400">
            <w:pPr>
              <w:ind w:left="57" w:right="57"/>
              <w:rPr>
                <w:rFonts w:ascii="Times New Roman" w:hAnsi="Times New Roman"/>
                <w:iCs/>
                <w:sz w:val="24"/>
                <w:szCs w:val="24"/>
              </w:rPr>
            </w:pPr>
          </w:p>
        </w:tc>
      </w:tr>
    </w:tbl>
    <w:p w14:paraId="68FCC969" w14:textId="77777777" w:rsidR="00745F79" w:rsidRPr="00C620C2" w:rsidRDefault="00745F79" w:rsidP="00387CD0">
      <w:pPr>
        <w:rPr>
          <w:rFonts w:ascii="Times New Roman" w:hAnsi="Times New Roman"/>
          <w:b/>
          <w:bCs/>
          <w:i/>
          <w:iCs/>
        </w:rPr>
      </w:pPr>
    </w:p>
    <w:sectPr w:rsidR="00745F79" w:rsidRPr="00C620C2" w:rsidSect="007740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ADF7A" w14:textId="77777777" w:rsidR="00133F55" w:rsidRDefault="00133F55" w:rsidP="002C7159">
      <w:pPr>
        <w:spacing w:after="0" w:line="240" w:lineRule="auto"/>
      </w:pPr>
      <w:r>
        <w:separator/>
      </w:r>
    </w:p>
  </w:endnote>
  <w:endnote w:type="continuationSeparator" w:id="0">
    <w:p w14:paraId="55AEE815" w14:textId="77777777" w:rsidR="00133F55" w:rsidRDefault="00133F55"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0590B" w14:textId="77777777" w:rsidR="00C620C2" w:rsidRDefault="00C620C2"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4CE4F8CD" w14:textId="77777777" w:rsidR="00C620C2" w:rsidRDefault="00C620C2" w:rsidP="00DF0FB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51249" w14:textId="77777777" w:rsidR="00C620C2" w:rsidRDefault="00C620C2"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F6DAE">
      <w:rPr>
        <w:rStyle w:val="a5"/>
        <w:noProof/>
      </w:rPr>
      <w:t>10</w:t>
    </w:r>
    <w:r>
      <w:rPr>
        <w:rStyle w:val="a5"/>
      </w:rPr>
      <w:fldChar w:fldCharType="end"/>
    </w:r>
  </w:p>
  <w:p w14:paraId="5F547195" w14:textId="7074F087" w:rsidR="00C620C2" w:rsidRDefault="00C620C2" w:rsidP="00DF0FB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2B6BF" w14:textId="77777777" w:rsidR="00133F55" w:rsidRDefault="00133F55" w:rsidP="002C7159">
      <w:pPr>
        <w:spacing w:after="0" w:line="240" w:lineRule="auto"/>
      </w:pPr>
      <w:r>
        <w:separator/>
      </w:r>
    </w:p>
  </w:footnote>
  <w:footnote w:type="continuationSeparator" w:id="0">
    <w:p w14:paraId="6FC1F522" w14:textId="77777777" w:rsidR="00133F55" w:rsidRDefault="00133F55" w:rsidP="002C7159">
      <w:pPr>
        <w:spacing w:after="0" w:line="240" w:lineRule="auto"/>
      </w:pPr>
      <w:r>
        <w:continuationSeparator/>
      </w:r>
    </w:p>
  </w:footnote>
  <w:footnote w:id="1">
    <w:p w14:paraId="2D7424C9" w14:textId="77777777" w:rsidR="00C620C2" w:rsidRDefault="00C620C2">
      <w:pPr>
        <w:pStyle w:val="a8"/>
      </w:pPr>
      <w:r>
        <w:rPr>
          <w:rStyle w:val="aa"/>
        </w:rPr>
        <w:footnoteRef/>
      </w:r>
      <w:r>
        <w:t xml:space="preserve"> </w:t>
      </w:r>
      <w:r w:rsidRPr="00CD7218">
        <w:rPr>
          <w:i/>
          <w:lang w:eastAsia="ru-RU"/>
        </w:rPr>
        <w:t>Дисциплинарные (предметные) результаты указываются в соответствии с их полным перечнем во ФГОС СОО</w:t>
      </w:r>
      <w:r w:rsidRPr="00CD7218">
        <w:t xml:space="preserve"> от 1</w:t>
      </w:r>
      <w:r>
        <w:t>2</w:t>
      </w:r>
      <w:r w:rsidRPr="00CD7218">
        <w:t>.0</w:t>
      </w:r>
      <w:r>
        <w:t>8</w:t>
      </w:r>
      <w:r w:rsidRPr="00CD7218">
        <w:t>.20</w:t>
      </w:r>
      <w:r>
        <w:t>2</w:t>
      </w:r>
      <w:r w:rsidRPr="00CD7218">
        <w:t xml:space="preserve">2г. № </w:t>
      </w:r>
      <w:r>
        <w:t>732</w:t>
      </w:r>
      <w:r w:rsidRPr="00CD7218">
        <w:t xml:space="preserve"> </w:t>
      </w:r>
      <w:r w:rsidRPr="00CD7218">
        <w:rPr>
          <w:i/>
          <w:lang w:eastAsia="ru-RU"/>
        </w:rPr>
        <w:t>для базового уровня изучения</w:t>
      </w:r>
    </w:p>
  </w:footnote>
  <w:footnote w:id="2">
    <w:p w14:paraId="5BB3EB5D" w14:textId="77777777" w:rsidR="00C620C2" w:rsidRDefault="00C620C2">
      <w:pPr>
        <w:pStyle w:val="a8"/>
      </w:pPr>
      <w:r>
        <w:rPr>
          <w:rStyle w:val="aa"/>
        </w:rPr>
        <w:footnoteRef/>
      </w:r>
      <w:r>
        <w:t xml:space="preserve"> ПК указываются в соответствии с ФГОС СПО реализуемой профессии /</w:t>
      </w:r>
      <w:r w:rsidRPr="00CB549E">
        <w:t xml:space="preserve"> </w:t>
      </w:r>
      <w:r>
        <w:t>специальности</w:t>
      </w:r>
    </w:p>
  </w:footnote>
  <w:footnote w:id="3">
    <w:p w14:paraId="71D15142" w14:textId="77777777" w:rsidR="00C620C2" w:rsidRDefault="00C620C2">
      <w:pPr>
        <w:pStyle w:val="a8"/>
      </w:pPr>
      <w:r>
        <w:rPr>
          <w:rStyle w:val="aa"/>
        </w:rPr>
        <w:footnoteRef/>
      </w:r>
      <w:r>
        <w:t xml:space="preserve"> </w:t>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6">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8">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1"/>
  </w:num>
  <w:num w:numId="2">
    <w:abstractNumId w:val="8"/>
  </w:num>
  <w:num w:numId="3">
    <w:abstractNumId w:val="22"/>
  </w:num>
  <w:num w:numId="4">
    <w:abstractNumId w:val="28"/>
  </w:num>
  <w:num w:numId="5">
    <w:abstractNumId w:val="18"/>
  </w:num>
  <w:num w:numId="6">
    <w:abstractNumId w:val="9"/>
  </w:num>
  <w:num w:numId="7">
    <w:abstractNumId w:val="5"/>
  </w:num>
  <w:num w:numId="8">
    <w:abstractNumId w:val="17"/>
  </w:num>
  <w:num w:numId="9">
    <w:abstractNumId w:val="14"/>
  </w:num>
  <w:num w:numId="10">
    <w:abstractNumId w:val="13"/>
  </w:num>
  <w:num w:numId="11">
    <w:abstractNumId w:val="30"/>
  </w:num>
  <w:num w:numId="12">
    <w:abstractNumId w:val="24"/>
  </w:num>
  <w:num w:numId="13">
    <w:abstractNumId w:val="4"/>
  </w:num>
  <w:num w:numId="14">
    <w:abstractNumId w:val="11"/>
  </w:num>
  <w:num w:numId="15">
    <w:abstractNumId w:val="23"/>
  </w:num>
  <w:num w:numId="16">
    <w:abstractNumId w:val="19"/>
  </w:num>
  <w:num w:numId="17">
    <w:abstractNumId w:val="6"/>
  </w:num>
  <w:num w:numId="18">
    <w:abstractNumId w:val="16"/>
  </w:num>
  <w:num w:numId="19">
    <w:abstractNumId w:val="20"/>
  </w:num>
  <w:num w:numId="20">
    <w:abstractNumId w:val="10"/>
  </w:num>
  <w:num w:numId="21">
    <w:abstractNumId w:val="1"/>
  </w:num>
  <w:num w:numId="22">
    <w:abstractNumId w:val="15"/>
  </w:num>
  <w:num w:numId="23">
    <w:abstractNumId w:val="25"/>
  </w:num>
  <w:num w:numId="24">
    <w:abstractNumId w:val="12"/>
  </w:num>
  <w:num w:numId="25">
    <w:abstractNumId w:val="26"/>
  </w:num>
  <w:num w:numId="26">
    <w:abstractNumId w:val="0"/>
  </w:num>
  <w:num w:numId="27">
    <w:abstractNumId w:val="3"/>
  </w:num>
  <w:num w:numId="28">
    <w:abstractNumId w:val="21"/>
  </w:num>
  <w:num w:numId="29">
    <w:abstractNumId w:val="7"/>
  </w:num>
  <w:num w:numId="30">
    <w:abstractNumId w:val="29"/>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F79"/>
    <w:rsid w:val="00013FF4"/>
    <w:rsid w:val="0003343A"/>
    <w:rsid w:val="0003729D"/>
    <w:rsid w:val="000424C4"/>
    <w:rsid w:val="00046A54"/>
    <w:rsid w:val="00055558"/>
    <w:rsid w:val="0006543B"/>
    <w:rsid w:val="00072988"/>
    <w:rsid w:val="0009200F"/>
    <w:rsid w:val="000A67A2"/>
    <w:rsid w:val="000A6E92"/>
    <w:rsid w:val="000B1233"/>
    <w:rsid w:val="000C1BD7"/>
    <w:rsid w:val="000D4DA9"/>
    <w:rsid w:val="000D7176"/>
    <w:rsid w:val="000E2785"/>
    <w:rsid w:val="000E3990"/>
    <w:rsid w:val="000F00AB"/>
    <w:rsid w:val="000F2F00"/>
    <w:rsid w:val="000F329B"/>
    <w:rsid w:val="000F6507"/>
    <w:rsid w:val="001012FB"/>
    <w:rsid w:val="0010384C"/>
    <w:rsid w:val="001058CB"/>
    <w:rsid w:val="00106869"/>
    <w:rsid w:val="001146AF"/>
    <w:rsid w:val="00114B05"/>
    <w:rsid w:val="0011579B"/>
    <w:rsid w:val="00124A82"/>
    <w:rsid w:val="00124D24"/>
    <w:rsid w:val="001279B9"/>
    <w:rsid w:val="00132EF8"/>
    <w:rsid w:val="00133F55"/>
    <w:rsid w:val="00137C0A"/>
    <w:rsid w:val="00145589"/>
    <w:rsid w:val="001473EB"/>
    <w:rsid w:val="0017235B"/>
    <w:rsid w:val="00174AFF"/>
    <w:rsid w:val="00180B3A"/>
    <w:rsid w:val="0018113D"/>
    <w:rsid w:val="001A12AD"/>
    <w:rsid w:val="001C21FE"/>
    <w:rsid w:val="001C2C59"/>
    <w:rsid w:val="001C52FF"/>
    <w:rsid w:val="001D72DA"/>
    <w:rsid w:val="001E5637"/>
    <w:rsid w:val="001F7357"/>
    <w:rsid w:val="00200444"/>
    <w:rsid w:val="0020280C"/>
    <w:rsid w:val="002153F6"/>
    <w:rsid w:val="00215867"/>
    <w:rsid w:val="00220EC0"/>
    <w:rsid w:val="00240FA4"/>
    <w:rsid w:val="00250462"/>
    <w:rsid w:val="002519C2"/>
    <w:rsid w:val="00257C8C"/>
    <w:rsid w:val="00260AA2"/>
    <w:rsid w:val="00267997"/>
    <w:rsid w:val="00274829"/>
    <w:rsid w:val="0028337D"/>
    <w:rsid w:val="00283CA5"/>
    <w:rsid w:val="00286EA4"/>
    <w:rsid w:val="002A3C29"/>
    <w:rsid w:val="002B049C"/>
    <w:rsid w:val="002B6DBF"/>
    <w:rsid w:val="002C14B0"/>
    <w:rsid w:val="002C2C20"/>
    <w:rsid w:val="002C7159"/>
    <w:rsid w:val="002D1F60"/>
    <w:rsid w:val="002D34FD"/>
    <w:rsid w:val="002D4713"/>
    <w:rsid w:val="002D62DA"/>
    <w:rsid w:val="002D7006"/>
    <w:rsid w:val="002E1F6D"/>
    <w:rsid w:val="002E7B04"/>
    <w:rsid w:val="002F4CA8"/>
    <w:rsid w:val="002F54CE"/>
    <w:rsid w:val="00324E0A"/>
    <w:rsid w:val="003307C7"/>
    <w:rsid w:val="00333026"/>
    <w:rsid w:val="0033426F"/>
    <w:rsid w:val="003346D2"/>
    <w:rsid w:val="0034710B"/>
    <w:rsid w:val="0035191B"/>
    <w:rsid w:val="003606C9"/>
    <w:rsid w:val="003701E7"/>
    <w:rsid w:val="00373EA1"/>
    <w:rsid w:val="0038132E"/>
    <w:rsid w:val="00381CF6"/>
    <w:rsid w:val="00387CD0"/>
    <w:rsid w:val="003975E5"/>
    <w:rsid w:val="003A793B"/>
    <w:rsid w:val="003B120D"/>
    <w:rsid w:val="003C1735"/>
    <w:rsid w:val="003C2FE1"/>
    <w:rsid w:val="003D00B8"/>
    <w:rsid w:val="003D06A9"/>
    <w:rsid w:val="003D48D8"/>
    <w:rsid w:val="003D6D24"/>
    <w:rsid w:val="00400572"/>
    <w:rsid w:val="004030E9"/>
    <w:rsid w:val="00404BC7"/>
    <w:rsid w:val="0041392C"/>
    <w:rsid w:val="00416287"/>
    <w:rsid w:val="00425854"/>
    <w:rsid w:val="004265F7"/>
    <w:rsid w:val="0044094B"/>
    <w:rsid w:val="00442AA2"/>
    <w:rsid w:val="00454D29"/>
    <w:rsid w:val="00454E6A"/>
    <w:rsid w:val="00470A5C"/>
    <w:rsid w:val="00496199"/>
    <w:rsid w:val="004B3AFE"/>
    <w:rsid w:val="004B7273"/>
    <w:rsid w:val="004B7A3A"/>
    <w:rsid w:val="004B7DF6"/>
    <w:rsid w:val="004C172D"/>
    <w:rsid w:val="004F2144"/>
    <w:rsid w:val="004F796C"/>
    <w:rsid w:val="005109E3"/>
    <w:rsid w:val="00520965"/>
    <w:rsid w:val="00521AA8"/>
    <w:rsid w:val="00522556"/>
    <w:rsid w:val="00523F73"/>
    <w:rsid w:val="00525759"/>
    <w:rsid w:val="00525CA6"/>
    <w:rsid w:val="00541810"/>
    <w:rsid w:val="00543392"/>
    <w:rsid w:val="005442B6"/>
    <w:rsid w:val="005468CA"/>
    <w:rsid w:val="0055756A"/>
    <w:rsid w:val="005610FB"/>
    <w:rsid w:val="0056600B"/>
    <w:rsid w:val="00566346"/>
    <w:rsid w:val="005761B5"/>
    <w:rsid w:val="005776DC"/>
    <w:rsid w:val="005B1743"/>
    <w:rsid w:val="005B1D12"/>
    <w:rsid w:val="005B3269"/>
    <w:rsid w:val="005C2182"/>
    <w:rsid w:val="005C248D"/>
    <w:rsid w:val="005D3DE8"/>
    <w:rsid w:val="005D70B1"/>
    <w:rsid w:val="005E2F7D"/>
    <w:rsid w:val="005F0174"/>
    <w:rsid w:val="005F0825"/>
    <w:rsid w:val="005F42CB"/>
    <w:rsid w:val="00604D85"/>
    <w:rsid w:val="0061627C"/>
    <w:rsid w:val="00630309"/>
    <w:rsid w:val="0063151B"/>
    <w:rsid w:val="00632E5F"/>
    <w:rsid w:val="00634772"/>
    <w:rsid w:val="00640338"/>
    <w:rsid w:val="00660048"/>
    <w:rsid w:val="00677167"/>
    <w:rsid w:val="00681BAC"/>
    <w:rsid w:val="00683AC6"/>
    <w:rsid w:val="00686437"/>
    <w:rsid w:val="00695730"/>
    <w:rsid w:val="006B4EB4"/>
    <w:rsid w:val="006C36D8"/>
    <w:rsid w:val="006C3E8B"/>
    <w:rsid w:val="006C7DF1"/>
    <w:rsid w:val="006C7E14"/>
    <w:rsid w:val="006D742D"/>
    <w:rsid w:val="006E4692"/>
    <w:rsid w:val="006E5E5F"/>
    <w:rsid w:val="006F2499"/>
    <w:rsid w:val="007047B2"/>
    <w:rsid w:val="00705E07"/>
    <w:rsid w:val="00715C7F"/>
    <w:rsid w:val="0072112C"/>
    <w:rsid w:val="00727539"/>
    <w:rsid w:val="00734025"/>
    <w:rsid w:val="00745F79"/>
    <w:rsid w:val="00747D46"/>
    <w:rsid w:val="00752658"/>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5968"/>
    <w:rsid w:val="007B7DF2"/>
    <w:rsid w:val="007C749C"/>
    <w:rsid w:val="007D2CDA"/>
    <w:rsid w:val="007D44F8"/>
    <w:rsid w:val="007F4922"/>
    <w:rsid w:val="007F4A86"/>
    <w:rsid w:val="00801B98"/>
    <w:rsid w:val="00805227"/>
    <w:rsid w:val="00811D9A"/>
    <w:rsid w:val="0082097E"/>
    <w:rsid w:val="00821CFF"/>
    <w:rsid w:val="00830F30"/>
    <w:rsid w:val="0084795C"/>
    <w:rsid w:val="008570E2"/>
    <w:rsid w:val="0087006B"/>
    <w:rsid w:val="00875198"/>
    <w:rsid w:val="00877E1A"/>
    <w:rsid w:val="00885EBB"/>
    <w:rsid w:val="00891948"/>
    <w:rsid w:val="00892DEA"/>
    <w:rsid w:val="008931EB"/>
    <w:rsid w:val="00895FB2"/>
    <w:rsid w:val="008A1ED2"/>
    <w:rsid w:val="008B36DF"/>
    <w:rsid w:val="008B49FB"/>
    <w:rsid w:val="008B58E9"/>
    <w:rsid w:val="008C16F8"/>
    <w:rsid w:val="008C2E25"/>
    <w:rsid w:val="008E3266"/>
    <w:rsid w:val="008E58CD"/>
    <w:rsid w:val="008E5C64"/>
    <w:rsid w:val="008F29B0"/>
    <w:rsid w:val="008F4DDC"/>
    <w:rsid w:val="008F567F"/>
    <w:rsid w:val="008F67F0"/>
    <w:rsid w:val="009124C4"/>
    <w:rsid w:val="00917635"/>
    <w:rsid w:val="00920843"/>
    <w:rsid w:val="00921416"/>
    <w:rsid w:val="009231C7"/>
    <w:rsid w:val="00931FD9"/>
    <w:rsid w:val="00937963"/>
    <w:rsid w:val="00937D57"/>
    <w:rsid w:val="00941A98"/>
    <w:rsid w:val="00955492"/>
    <w:rsid w:val="009557D1"/>
    <w:rsid w:val="00964218"/>
    <w:rsid w:val="00964CD8"/>
    <w:rsid w:val="00970A1A"/>
    <w:rsid w:val="0097659E"/>
    <w:rsid w:val="00977D10"/>
    <w:rsid w:val="00977F3F"/>
    <w:rsid w:val="009821F1"/>
    <w:rsid w:val="009867C1"/>
    <w:rsid w:val="00990124"/>
    <w:rsid w:val="00995DF1"/>
    <w:rsid w:val="00997676"/>
    <w:rsid w:val="009A4BBF"/>
    <w:rsid w:val="009B3305"/>
    <w:rsid w:val="009B395A"/>
    <w:rsid w:val="009B644F"/>
    <w:rsid w:val="009E2216"/>
    <w:rsid w:val="009F36F6"/>
    <w:rsid w:val="00A004D5"/>
    <w:rsid w:val="00A16941"/>
    <w:rsid w:val="00A2419E"/>
    <w:rsid w:val="00A3469E"/>
    <w:rsid w:val="00A4278E"/>
    <w:rsid w:val="00A47F53"/>
    <w:rsid w:val="00A56D3C"/>
    <w:rsid w:val="00A656C2"/>
    <w:rsid w:val="00A85944"/>
    <w:rsid w:val="00AA6339"/>
    <w:rsid w:val="00AC1F5F"/>
    <w:rsid w:val="00AC3E7D"/>
    <w:rsid w:val="00AD180E"/>
    <w:rsid w:val="00AD2979"/>
    <w:rsid w:val="00AE0844"/>
    <w:rsid w:val="00AE0AE8"/>
    <w:rsid w:val="00AE4B90"/>
    <w:rsid w:val="00AF464C"/>
    <w:rsid w:val="00B00E72"/>
    <w:rsid w:val="00B1538D"/>
    <w:rsid w:val="00B161BA"/>
    <w:rsid w:val="00B1776B"/>
    <w:rsid w:val="00B27AA4"/>
    <w:rsid w:val="00B30A5B"/>
    <w:rsid w:val="00B31F8E"/>
    <w:rsid w:val="00B35226"/>
    <w:rsid w:val="00B36558"/>
    <w:rsid w:val="00B439E8"/>
    <w:rsid w:val="00B54514"/>
    <w:rsid w:val="00B62A76"/>
    <w:rsid w:val="00B67649"/>
    <w:rsid w:val="00B71EF0"/>
    <w:rsid w:val="00B87B04"/>
    <w:rsid w:val="00B9444A"/>
    <w:rsid w:val="00BB53E1"/>
    <w:rsid w:val="00BB7C61"/>
    <w:rsid w:val="00BC2543"/>
    <w:rsid w:val="00BD0AE1"/>
    <w:rsid w:val="00BD1481"/>
    <w:rsid w:val="00BD2041"/>
    <w:rsid w:val="00BD61C4"/>
    <w:rsid w:val="00BE411D"/>
    <w:rsid w:val="00BF1392"/>
    <w:rsid w:val="00BF1D2A"/>
    <w:rsid w:val="00BF26DE"/>
    <w:rsid w:val="00C12644"/>
    <w:rsid w:val="00C53D37"/>
    <w:rsid w:val="00C577F4"/>
    <w:rsid w:val="00C620C2"/>
    <w:rsid w:val="00C728F2"/>
    <w:rsid w:val="00C8052E"/>
    <w:rsid w:val="00C87E30"/>
    <w:rsid w:val="00C90B27"/>
    <w:rsid w:val="00C95254"/>
    <w:rsid w:val="00CA1CC8"/>
    <w:rsid w:val="00CB2FE9"/>
    <w:rsid w:val="00CB549E"/>
    <w:rsid w:val="00CB6039"/>
    <w:rsid w:val="00CB7F88"/>
    <w:rsid w:val="00CC192D"/>
    <w:rsid w:val="00CD6E6C"/>
    <w:rsid w:val="00CD7218"/>
    <w:rsid w:val="00CE4E8A"/>
    <w:rsid w:val="00CE5064"/>
    <w:rsid w:val="00D00CCA"/>
    <w:rsid w:val="00D03D44"/>
    <w:rsid w:val="00D144E8"/>
    <w:rsid w:val="00D40937"/>
    <w:rsid w:val="00D423AE"/>
    <w:rsid w:val="00D42404"/>
    <w:rsid w:val="00D47065"/>
    <w:rsid w:val="00D47ABB"/>
    <w:rsid w:val="00D51527"/>
    <w:rsid w:val="00D54635"/>
    <w:rsid w:val="00D76981"/>
    <w:rsid w:val="00D80400"/>
    <w:rsid w:val="00D92E95"/>
    <w:rsid w:val="00D953B6"/>
    <w:rsid w:val="00D97273"/>
    <w:rsid w:val="00D97B0B"/>
    <w:rsid w:val="00DA0C83"/>
    <w:rsid w:val="00DA55DC"/>
    <w:rsid w:val="00DA6A44"/>
    <w:rsid w:val="00DA70BF"/>
    <w:rsid w:val="00DC648B"/>
    <w:rsid w:val="00DD056B"/>
    <w:rsid w:val="00DE5538"/>
    <w:rsid w:val="00DF0FB0"/>
    <w:rsid w:val="00E002ED"/>
    <w:rsid w:val="00E02F2F"/>
    <w:rsid w:val="00E164CD"/>
    <w:rsid w:val="00E21110"/>
    <w:rsid w:val="00E2527D"/>
    <w:rsid w:val="00E271F3"/>
    <w:rsid w:val="00E3419B"/>
    <w:rsid w:val="00E345C8"/>
    <w:rsid w:val="00E36DB9"/>
    <w:rsid w:val="00E472E7"/>
    <w:rsid w:val="00E56081"/>
    <w:rsid w:val="00E56385"/>
    <w:rsid w:val="00E67D9E"/>
    <w:rsid w:val="00E75D03"/>
    <w:rsid w:val="00E827F7"/>
    <w:rsid w:val="00E83887"/>
    <w:rsid w:val="00E969B1"/>
    <w:rsid w:val="00EA4AA9"/>
    <w:rsid w:val="00EA6E0D"/>
    <w:rsid w:val="00EB0986"/>
    <w:rsid w:val="00ED1028"/>
    <w:rsid w:val="00ED1DD0"/>
    <w:rsid w:val="00ED36CA"/>
    <w:rsid w:val="00ED3B6D"/>
    <w:rsid w:val="00EF2CEE"/>
    <w:rsid w:val="00EF6AE0"/>
    <w:rsid w:val="00EF6DAE"/>
    <w:rsid w:val="00F03044"/>
    <w:rsid w:val="00F25D31"/>
    <w:rsid w:val="00F33B34"/>
    <w:rsid w:val="00F3719A"/>
    <w:rsid w:val="00F41CF6"/>
    <w:rsid w:val="00F57232"/>
    <w:rsid w:val="00F75815"/>
    <w:rsid w:val="00F822AA"/>
    <w:rsid w:val="00F95A83"/>
    <w:rsid w:val="00FA01FD"/>
    <w:rsid w:val="00FA459C"/>
    <w:rsid w:val="00FA4BC9"/>
    <w:rsid w:val="00FB330A"/>
    <w:rsid w:val="00FB676F"/>
    <w:rsid w:val="00FD4AB3"/>
    <w:rsid w:val="00FD4DC5"/>
    <w:rsid w:val="00FE1583"/>
    <w:rsid w:val="00FF0552"/>
    <w:rsid w:val="00FF6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73B3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table" w:customStyle="1" w:styleId="12">
    <w:name w:val="Сетка таблицы1"/>
    <w:basedOn w:val="a1"/>
    <w:next w:val="ac"/>
    <w:uiPriority w:val="59"/>
    <w:rsid w:val="00C620C2"/>
    <w:pPr>
      <w:spacing w:after="0" w:line="240" w:lineRule="auto"/>
    </w:pPr>
    <w:rPr>
      <w:rFonts w:eastAsia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c"/>
    <w:uiPriority w:val="59"/>
    <w:rsid w:val="00C620C2"/>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val="x-none"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val="x-none"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uiPriority w:val="99"/>
    <w:semiHidden/>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3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val="x-none" w:eastAsia="ru-RU"/>
    </w:rPr>
  </w:style>
  <w:style w:type="table" w:customStyle="1" w:styleId="27">
    <w:name w:val="Сетка таблицы27"/>
    <w:basedOn w:val="a1"/>
    <w:next w:val="ac"/>
    <w:uiPriority w:val="59"/>
    <w:rsid w:val="008C2E25"/>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UnresolvedMention">
    <w:name w:val="Unresolved Mention"/>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1">
    <w:name w:val="toc 1"/>
    <w:basedOn w:val="a"/>
    <w:next w:val="a"/>
    <w:autoRedefine/>
    <w:uiPriority w:val="39"/>
    <w:unhideWhenUsed/>
    <w:rsid w:val="00E827F7"/>
    <w:pPr>
      <w:spacing w:after="100"/>
    </w:pPr>
  </w:style>
  <w:style w:type="table" w:customStyle="1" w:styleId="12">
    <w:name w:val="Сетка таблицы1"/>
    <w:basedOn w:val="a1"/>
    <w:next w:val="ac"/>
    <w:uiPriority w:val="59"/>
    <w:rsid w:val="00C620C2"/>
    <w:pPr>
      <w:spacing w:after="0" w:line="240" w:lineRule="auto"/>
    </w:pPr>
    <w:rPr>
      <w:rFonts w:eastAsia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c"/>
    <w:uiPriority w:val="59"/>
    <w:rsid w:val="00C620C2"/>
    <w:pPr>
      <w:spacing w:after="0" w:line="240" w:lineRule="auto"/>
    </w:pPr>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4A44-B311-4086-A5B6-E91FD71D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38</Pages>
  <Words>9754</Words>
  <Characters>65928</Characters>
  <Application>Microsoft Office Word</Application>
  <DocSecurity>0</DocSecurity>
  <Lines>549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Асонова</dc:creator>
  <cp:keywords/>
  <dc:description/>
  <cp:lastModifiedBy>каб 12</cp:lastModifiedBy>
  <cp:revision>8</cp:revision>
  <cp:lastPrinted>2023-02-10T14:31:00Z</cp:lastPrinted>
  <dcterms:created xsi:type="dcterms:W3CDTF">2023-02-02T12:11:00Z</dcterms:created>
  <dcterms:modified xsi:type="dcterms:W3CDTF">2024-04-25T05:58:00Z</dcterms:modified>
</cp:coreProperties>
</file>