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5E41B7" w:rsidRPr="005F5B77" w14:paraId="077AFA05" w14:textId="77777777" w:rsidTr="005E41B7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00C8F6B8" w14:textId="77777777" w:rsidR="005E41B7" w:rsidRPr="005F5B77" w:rsidRDefault="005E41B7" w:rsidP="005E41B7">
            <w:r w:rsidRPr="005F5B7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D01D68" wp14:editId="1F0516D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AD9FE6" w14:textId="77777777" w:rsidR="005E41B7" w:rsidRPr="005F5B77" w:rsidRDefault="005E41B7" w:rsidP="005E41B7"/>
          <w:p w14:paraId="77DC1717" w14:textId="77777777" w:rsidR="005E41B7" w:rsidRPr="005F5B77" w:rsidRDefault="005E41B7" w:rsidP="005E41B7">
            <w:pPr>
              <w:jc w:val="center"/>
            </w:pPr>
          </w:p>
          <w:p w14:paraId="516EBF2C" w14:textId="77777777" w:rsidR="005E41B7" w:rsidRPr="005F5B77" w:rsidRDefault="005E41B7" w:rsidP="005E41B7">
            <w:pPr>
              <w:jc w:val="center"/>
            </w:pPr>
          </w:p>
        </w:tc>
        <w:tc>
          <w:tcPr>
            <w:tcW w:w="8187" w:type="dxa"/>
            <w:shd w:val="clear" w:color="auto" w:fill="auto"/>
          </w:tcPr>
          <w:p w14:paraId="20A8D187" w14:textId="77777777" w:rsidR="005E41B7" w:rsidRPr="005F5B77" w:rsidRDefault="005E41B7" w:rsidP="005E41B7">
            <w:pPr>
              <w:jc w:val="center"/>
            </w:pPr>
            <w:r w:rsidRPr="00E054BC">
              <w:rPr>
                <w:spacing w:val="-1"/>
              </w:rPr>
              <w:t xml:space="preserve">Министерство </w:t>
            </w:r>
            <w:r>
              <w:rPr>
                <w:spacing w:val="-1"/>
              </w:rPr>
              <w:t xml:space="preserve">образования и науки </w:t>
            </w:r>
            <w:r w:rsidRPr="00E054BC">
              <w:rPr>
                <w:spacing w:val="-1"/>
              </w:rPr>
              <w:t>Республики Саха</w:t>
            </w:r>
            <w:r w:rsidRPr="005F5B77">
              <w:t xml:space="preserve"> (Якутия)</w:t>
            </w:r>
          </w:p>
        </w:tc>
      </w:tr>
      <w:tr w:rsidR="005E41B7" w:rsidRPr="005F5B77" w14:paraId="5ECA7076" w14:textId="77777777" w:rsidTr="005E41B7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13D63A5B" w14:textId="77777777" w:rsidR="005E41B7" w:rsidRPr="005F5B77" w:rsidRDefault="005E41B7" w:rsidP="005E41B7">
            <w:pPr>
              <w:rPr>
                <w:noProof/>
              </w:rPr>
            </w:pPr>
          </w:p>
        </w:tc>
        <w:tc>
          <w:tcPr>
            <w:tcW w:w="8187" w:type="dxa"/>
            <w:shd w:val="clear" w:color="auto" w:fill="auto"/>
          </w:tcPr>
          <w:p w14:paraId="1C8972CD" w14:textId="77777777" w:rsidR="005E41B7" w:rsidRPr="005F5B77" w:rsidRDefault="005E41B7" w:rsidP="005E41B7">
            <w:pPr>
              <w:jc w:val="center"/>
            </w:pPr>
            <w:r w:rsidRPr="005F5B77">
              <w:t xml:space="preserve">Государственное автономное профессиональное образовательное учреждение </w:t>
            </w:r>
            <w:r w:rsidRPr="00E054BC">
              <w:rPr>
                <w:spacing w:val="-1"/>
              </w:rPr>
              <w:t xml:space="preserve">Республики Саха (Якутия) </w:t>
            </w:r>
          </w:p>
          <w:p w14:paraId="6005EFB9" w14:textId="77777777" w:rsidR="005E41B7" w:rsidRPr="005F5B77" w:rsidRDefault="005E41B7" w:rsidP="005E41B7">
            <w:pPr>
              <w:jc w:val="center"/>
            </w:pPr>
            <w:r w:rsidRPr="00E054BC">
              <w:rPr>
                <w:spacing w:val="-1"/>
              </w:rPr>
              <w:t>«Якутский промышленный техникум»</w:t>
            </w:r>
            <w:r w:rsidR="008F7E02">
              <w:rPr>
                <w:spacing w:val="-1"/>
              </w:rPr>
              <w:t xml:space="preserve"> имени Т.Г. Десяткина</w:t>
            </w:r>
          </w:p>
        </w:tc>
      </w:tr>
    </w:tbl>
    <w:p w14:paraId="17493A0F" w14:textId="77777777" w:rsidR="005E41B7" w:rsidRPr="005F5B77" w:rsidRDefault="005E41B7" w:rsidP="005E41B7">
      <w:pPr>
        <w:suppressLineNumbers/>
        <w:ind w:firstLine="851"/>
        <w:jc w:val="center"/>
        <w:rPr>
          <w:lang w:val="sah-RU"/>
        </w:rPr>
      </w:pPr>
    </w:p>
    <w:p w14:paraId="6F450718" w14:textId="77777777" w:rsidR="005E41B7" w:rsidRPr="00FF1061" w:rsidRDefault="005E41B7" w:rsidP="005E41B7">
      <w:pPr>
        <w:rPr>
          <w:lang w:val="sah-RU"/>
        </w:rPr>
      </w:pPr>
    </w:p>
    <w:p w14:paraId="462E2605" w14:textId="77777777" w:rsidR="005E41B7" w:rsidRPr="005E41B7" w:rsidRDefault="005E41B7" w:rsidP="005E41B7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5E41B7" w:rsidRPr="005E41B7" w14:paraId="5C289CB5" w14:textId="77777777" w:rsidTr="005E41B7">
        <w:trPr>
          <w:trHeight w:val="1374"/>
          <w:jc w:val="center"/>
        </w:trPr>
        <w:tc>
          <w:tcPr>
            <w:tcW w:w="5185" w:type="dxa"/>
          </w:tcPr>
          <w:p w14:paraId="737562DB" w14:textId="77777777" w:rsidR="005E41B7" w:rsidRPr="005E41B7" w:rsidRDefault="005E41B7" w:rsidP="005E41B7"/>
        </w:tc>
        <w:tc>
          <w:tcPr>
            <w:tcW w:w="4868" w:type="dxa"/>
          </w:tcPr>
          <w:p w14:paraId="795E71FA" w14:textId="77777777" w:rsidR="00955718" w:rsidRDefault="00955718" w:rsidP="00955718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14:paraId="37477EEE" w14:textId="77777777" w:rsidR="00955718" w:rsidRDefault="00955718" w:rsidP="00955718">
            <w:pPr>
              <w:jc w:val="right"/>
              <w:rPr>
                <w:b/>
                <w:bCs/>
              </w:rPr>
            </w:pPr>
            <w:r>
              <w:rPr>
                <w:b/>
              </w:rPr>
              <w:t>Заместитель директора по УР</w:t>
            </w:r>
          </w:p>
          <w:p w14:paraId="4CDD34B8" w14:textId="77777777" w:rsidR="00955718" w:rsidRDefault="00955718" w:rsidP="00955718">
            <w:pPr>
              <w:jc w:val="right"/>
              <w:rPr>
                <w:b/>
                <w:bCs/>
              </w:rPr>
            </w:pPr>
          </w:p>
          <w:p w14:paraId="5D3C62E4" w14:textId="77777777" w:rsidR="00955718" w:rsidRDefault="00955718" w:rsidP="00955718">
            <w:pPr>
              <w:jc w:val="right"/>
              <w:rPr>
                <w:b/>
                <w:bCs/>
              </w:rPr>
            </w:pPr>
            <w:r>
              <w:rPr>
                <w:b/>
              </w:rPr>
              <w:t>_________________ С.В. Иванова</w:t>
            </w:r>
          </w:p>
          <w:p w14:paraId="70AA9BD1" w14:textId="77777777" w:rsidR="005E41B7" w:rsidRPr="005E41B7" w:rsidRDefault="00955718" w:rsidP="00955718">
            <w:pPr>
              <w:spacing w:line="276" w:lineRule="auto"/>
              <w:jc w:val="right"/>
              <w:rPr>
                <w:bCs/>
              </w:rPr>
            </w:pPr>
            <w:r>
              <w:rPr>
                <w:b/>
              </w:rPr>
              <w:t>«_____» __________ 20 ___ г.</w:t>
            </w:r>
          </w:p>
        </w:tc>
      </w:tr>
    </w:tbl>
    <w:p w14:paraId="1D10A84B" w14:textId="77777777" w:rsidR="005E41B7" w:rsidRPr="005E41B7" w:rsidRDefault="005E41B7" w:rsidP="005E41B7">
      <w:pPr>
        <w:pStyle w:val="111"/>
        <w:shd w:val="clear" w:color="auto" w:fill="auto"/>
        <w:spacing w:after="72" w:line="150" w:lineRule="exact"/>
        <w:ind w:left="5560"/>
        <w:rPr>
          <w:sz w:val="24"/>
          <w:szCs w:val="24"/>
          <w:lang w:val="sah-RU"/>
        </w:rPr>
      </w:pPr>
    </w:p>
    <w:p w14:paraId="2315053D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7BE27EDD" w14:textId="67F60B6C" w:rsidR="005E41B7" w:rsidRDefault="006365D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АДАПТИРОВАННАЯ </w:t>
      </w:r>
    </w:p>
    <w:p w14:paraId="3B29F113" w14:textId="77777777" w:rsidR="005E41B7" w:rsidRPr="008F7E02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F7E02">
        <w:rPr>
          <w:b/>
          <w:caps/>
        </w:rPr>
        <w:t>РАБОЧАЯ ПРОГРАММа УЧЕБНОЙ ДИСЦИПЛИНЫ</w:t>
      </w:r>
    </w:p>
    <w:p w14:paraId="2B6FCA05" w14:textId="77777777" w:rsidR="00955718" w:rsidRDefault="00955718" w:rsidP="009557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ОП.01 Основы инженерной графики</w:t>
      </w:r>
    </w:p>
    <w:p w14:paraId="7AA5E852" w14:textId="77777777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lang w:val="sah-RU"/>
        </w:rPr>
      </w:pPr>
      <w:r>
        <w:rPr>
          <w:b/>
        </w:rPr>
        <w:t>программы подготовки квалифицированных рабочих, служащих</w:t>
      </w:r>
    </w:p>
    <w:p w14:paraId="49CE8F12" w14:textId="77777777" w:rsidR="00955718" w:rsidRDefault="00955718" w:rsidP="00955718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по профессии </w:t>
      </w:r>
    </w:p>
    <w:p w14:paraId="145373FE" w14:textId="77777777" w:rsidR="00955718" w:rsidRDefault="00955718" w:rsidP="0095571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15.01.05 Сварщик (ручной и частично механизированной </w:t>
      </w:r>
    </w:p>
    <w:p w14:paraId="60959191" w14:textId="77777777" w:rsidR="00955718" w:rsidRDefault="00955718" w:rsidP="0095571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сварки (наплавки), электросварочные и газосварочные работы) </w:t>
      </w:r>
    </w:p>
    <w:p w14:paraId="64FE4DA7" w14:textId="77777777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AF5E1AE" w14:textId="77777777" w:rsidR="00955718" w:rsidRDefault="00955718" w:rsidP="0095571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Сварщик (ручной и частично механизированной сварки (наплавки))</w:t>
      </w:r>
    </w:p>
    <w:p w14:paraId="15DF73CE" w14:textId="77777777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</w:rPr>
      </w:pPr>
    </w:p>
    <w:p w14:paraId="386A6407" w14:textId="77777777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648C313D" w14:textId="77777777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7149E30C" w14:textId="356C193F" w:rsidR="00955718" w:rsidRDefault="00955718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0F114907" w14:textId="77777777" w:rsidR="006365D7" w:rsidRDefault="006365D7" w:rsidP="00955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lang w:val="sah-RU"/>
        </w:rPr>
      </w:pPr>
    </w:p>
    <w:p w14:paraId="3A984729" w14:textId="77777777" w:rsidR="00955718" w:rsidRDefault="00955718" w:rsidP="00955718">
      <w:pPr>
        <w:shd w:val="clear" w:color="auto" w:fill="FFFFFF"/>
        <w:tabs>
          <w:tab w:val="left" w:leader="underscore" w:pos="9926"/>
        </w:tabs>
        <w:spacing w:line="360" w:lineRule="auto"/>
        <w:rPr>
          <w:b/>
          <w:bCs/>
        </w:rPr>
      </w:pPr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Квалификаци</w:t>
      </w:r>
      <w:proofErr w:type="spellEnd"/>
      <w:r>
        <w:rPr>
          <w:b/>
          <w:bCs/>
          <w:lang w:val="sah-RU"/>
        </w:rPr>
        <w:t>и</w:t>
      </w:r>
      <w:r>
        <w:rPr>
          <w:b/>
          <w:bCs/>
        </w:rPr>
        <w:t xml:space="preserve">: </w:t>
      </w:r>
    </w:p>
    <w:p w14:paraId="7EEEB6D9" w14:textId="77777777" w:rsidR="00955718" w:rsidRDefault="00955718" w:rsidP="00955718">
      <w:pPr>
        <w:shd w:val="clear" w:color="auto" w:fill="FFFFFF"/>
        <w:tabs>
          <w:tab w:val="left" w:leader="underscore" w:pos="9926"/>
        </w:tabs>
        <w:ind w:firstLine="708"/>
        <w:rPr>
          <w:b/>
          <w:bCs/>
        </w:rPr>
      </w:pPr>
      <w:r>
        <w:rPr>
          <w:b/>
          <w:bCs/>
        </w:rPr>
        <w:t>Сварщик ручной дуговой сварки плавящимся покрытым  электродом;</w:t>
      </w:r>
    </w:p>
    <w:p w14:paraId="26E9A390" w14:textId="77777777" w:rsidR="00955718" w:rsidRDefault="00955718" w:rsidP="00955718">
      <w:pPr>
        <w:shd w:val="clear" w:color="auto" w:fill="FFFFFF"/>
        <w:tabs>
          <w:tab w:val="left" w:leader="underscore" w:pos="9926"/>
        </w:tabs>
        <w:rPr>
          <w:b/>
          <w:bCs/>
        </w:rPr>
      </w:pPr>
      <w:r>
        <w:rPr>
          <w:b/>
          <w:bCs/>
        </w:rPr>
        <w:t xml:space="preserve">            Сварщик ручной дуговой сварки неплавящимся электродом в защитном газе;</w:t>
      </w:r>
    </w:p>
    <w:p w14:paraId="6C34812F" w14:textId="77777777" w:rsidR="00955718" w:rsidRDefault="00955718" w:rsidP="00955718">
      <w:pPr>
        <w:shd w:val="clear" w:color="auto" w:fill="FFFFFF"/>
        <w:tabs>
          <w:tab w:val="left" w:leader="underscore" w:pos="9926"/>
        </w:tabs>
        <w:rPr>
          <w:b/>
          <w:bCs/>
        </w:rPr>
      </w:pPr>
      <w:r>
        <w:rPr>
          <w:b/>
          <w:bCs/>
        </w:rPr>
        <w:t xml:space="preserve">            Сварщик частично механизированной сварки плавлением.  </w:t>
      </w:r>
    </w:p>
    <w:p w14:paraId="354CD8EB" w14:textId="77777777" w:rsidR="005E41B7" w:rsidRDefault="005E41B7" w:rsidP="005E41B7">
      <w:pPr>
        <w:jc w:val="center"/>
        <w:rPr>
          <w:b/>
          <w:sz w:val="28"/>
          <w:szCs w:val="28"/>
        </w:rPr>
      </w:pPr>
    </w:p>
    <w:p w14:paraId="602A7820" w14:textId="77777777" w:rsidR="005E41B7" w:rsidRDefault="005E41B7" w:rsidP="005E41B7">
      <w:pPr>
        <w:jc w:val="center"/>
        <w:rPr>
          <w:b/>
          <w:sz w:val="28"/>
          <w:szCs w:val="28"/>
        </w:rPr>
      </w:pPr>
    </w:p>
    <w:p w14:paraId="584F4BC6" w14:textId="77777777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751AD733" w14:textId="77777777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21BEAB6D" w14:textId="77777777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2AC33DA8" w14:textId="77777777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1F210D55" w14:textId="77777777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52092B4D" w14:textId="6521248B" w:rsidR="005E41B7" w:rsidRDefault="005E41B7" w:rsidP="005E41B7">
      <w:pPr>
        <w:jc w:val="center"/>
        <w:rPr>
          <w:b/>
          <w:sz w:val="28"/>
          <w:szCs w:val="28"/>
          <w:lang w:val="sah-RU"/>
        </w:rPr>
      </w:pPr>
    </w:p>
    <w:p w14:paraId="4383E16E" w14:textId="77777777" w:rsidR="006365D7" w:rsidRDefault="006365D7" w:rsidP="005E41B7">
      <w:pPr>
        <w:jc w:val="center"/>
        <w:rPr>
          <w:b/>
          <w:sz w:val="28"/>
          <w:szCs w:val="28"/>
          <w:lang w:val="sah-RU"/>
        </w:rPr>
      </w:pPr>
    </w:p>
    <w:p w14:paraId="44CF165E" w14:textId="77777777" w:rsidR="005E41B7" w:rsidRDefault="005E41B7" w:rsidP="005E41B7">
      <w:pPr>
        <w:jc w:val="center"/>
        <w:rPr>
          <w:b/>
          <w:sz w:val="28"/>
          <w:szCs w:val="28"/>
        </w:rPr>
      </w:pPr>
    </w:p>
    <w:p w14:paraId="5799F57B" w14:textId="77777777" w:rsidR="005E41B7" w:rsidRDefault="005E41B7" w:rsidP="005E41B7">
      <w:pPr>
        <w:rPr>
          <w:b/>
          <w:sz w:val="28"/>
          <w:szCs w:val="28"/>
        </w:rPr>
      </w:pPr>
    </w:p>
    <w:p w14:paraId="486B47A6" w14:textId="77777777" w:rsidR="005E41B7" w:rsidRDefault="005E41B7" w:rsidP="005E41B7">
      <w:pPr>
        <w:jc w:val="center"/>
      </w:pPr>
      <w:r w:rsidRPr="00121605">
        <w:t>Якутск, 20</w:t>
      </w:r>
      <w:r w:rsidR="006E7DA2">
        <w:t>23</w:t>
      </w:r>
      <w:r>
        <w:br w:type="page"/>
      </w:r>
    </w:p>
    <w:p w14:paraId="56A88E95" w14:textId="77777777" w:rsidR="005E41B7" w:rsidRDefault="005E41B7" w:rsidP="005E41B7">
      <w:pPr>
        <w:ind w:firstLine="284"/>
        <w:jc w:val="both"/>
        <w:rPr>
          <w:u w:val="single"/>
        </w:rPr>
      </w:pPr>
      <w:r w:rsidRPr="009B7469">
        <w:rPr>
          <w:lang w:val="sah-RU"/>
        </w:rPr>
        <w:lastRenderedPageBreak/>
        <w:t>Р</w:t>
      </w:r>
      <w:proofErr w:type="spellStart"/>
      <w:r w:rsidRPr="009B7469">
        <w:t>абочая</w:t>
      </w:r>
      <w:proofErr w:type="spellEnd"/>
      <w:r w:rsidRPr="009B7469">
        <w:t xml:space="preserve"> программа общеобразовательной учебной дисциплины </w:t>
      </w:r>
      <w:r w:rsidRPr="002177C0">
        <w:t>«</w:t>
      </w:r>
      <w:r>
        <w:t>Основы и</w:t>
      </w:r>
      <w:r>
        <w:rPr>
          <w:color w:val="000000"/>
        </w:rPr>
        <w:t>нженерной графики</w:t>
      </w:r>
      <w:r w:rsidRPr="002177C0">
        <w:rPr>
          <w:color w:val="000000"/>
        </w:rPr>
        <w:t>»</w:t>
      </w:r>
      <w:r>
        <w:rPr>
          <w:color w:val="000000"/>
        </w:rPr>
        <w:t xml:space="preserve"> </w:t>
      </w:r>
      <w:r w:rsidRPr="009B7469">
        <w:t xml:space="preserve">разработана </w:t>
      </w:r>
      <w:r w:rsidRPr="009B7469">
        <w:rPr>
          <w:lang w:val="sah-RU"/>
        </w:rPr>
        <w:t>на основе</w:t>
      </w:r>
      <w:r w:rsidRPr="009B7469">
        <w:t xml:space="preserve"> требований ФГОС среднего профессионального образования </w:t>
      </w:r>
      <w:r>
        <w:rPr>
          <w:lang w:val="sah-RU"/>
        </w:rPr>
        <w:t>по специальности</w:t>
      </w:r>
      <w:r w:rsidRPr="009B7469">
        <w:rPr>
          <w:lang w:val="sah-RU"/>
        </w:rPr>
        <w:t xml:space="preserve">: </w:t>
      </w:r>
      <w:r w:rsidR="008F7E02" w:rsidRPr="008F7E02">
        <w:t xml:space="preserve">15.01.05 </w:t>
      </w:r>
      <w:r w:rsidRPr="005E41B7">
        <w:t>Сварщик (ручной и частично механизированной сварки (наплавки), электросварочные и газосварочные работы)</w:t>
      </w:r>
      <w:r>
        <w:t xml:space="preserve"> </w:t>
      </w:r>
      <w:r>
        <w:rPr>
          <w:bCs/>
        </w:rPr>
        <w:t xml:space="preserve">утвержденного приказом Министерства образования и науки РФ от </w:t>
      </w:r>
      <w:r w:rsidRPr="005E41B7">
        <w:rPr>
          <w:bCs/>
        </w:rPr>
        <w:t>29.01.2016</w:t>
      </w:r>
      <w:r>
        <w:rPr>
          <w:bCs/>
        </w:rPr>
        <w:t xml:space="preserve"> г. № 50</w:t>
      </w:r>
    </w:p>
    <w:p w14:paraId="1B72DDD2" w14:textId="77777777" w:rsidR="005E41B7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0B48627" w14:textId="77777777" w:rsidR="005E41B7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88B36DF" w14:textId="77777777" w:rsidR="005E41B7" w:rsidRPr="00580BC9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0BC9">
        <w:t>Организация-разработчик: Государственное автономное профессионал</w:t>
      </w:r>
      <w:r>
        <w:t>ьное образовательное учреждение</w:t>
      </w:r>
      <w:r w:rsidRPr="00580BC9">
        <w:t xml:space="preserve"> РС (Я) «Якутский промышленный техникум</w:t>
      </w:r>
      <w:r>
        <w:t xml:space="preserve"> им. Т.Г. Десяткина</w:t>
      </w:r>
      <w:r w:rsidRPr="00580BC9">
        <w:t>».</w:t>
      </w:r>
    </w:p>
    <w:p w14:paraId="1FC4E567" w14:textId="77777777" w:rsidR="005E41B7" w:rsidRPr="00580BC9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FA15278" w14:textId="77777777" w:rsidR="005E41B7" w:rsidRPr="00580BC9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AE5AC52" w14:textId="77777777" w:rsidR="005E41B7" w:rsidRPr="00580BC9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810A0C0" w14:textId="77777777" w:rsidR="005E41B7" w:rsidRPr="005F7BFF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F7BFF">
        <w:t>Разработчик:</w:t>
      </w:r>
    </w:p>
    <w:p w14:paraId="60F3D338" w14:textId="77777777" w:rsidR="005E41B7" w:rsidRDefault="00955718" w:rsidP="005E41B7">
      <w:pPr>
        <w:widowControl w:val="0"/>
        <w:suppressAutoHyphens/>
      </w:pPr>
      <w:r>
        <w:t>Алферов Алексей Владимирович</w:t>
      </w:r>
      <w:r w:rsidR="005E41B7" w:rsidRPr="005F7BFF">
        <w:t>, преподаватель учебных дисциплин общепрофессионально</w:t>
      </w:r>
      <w:r w:rsidR="005E41B7">
        <w:t xml:space="preserve">го цикла по профессии </w:t>
      </w:r>
      <w:r w:rsidR="006E7DA2" w:rsidRPr="006E7DA2">
        <w:t xml:space="preserve">15.01.05 </w:t>
      </w:r>
      <w:r w:rsidR="005E41B7" w:rsidRPr="005E41B7">
        <w:t>Сварщик (ручной и частично механизированной сварки (наплавки), электросварочные и газосварочные работы)</w:t>
      </w:r>
    </w:p>
    <w:p w14:paraId="04FAF3A6" w14:textId="77777777" w:rsidR="005E41B7" w:rsidRDefault="005E41B7" w:rsidP="005E41B7">
      <w:pPr>
        <w:widowControl w:val="0"/>
        <w:suppressAutoHyphens/>
      </w:pPr>
    </w:p>
    <w:p w14:paraId="2A61D4CA" w14:textId="77777777" w:rsidR="005E41B7" w:rsidRPr="00580BC9" w:rsidRDefault="005E41B7" w:rsidP="005E41B7">
      <w:pPr>
        <w:widowControl w:val="0"/>
        <w:suppressAutoHyphens/>
        <w:rPr>
          <w:i/>
          <w:sz w:val="32"/>
          <w:szCs w:val="3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41B7" w:rsidRPr="00580BC9" w14:paraId="0AB817DE" w14:textId="77777777" w:rsidTr="005E41B7">
        <w:tc>
          <w:tcPr>
            <w:tcW w:w="4785" w:type="dxa"/>
          </w:tcPr>
          <w:p w14:paraId="062D06AE" w14:textId="77777777" w:rsidR="005E41B7" w:rsidRPr="009A27A3" w:rsidRDefault="005E41B7" w:rsidP="005E41B7">
            <w:pPr>
              <w:rPr>
                <w:bCs/>
              </w:rPr>
            </w:pPr>
            <w:r w:rsidRPr="009A27A3">
              <w:rPr>
                <w:bCs/>
              </w:rPr>
              <w:t>РАССМОТРЕНО</w:t>
            </w:r>
          </w:p>
          <w:p w14:paraId="0865E4A8" w14:textId="77777777" w:rsidR="005E41B7" w:rsidRPr="009A27A3" w:rsidRDefault="005E41B7" w:rsidP="005E41B7">
            <w:pPr>
              <w:tabs>
                <w:tab w:val="left" w:pos="-284"/>
              </w:tabs>
            </w:pPr>
            <w:r w:rsidRPr="009A27A3">
              <w:t>на заседании предметно-цикловой</w:t>
            </w:r>
          </w:p>
          <w:p w14:paraId="4801B149" w14:textId="77777777" w:rsidR="005E41B7" w:rsidRPr="009A27A3" w:rsidRDefault="005E41B7" w:rsidP="005E41B7">
            <w:pPr>
              <w:tabs>
                <w:tab w:val="left" w:pos="-284"/>
              </w:tabs>
            </w:pPr>
            <w:r w:rsidRPr="00C401AA">
              <w:t>комиссии строителей</w:t>
            </w:r>
          </w:p>
          <w:p w14:paraId="03FB1677" w14:textId="77777777" w:rsidR="005E41B7" w:rsidRPr="009A27A3" w:rsidRDefault="005E41B7" w:rsidP="005E41B7">
            <w:pPr>
              <w:tabs>
                <w:tab w:val="left" w:pos="-284"/>
              </w:tabs>
            </w:pPr>
            <w:r>
              <w:t>Протокол № ___ от ________ 202</w:t>
            </w:r>
            <w:r w:rsidR="008F7E02">
              <w:t>_</w:t>
            </w:r>
            <w:r w:rsidRPr="009A27A3">
              <w:t xml:space="preserve"> г.</w:t>
            </w:r>
          </w:p>
          <w:p w14:paraId="529977A5" w14:textId="77777777" w:rsidR="005E41B7" w:rsidRPr="009A27A3" w:rsidRDefault="005E41B7" w:rsidP="005E41B7">
            <w:pPr>
              <w:tabs>
                <w:tab w:val="left" w:pos="-284"/>
              </w:tabs>
            </w:pPr>
            <w:r w:rsidRPr="009A27A3">
              <w:t xml:space="preserve">Председатель ПЦК </w:t>
            </w:r>
          </w:p>
          <w:p w14:paraId="648FD96B" w14:textId="77777777" w:rsidR="005E41B7" w:rsidRPr="009A27A3" w:rsidRDefault="005E41B7" w:rsidP="005E41B7">
            <w:pPr>
              <w:rPr>
                <w:bCs/>
              </w:rPr>
            </w:pPr>
            <w:r>
              <w:t>________________/______________</w:t>
            </w:r>
          </w:p>
          <w:p w14:paraId="7D94CDF6" w14:textId="77777777" w:rsidR="005E41B7" w:rsidRPr="009A27A3" w:rsidRDefault="005E41B7" w:rsidP="005E41B7">
            <w:pPr>
              <w:tabs>
                <w:tab w:val="left" w:pos="0"/>
              </w:tabs>
              <w:suppressAutoHyphens/>
            </w:pPr>
          </w:p>
          <w:p w14:paraId="50AE4C61" w14:textId="77777777" w:rsidR="005E41B7" w:rsidRPr="009A27A3" w:rsidRDefault="005E41B7" w:rsidP="005E41B7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14:paraId="49B50260" w14:textId="77777777" w:rsidR="005E41B7" w:rsidRPr="009A27A3" w:rsidRDefault="005E41B7" w:rsidP="005E41B7">
            <w:pPr>
              <w:tabs>
                <w:tab w:val="left" w:pos="0"/>
              </w:tabs>
              <w:suppressAutoHyphens/>
            </w:pPr>
            <w:r w:rsidRPr="009A27A3">
              <w:t>ОДОБРЕНО И РЕКОМЕНДОВАНО</w:t>
            </w:r>
          </w:p>
          <w:p w14:paraId="4028EE3F" w14:textId="77777777" w:rsidR="005E41B7" w:rsidRPr="009A27A3" w:rsidRDefault="005E41B7" w:rsidP="005E41B7">
            <w:pPr>
              <w:tabs>
                <w:tab w:val="left" w:pos="0"/>
              </w:tabs>
              <w:suppressAutoHyphens/>
            </w:pPr>
            <w:r w:rsidRPr="009A27A3">
              <w:t>Методическим советом ГАПОУ РС(Я) ЯПТ</w:t>
            </w:r>
          </w:p>
          <w:p w14:paraId="7D48CAC3" w14:textId="77777777" w:rsidR="005E41B7" w:rsidRPr="009A27A3" w:rsidRDefault="008F7E02" w:rsidP="005E41B7">
            <w:pPr>
              <w:tabs>
                <w:tab w:val="left" w:pos="-284"/>
              </w:tabs>
            </w:pPr>
            <w:r>
              <w:t>Протокол № ___ от ________ 202_</w:t>
            </w:r>
            <w:r w:rsidR="005E41B7" w:rsidRPr="009A27A3">
              <w:t xml:space="preserve"> г.</w:t>
            </w:r>
          </w:p>
          <w:p w14:paraId="6C979FE9" w14:textId="77777777" w:rsidR="005E41B7" w:rsidRPr="009A27A3" w:rsidRDefault="005E41B7" w:rsidP="005E41B7">
            <w:pPr>
              <w:tabs>
                <w:tab w:val="left" w:pos="-284"/>
              </w:tabs>
            </w:pPr>
            <w:r w:rsidRPr="009A27A3">
              <w:t xml:space="preserve">Председатель МС </w:t>
            </w:r>
          </w:p>
          <w:p w14:paraId="0FDE9E44" w14:textId="77777777" w:rsidR="005E41B7" w:rsidRPr="009A27A3" w:rsidRDefault="005E41B7" w:rsidP="005E41B7">
            <w:pPr>
              <w:rPr>
                <w:bCs/>
              </w:rPr>
            </w:pPr>
            <w:r w:rsidRPr="009A27A3">
              <w:t>___________________Филиппов М.И.</w:t>
            </w:r>
          </w:p>
          <w:p w14:paraId="6A6A4A7A" w14:textId="77777777" w:rsidR="005E41B7" w:rsidRPr="009A27A3" w:rsidRDefault="005E41B7" w:rsidP="005E41B7">
            <w:pPr>
              <w:tabs>
                <w:tab w:val="left" w:pos="0"/>
              </w:tabs>
              <w:suppressAutoHyphens/>
            </w:pPr>
          </w:p>
        </w:tc>
      </w:tr>
    </w:tbl>
    <w:p w14:paraId="5378688E" w14:textId="77777777" w:rsidR="005E41B7" w:rsidRDefault="005E41B7" w:rsidP="005E41B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</w:pPr>
      <w:r>
        <w:rPr>
          <w:rFonts w:ascii="Times New Roman" w:hAnsi="Times New Roman" w:cs="Times New Roman"/>
          <w:bCs w:val="0"/>
          <w:i/>
          <w:color w:val="auto"/>
          <w:sz w:val="24"/>
          <w:szCs w:val="24"/>
          <w:lang w:val="sah-RU"/>
        </w:rPr>
        <w:br w:type="page"/>
      </w:r>
    </w:p>
    <w:p w14:paraId="4D4FDF4F" w14:textId="77777777" w:rsidR="005E41B7" w:rsidRPr="00121605" w:rsidRDefault="005E41B7" w:rsidP="005E41B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121605">
        <w:rPr>
          <w:rFonts w:ascii="Times New Roman" w:hAnsi="Times New Roman" w:cs="Times New Roman"/>
          <w:b w:val="0"/>
          <w:color w:val="auto"/>
          <w:sz w:val="24"/>
          <w:szCs w:val="28"/>
        </w:rPr>
        <w:lastRenderedPageBreak/>
        <w:t>СОДЕРЖАНИЕ</w:t>
      </w:r>
    </w:p>
    <w:p w14:paraId="0C36BDBB" w14:textId="77777777" w:rsidR="005E41B7" w:rsidRPr="00121605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E41B7" w:rsidRPr="00121605" w14:paraId="02CB28E0" w14:textId="77777777" w:rsidTr="005E41B7">
        <w:tc>
          <w:tcPr>
            <w:tcW w:w="7668" w:type="dxa"/>
          </w:tcPr>
          <w:p w14:paraId="2B197538" w14:textId="77777777" w:rsidR="005E41B7" w:rsidRPr="00121605" w:rsidRDefault="005E41B7" w:rsidP="005E41B7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14:paraId="0AB2A75C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jc w:val="center"/>
              <w:rPr>
                <w:szCs w:val="28"/>
                <w:lang w:eastAsia="en-US"/>
              </w:rPr>
            </w:pPr>
            <w:r w:rsidRPr="00121605">
              <w:rPr>
                <w:szCs w:val="28"/>
                <w:lang w:eastAsia="en-US"/>
              </w:rPr>
              <w:t>стр.</w:t>
            </w:r>
          </w:p>
        </w:tc>
      </w:tr>
      <w:tr w:rsidR="005E41B7" w:rsidRPr="00121605" w14:paraId="7E9AD390" w14:textId="77777777" w:rsidTr="005E41B7">
        <w:tc>
          <w:tcPr>
            <w:tcW w:w="7668" w:type="dxa"/>
          </w:tcPr>
          <w:p w14:paraId="46EBD28C" w14:textId="77777777" w:rsidR="005E41B7" w:rsidRPr="00121605" w:rsidRDefault="005E41B7" w:rsidP="005E41B7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  <w:r w:rsidRPr="00121605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  <w:t>ПАСПОРТ ПРОГРАММЫ УЧЕБНОЙ ДИСЦИПЛИНЫ</w:t>
            </w:r>
          </w:p>
          <w:p w14:paraId="5FF90F0A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rPr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14:paraId="70C2DCBB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jc w:val="center"/>
              <w:rPr>
                <w:szCs w:val="28"/>
                <w:lang w:eastAsia="en-US"/>
              </w:rPr>
            </w:pPr>
            <w:r w:rsidRPr="00121605">
              <w:rPr>
                <w:szCs w:val="28"/>
                <w:lang w:eastAsia="en-US"/>
              </w:rPr>
              <w:t>4 - 6</w:t>
            </w:r>
          </w:p>
        </w:tc>
      </w:tr>
      <w:tr w:rsidR="005E41B7" w:rsidRPr="00121605" w14:paraId="535B8DD0" w14:textId="77777777" w:rsidTr="005E41B7">
        <w:tc>
          <w:tcPr>
            <w:tcW w:w="7668" w:type="dxa"/>
          </w:tcPr>
          <w:p w14:paraId="14B32F3B" w14:textId="77777777" w:rsidR="005E41B7" w:rsidRPr="00121605" w:rsidRDefault="005E41B7" w:rsidP="005E41B7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  <w:r w:rsidRPr="00121605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  <w:t>СТРУКТУРА и содержание УЧЕБНОЙ ДИСЦИПЛИНЫ</w:t>
            </w:r>
          </w:p>
          <w:p w14:paraId="39279DE9" w14:textId="77777777" w:rsidR="005E41B7" w:rsidRPr="00121605" w:rsidRDefault="005E41B7" w:rsidP="005E41B7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14:paraId="3FE1C551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jc w:val="center"/>
              <w:rPr>
                <w:szCs w:val="28"/>
                <w:lang w:eastAsia="en-US"/>
              </w:rPr>
            </w:pPr>
            <w:r w:rsidRPr="00121605">
              <w:rPr>
                <w:szCs w:val="28"/>
                <w:lang w:eastAsia="en-US"/>
              </w:rPr>
              <w:t>7 - 26</w:t>
            </w:r>
          </w:p>
        </w:tc>
      </w:tr>
      <w:tr w:rsidR="005E41B7" w:rsidRPr="00121605" w14:paraId="270EA3DF" w14:textId="77777777" w:rsidTr="005E41B7">
        <w:trPr>
          <w:trHeight w:val="670"/>
        </w:trPr>
        <w:tc>
          <w:tcPr>
            <w:tcW w:w="7668" w:type="dxa"/>
          </w:tcPr>
          <w:p w14:paraId="7A5C5926" w14:textId="77777777" w:rsidR="005E41B7" w:rsidRPr="00121605" w:rsidRDefault="005E41B7" w:rsidP="005E41B7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  <w:r w:rsidRPr="00121605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  <w:t>условия реализации программы учебной дисциплины</w:t>
            </w:r>
          </w:p>
          <w:p w14:paraId="43D4F8EC" w14:textId="77777777" w:rsidR="005E41B7" w:rsidRPr="00121605" w:rsidRDefault="005E41B7" w:rsidP="005E41B7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14:paraId="5C5E41C9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jc w:val="center"/>
              <w:rPr>
                <w:szCs w:val="28"/>
                <w:lang w:eastAsia="en-US"/>
              </w:rPr>
            </w:pPr>
            <w:r w:rsidRPr="00121605">
              <w:rPr>
                <w:szCs w:val="28"/>
                <w:lang w:eastAsia="en-US"/>
              </w:rPr>
              <w:t>27 - 28</w:t>
            </w:r>
          </w:p>
        </w:tc>
      </w:tr>
      <w:tr w:rsidR="005E41B7" w:rsidRPr="00121605" w14:paraId="02857D63" w14:textId="77777777" w:rsidTr="005E41B7">
        <w:tc>
          <w:tcPr>
            <w:tcW w:w="7668" w:type="dxa"/>
          </w:tcPr>
          <w:p w14:paraId="77B17268" w14:textId="77777777" w:rsidR="005E41B7" w:rsidRPr="00121605" w:rsidRDefault="005E41B7" w:rsidP="005E41B7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  <w:r w:rsidRPr="00121605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14:paraId="6D7EFC29" w14:textId="77777777" w:rsidR="005E41B7" w:rsidRPr="00121605" w:rsidRDefault="005E41B7" w:rsidP="005E41B7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14:paraId="3B9C9ED1" w14:textId="77777777" w:rsidR="005E41B7" w:rsidRPr="00121605" w:rsidRDefault="005E41B7" w:rsidP="005E41B7">
            <w:pPr>
              <w:keepNext/>
              <w:keepLines/>
              <w:widowControl w:val="0"/>
              <w:suppressAutoHyphens/>
              <w:jc w:val="center"/>
              <w:rPr>
                <w:szCs w:val="28"/>
                <w:lang w:eastAsia="en-US"/>
              </w:rPr>
            </w:pPr>
            <w:r w:rsidRPr="00121605">
              <w:rPr>
                <w:szCs w:val="28"/>
                <w:lang w:eastAsia="en-US"/>
              </w:rPr>
              <w:t>29 -36</w:t>
            </w:r>
          </w:p>
        </w:tc>
      </w:tr>
    </w:tbl>
    <w:p w14:paraId="5628010D" w14:textId="77777777" w:rsidR="005E41B7" w:rsidRPr="00121605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Cs w:val="28"/>
        </w:rPr>
      </w:pPr>
    </w:p>
    <w:p w14:paraId="57BD3181" w14:textId="77777777" w:rsidR="005E41B7" w:rsidRPr="00121605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Cs w:val="28"/>
        </w:rPr>
      </w:pPr>
    </w:p>
    <w:p w14:paraId="10211448" w14:textId="77777777" w:rsidR="005E41B7" w:rsidRPr="00121605" w:rsidRDefault="005E41B7" w:rsidP="005E41B7">
      <w:pPr>
        <w:pStyle w:val="ae"/>
        <w:keepNext/>
        <w:keepLines/>
        <w:widowControl w:val="0"/>
        <w:numPr>
          <w:ilvl w:val="3"/>
          <w:numId w:val="1"/>
        </w:numPr>
        <w:tabs>
          <w:tab w:val="clear" w:pos="2804"/>
          <w:tab w:val="left" w:pos="916"/>
          <w:tab w:val="left" w:pos="1832"/>
          <w:tab w:val="left" w:pos="244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993" w:hanging="993"/>
        <w:jc w:val="both"/>
        <w:rPr>
          <w:b/>
          <w:caps/>
        </w:rPr>
      </w:pPr>
      <w:r w:rsidRPr="00106674">
        <w:rPr>
          <w:b/>
          <w:caps/>
          <w:sz w:val="28"/>
          <w:szCs w:val="28"/>
          <w:u w:val="single"/>
        </w:rPr>
        <w:br w:type="page"/>
      </w:r>
      <w:r w:rsidRPr="00106674">
        <w:rPr>
          <w:b/>
          <w:caps/>
        </w:rPr>
        <w:lastRenderedPageBreak/>
        <w:t xml:space="preserve">паспорт РАБОЧЕЙ ПРОГРАММЫ ОБЩЕОБРАЗОВАТЕЛЬНОЙ </w:t>
      </w:r>
      <w:r w:rsidRPr="00121605">
        <w:rPr>
          <w:b/>
          <w:caps/>
        </w:rPr>
        <w:t xml:space="preserve">УЧЕБНОЙ ДИСЦИПЛИНЫ </w:t>
      </w:r>
      <w:r w:rsidRPr="00121605">
        <w:rPr>
          <w:b/>
        </w:rPr>
        <w:t>ОП. 01 ИНЖЕРЕНАЯ ГРАФИКА</w:t>
      </w:r>
    </w:p>
    <w:p w14:paraId="6013CFA4" w14:textId="252B3B6E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</w:p>
    <w:p w14:paraId="0693B30C" w14:textId="6035316E" w:rsidR="006365D7" w:rsidRDefault="006365D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Cs/>
        </w:rPr>
      </w:pPr>
      <w:r w:rsidRPr="006365D7">
        <w:rPr>
          <w:bCs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6365D7">
        <w:rPr>
          <w:bCs/>
        </w:rPr>
        <w:t>ребѐнка</w:t>
      </w:r>
      <w:proofErr w:type="spellEnd"/>
      <w:r w:rsidRPr="006365D7">
        <w:rPr>
          <w:bCs/>
        </w:rPr>
        <w:t>-инвалида).</w:t>
      </w:r>
    </w:p>
    <w:p w14:paraId="73B633F5" w14:textId="77777777" w:rsidR="006365D7" w:rsidRPr="006365D7" w:rsidRDefault="006365D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Cs/>
        </w:rPr>
      </w:pPr>
    </w:p>
    <w:p w14:paraId="7311BD56" w14:textId="77777777" w:rsidR="005E41B7" w:rsidRPr="00D903BA" w:rsidRDefault="005E41B7" w:rsidP="005E41B7">
      <w:pPr>
        <w:pStyle w:val="ae"/>
        <w:keepNext/>
        <w:keepLines/>
        <w:widowControl w:val="0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D903BA">
        <w:rPr>
          <w:b/>
        </w:rPr>
        <w:t>Область применения программы</w:t>
      </w:r>
    </w:p>
    <w:p w14:paraId="0A9988A0" w14:textId="77777777" w:rsidR="005E41B7" w:rsidRPr="00D903BA" w:rsidRDefault="005E41B7" w:rsidP="005E41B7">
      <w:pPr>
        <w:pStyle w:val="ae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420" w:right="-185"/>
        <w:jc w:val="both"/>
        <w:rPr>
          <w:b/>
        </w:rPr>
      </w:pPr>
    </w:p>
    <w:p w14:paraId="3F1B29AF" w14:textId="77777777" w:rsidR="005E41B7" w:rsidRPr="004477E8" w:rsidRDefault="005E41B7" w:rsidP="005E41B7">
      <w:pPr>
        <w:spacing w:line="360" w:lineRule="auto"/>
        <w:jc w:val="both"/>
        <w:rPr>
          <w:color w:val="000000"/>
          <w:spacing w:val="-2"/>
        </w:rPr>
      </w:pPr>
      <w:r>
        <w:t xml:space="preserve">Программа учебной дисциплины является частью программы подготовки специалистов среднего звена по специальности среднего профессионального образования </w:t>
      </w:r>
      <w:r w:rsidRPr="005E41B7">
        <w:t>29.02.08 Сварщик (ручной и частично механизированной сварки (наплавки), электросварочные и газосварочные работы)</w:t>
      </w:r>
    </w:p>
    <w:p w14:paraId="101AE3F6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</w:pPr>
      <w:r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5E41B7">
        <w:t>д</w:t>
      </w:r>
      <w:r>
        <w:t>исциплина входит в общепрофессиональный цикл</w:t>
      </w:r>
    </w:p>
    <w:p w14:paraId="72A80F7C" w14:textId="77777777" w:rsidR="005E41B7" w:rsidRDefault="005E41B7" w:rsidP="005E41B7">
      <w:pPr>
        <w:spacing w:line="360" w:lineRule="auto"/>
        <w:jc w:val="both"/>
        <w:rPr>
          <w:b/>
        </w:rPr>
      </w:pPr>
    </w:p>
    <w:p w14:paraId="3466EDF3" w14:textId="77777777" w:rsidR="005E41B7" w:rsidRDefault="005E41B7" w:rsidP="005E41B7">
      <w:pPr>
        <w:spacing w:line="360" w:lineRule="auto"/>
        <w:jc w:val="both"/>
        <w:rPr>
          <w:sz w:val="20"/>
          <w:szCs w:val="20"/>
        </w:rPr>
      </w:pPr>
    </w:p>
    <w:p w14:paraId="6BC35E50" w14:textId="2FF42688" w:rsidR="005E41B7" w:rsidRPr="006365D7" w:rsidRDefault="005E41B7" w:rsidP="005E41B7">
      <w:pPr>
        <w:pStyle w:val="ae"/>
        <w:numPr>
          <w:ilvl w:val="1"/>
          <w:numId w:val="13"/>
        </w:numPr>
        <w:spacing w:line="360" w:lineRule="auto"/>
        <w:jc w:val="both"/>
      </w:pPr>
      <w:r w:rsidRPr="00883D63">
        <w:rPr>
          <w:b/>
        </w:rPr>
        <w:t xml:space="preserve"> Цели и задачи учебной дисциплины – требования к результатам освоения дисциплины:</w:t>
      </w:r>
    </w:p>
    <w:p w14:paraId="56892E93" w14:textId="77777777" w:rsidR="006365D7" w:rsidRDefault="006365D7" w:rsidP="006365D7">
      <w:pPr>
        <w:spacing w:line="360" w:lineRule="auto"/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67CC973D" w14:textId="77777777" w:rsidR="006365D7" w:rsidRDefault="006365D7" w:rsidP="006365D7">
      <w:pPr>
        <w:spacing w:line="360" w:lineRule="auto"/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2ED2F732" w14:textId="77777777" w:rsidR="006365D7" w:rsidRDefault="006365D7" w:rsidP="006365D7">
      <w:pPr>
        <w:spacing w:line="360" w:lineRule="auto"/>
        <w:jc w:val="both"/>
      </w:pPr>
      <w:r>
        <w:t>• повышение уровня доступности среднего профессионального образования для инвалидов;</w:t>
      </w:r>
    </w:p>
    <w:p w14:paraId="6E62128D" w14:textId="77777777" w:rsidR="006365D7" w:rsidRDefault="006365D7" w:rsidP="006365D7">
      <w:pPr>
        <w:spacing w:line="360" w:lineRule="auto"/>
        <w:jc w:val="both"/>
      </w:pPr>
      <w:r>
        <w:t xml:space="preserve">• повышение качества среднего профессионального образования инвалидов; </w:t>
      </w:r>
    </w:p>
    <w:p w14:paraId="436E9FD0" w14:textId="77777777" w:rsidR="006365D7" w:rsidRDefault="006365D7" w:rsidP="006365D7">
      <w:pPr>
        <w:spacing w:line="360" w:lineRule="auto"/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14:paraId="4476F1DE" w14:textId="05F5BA52" w:rsidR="006365D7" w:rsidRPr="002177C0" w:rsidRDefault="006365D7" w:rsidP="006365D7">
      <w:pPr>
        <w:spacing w:line="360" w:lineRule="auto"/>
        <w:jc w:val="both"/>
      </w:pPr>
      <w:r>
        <w:t>• формирование в образовательной организации толерантной социокультурной среды.</w:t>
      </w:r>
    </w:p>
    <w:p w14:paraId="41061780" w14:textId="77777777" w:rsidR="005E41B7" w:rsidRPr="00686A13" w:rsidRDefault="005E41B7" w:rsidP="005E41B7">
      <w:pPr>
        <w:pStyle w:val="a9"/>
        <w:spacing w:after="0" w:line="360" w:lineRule="auto"/>
        <w:ind w:right="223"/>
        <w:jc w:val="both"/>
        <w:rPr>
          <w:rFonts w:ascii="Times New Roman" w:hAnsi="Times New Roman" w:cs="Times New Roman"/>
          <w:lang w:val="sah-RU"/>
        </w:rPr>
      </w:pPr>
      <w:r w:rsidRPr="00686A13">
        <w:rPr>
          <w:rFonts w:ascii="Times New Roman" w:hAnsi="Times New Roman" w:cs="Times New Roman"/>
          <w:b/>
        </w:rPr>
        <w:t xml:space="preserve">Цель </w:t>
      </w:r>
      <w:r w:rsidRPr="00686A13">
        <w:rPr>
          <w:rFonts w:ascii="Times New Roman" w:hAnsi="Times New Roman" w:cs="Times New Roman"/>
        </w:rPr>
        <w:t>преподавания дисциплины «Инженерная графика»</w:t>
      </w:r>
      <w:r w:rsidRPr="00686A13">
        <w:rPr>
          <w:rFonts w:ascii="Times New Roman" w:hAnsi="Times New Roman" w:cs="Times New Roman"/>
          <w:lang w:val="sah-RU"/>
        </w:rPr>
        <w:t>: приобретение студентами</w:t>
      </w:r>
      <w:r w:rsidRPr="00686A13">
        <w:rPr>
          <w:rFonts w:ascii="Times New Roman" w:hAnsi="Times New Roman" w:cs="Times New Roman"/>
        </w:rPr>
        <w:t xml:space="preserve"> теоретически</w:t>
      </w:r>
      <w:r w:rsidRPr="00686A13">
        <w:rPr>
          <w:rFonts w:ascii="Times New Roman" w:hAnsi="Times New Roman" w:cs="Times New Roman"/>
          <w:lang w:val="sah-RU"/>
        </w:rPr>
        <w:t xml:space="preserve">х </w:t>
      </w:r>
      <w:proofErr w:type="spellStart"/>
      <w:r>
        <w:rPr>
          <w:rFonts w:ascii="Times New Roman" w:hAnsi="Times New Roman" w:cs="Times New Roman"/>
        </w:rPr>
        <w:t>знани</w:t>
      </w:r>
      <w:proofErr w:type="spellEnd"/>
      <w:r w:rsidRPr="00686A13">
        <w:rPr>
          <w:rFonts w:ascii="Times New Roman" w:hAnsi="Times New Roman" w:cs="Times New Roman"/>
          <w:lang w:val="sah-RU"/>
        </w:rPr>
        <w:t>й и</w:t>
      </w:r>
      <w:r w:rsidRPr="00686A13">
        <w:rPr>
          <w:rFonts w:ascii="Times New Roman" w:hAnsi="Times New Roman" w:cs="Times New Roman"/>
        </w:rPr>
        <w:t xml:space="preserve"> практически</w:t>
      </w:r>
      <w:r w:rsidRPr="00686A13">
        <w:rPr>
          <w:rFonts w:ascii="Times New Roman" w:hAnsi="Times New Roman" w:cs="Times New Roman"/>
          <w:lang w:val="sah-RU"/>
        </w:rPr>
        <w:t>хумений</w:t>
      </w:r>
      <w:r w:rsidRPr="00686A13">
        <w:rPr>
          <w:rFonts w:ascii="Times New Roman" w:hAnsi="Times New Roman" w:cs="Times New Roman"/>
        </w:rPr>
        <w:t xml:space="preserve"> в</w:t>
      </w:r>
      <w:r w:rsidRPr="00686A13">
        <w:rPr>
          <w:rFonts w:ascii="Times New Roman" w:hAnsi="Times New Roman" w:cs="Times New Roman"/>
          <w:lang w:val="sah-RU"/>
        </w:rPr>
        <w:t xml:space="preserve"> области</w:t>
      </w:r>
      <w:r>
        <w:rPr>
          <w:rFonts w:ascii="Times New Roman" w:hAnsi="Times New Roman" w:cs="Times New Roman"/>
          <w:lang w:val="sah-RU"/>
        </w:rPr>
        <w:t xml:space="preserve"> инженерной графики</w:t>
      </w:r>
      <w:r w:rsidRPr="00686A13">
        <w:rPr>
          <w:rFonts w:ascii="Times New Roman" w:hAnsi="Times New Roman" w:cs="Times New Roman"/>
          <w:lang w:val="sah-RU"/>
        </w:rPr>
        <w:t>.</w:t>
      </w:r>
    </w:p>
    <w:p w14:paraId="21C06DD5" w14:textId="77777777" w:rsidR="005E41B7" w:rsidRPr="00686A13" w:rsidRDefault="005E41B7" w:rsidP="005E41B7">
      <w:pPr>
        <w:pStyle w:val="a9"/>
        <w:spacing w:after="0" w:line="360" w:lineRule="auto"/>
        <w:ind w:right="223"/>
        <w:jc w:val="both"/>
        <w:rPr>
          <w:rFonts w:ascii="Times New Roman" w:hAnsi="Times New Roman" w:cs="Times New Roman"/>
          <w:b/>
          <w:lang w:val="sah-RU"/>
        </w:rPr>
      </w:pPr>
      <w:r w:rsidRPr="00686A13">
        <w:rPr>
          <w:rFonts w:ascii="Times New Roman" w:hAnsi="Times New Roman" w:cs="Times New Roman"/>
          <w:b/>
          <w:lang w:val="sah-RU"/>
        </w:rPr>
        <w:lastRenderedPageBreak/>
        <w:t xml:space="preserve">Задачи: </w:t>
      </w:r>
    </w:p>
    <w:p w14:paraId="6E42402B" w14:textId="77777777" w:rsidR="005E41B7" w:rsidRPr="00686A13" w:rsidRDefault="005E41B7" w:rsidP="005E41B7">
      <w:pPr>
        <w:pStyle w:val="a9"/>
        <w:numPr>
          <w:ilvl w:val="0"/>
          <w:numId w:val="26"/>
        </w:numPr>
        <w:spacing w:after="0" w:line="360" w:lineRule="auto"/>
        <w:ind w:right="223"/>
        <w:jc w:val="both"/>
        <w:rPr>
          <w:rFonts w:ascii="Times New Roman" w:hAnsi="Times New Roman" w:cs="Times New Roman"/>
          <w:lang w:val="sah-RU"/>
        </w:rPr>
      </w:pPr>
      <w:r w:rsidRPr="00686A13">
        <w:rPr>
          <w:rFonts w:ascii="Times New Roman" w:hAnsi="Times New Roman" w:cs="Times New Roman"/>
          <w:lang w:val="sah-RU"/>
        </w:rPr>
        <w:t>Продолжить формирование коммуникативной компетентности будущих специалистов;</w:t>
      </w:r>
    </w:p>
    <w:p w14:paraId="7EA4AFDF" w14:textId="77777777" w:rsidR="005E41B7" w:rsidRPr="00686A13" w:rsidRDefault="005E41B7" w:rsidP="005E41B7">
      <w:pPr>
        <w:pStyle w:val="a9"/>
        <w:numPr>
          <w:ilvl w:val="0"/>
          <w:numId w:val="26"/>
        </w:numPr>
        <w:spacing w:after="0" w:line="360" w:lineRule="auto"/>
        <w:ind w:right="223"/>
        <w:jc w:val="both"/>
        <w:rPr>
          <w:rFonts w:ascii="Times New Roman" w:hAnsi="Times New Roman" w:cs="Times New Roman"/>
        </w:rPr>
      </w:pPr>
      <w:r w:rsidRPr="00686A13">
        <w:rPr>
          <w:rFonts w:ascii="Times New Roman" w:hAnsi="Times New Roman" w:cs="Times New Roman"/>
          <w:lang w:val="sah-RU"/>
        </w:rPr>
        <w:t>Развивать навыки</w:t>
      </w:r>
      <w:r w:rsidRPr="00686A13">
        <w:rPr>
          <w:rFonts w:ascii="Times New Roman" w:hAnsi="Times New Roman" w:cs="Times New Roman"/>
        </w:rPr>
        <w:t xml:space="preserve"> выполнения и чтения чертежей средней сложности, сложных конструкций, изделий и деталей.</w:t>
      </w:r>
    </w:p>
    <w:p w14:paraId="0EFC00C4" w14:textId="77777777" w:rsidR="005E41B7" w:rsidRPr="00686A13" w:rsidRDefault="005E41B7" w:rsidP="005E41B7">
      <w:pPr>
        <w:pStyle w:val="a9"/>
        <w:numPr>
          <w:ilvl w:val="0"/>
          <w:numId w:val="26"/>
        </w:numPr>
        <w:spacing w:after="0" w:line="360" w:lineRule="auto"/>
        <w:ind w:right="223"/>
        <w:jc w:val="both"/>
        <w:rPr>
          <w:rFonts w:ascii="Times New Roman" w:hAnsi="Times New Roman" w:cs="Times New Roman"/>
          <w:lang w:val="sah-RU"/>
        </w:rPr>
      </w:pPr>
      <w:r w:rsidRPr="00686A13">
        <w:rPr>
          <w:rFonts w:ascii="Times New Roman" w:hAnsi="Times New Roman" w:cs="Times New Roman"/>
          <w:lang w:val="sah-RU"/>
        </w:rPr>
        <w:t>Научить использовать знания из области инженерной графики</w:t>
      </w:r>
      <w:r>
        <w:rPr>
          <w:rFonts w:ascii="Times New Roman" w:hAnsi="Times New Roman" w:cs="Times New Roman"/>
          <w:lang w:val="sah-RU"/>
        </w:rPr>
        <w:t xml:space="preserve"> </w:t>
      </w:r>
      <w:r w:rsidRPr="00686A13">
        <w:rPr>
          <w:rFonts w:ascii="Times New Roman" w:hAnsi="Times New Roman" w:cs="Times New Roman"/>
          <w:lang w:val="sah-RU"/>
        </w:rPr>
        <w:t>при</w:t>
      </w:r>
      <w:r w:rsidRPr="00686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</w:t>
      </w:r>
      <w:r w:rsidRPr="00686A13">
        <w:rPr>
          <w:rFonts w:ascii="Times New Roman" w:hAnsi="Times New Roman" w:cs="Times New Roman"/>
        </w:rPr>
        <w:t xml:space="preserve">пользовании конструкторской </w:t>
      </w:r>
      <w:proofErr w:type="spellStart"/>
      <w:r w:rsidRPr="00686A13">
        <w:rPr>
          <w:rFonts w:ascii="Times New Roman" w:hAnsi="Times New Roman" w:cs="Times New Roman"/>
        </w:rPr>
        <w:t>документаци</w:t>
      </w:r>
      <w:proofErr w:type="spellEnd"/>
      <w:r w:rsidRPr="00686A13">
        <w:rPr>
          <w:rFonts w:ascii="Times New Roman" w:hAnsi="Times New Roman" w:cs="Times New Roman"/>
          <w:lang w:val="sah-RU"/>
        </w:rPr>
        <w:t xml:space="preserve">ей </w:t>
      </w:r>
      <w:r w:rsidRPr="00686A13">
        <w:rPr>
          <w:rFonts w:ascii="Times New Roman" w:hAnsi="Times New Roman" w:cs="Times New Roman"/>
        </w:rPr>
        <w:t xml:space="preserve"> для выполнения трудовых функций</w:t>
      </w:r>
      <w:r w:rsidRPr="00686A13">
        <w:rPr>
          <w:rFonts w:ascii="Times New Roman" w:hAnsi="Times New Roman" w:cs="Times New Roman"/>
          <w:lang w:val="sah-RU"/>
        </w:rPr>
        <w:t>.</w:t>
      </w:r>
    </w:p>
    <w:p w14:paraId="74B61154" w14:textId="77777777" w:rsidR="005E41B7" w:rsidRPr="00686A13" w:rsidRDefault="005E41B7" w:rsidP="005E41B7">
      <w:pPr>
        <w:pStyle w:val="a9"/>
        <w:spacing w:after="0" w:line="360" w:lineRule="auto"/>
        <w:ind w:left="708" w:right="223" w:hanging="141"/>
        <w:jc w:val="both"/>
        <w:rPr>
          <w:rFonts w:ascii="Times New Roman" w:hAnsi="Times New Roman" w:cs="Times New Roman"/>
          <w:lang w:val="sah-RU"/>
        </w:rPr>
      </w:pPr>
    </w:p>
    <w:p w14:paraId="07C3B137" w14:textId="77777777" w:rsidR="005E41B7" w:rsidRDefault="005E41B7" w:rsidP="005E41B7">
      <w:pPr>
        <w:pStyle w:val="a9"/>
        <w:spacing w:after="0" w:line="360" w:lineRule="auto"/>
        <w:ind w:left="221" w:right="223"/>
        <w:jc w:val="both"/>
      </w:pPr>
      <w:r w:rsidRPr="00686A13">
        <w:rPr>
          <w:rFonts w:ascii="Times New Roman" w:hAnsi="Times New Roman" w:cs="Times New Roman"/>
        </w:rPr>
        <w:t>В результате изучения дисциплины студент должен освоить профессиональные компетенции: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5E41B7" w:rsidRPr="00686A13" w14:paraId="2FEE6C43" w14:textId="77777777" w:rsidTr="005E41B7">
        <w:tc>
          <w:tcPr>
            <w:tcW w:w="1242" w:type="dxa"/>
          </w:tcPr>
          <w:p w14:paraId="79723B75" w14:textId="77777777" w:rsidR="005E41B7" w:rsidRPr="00686A13" w:rsidRDefault="005E41B7" w:rsidP="005E41B7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  <w:szCs w:val="24"/>
              </w:rPr>
            </w:pPr>
            <w:r w:rsidRPr="00686A1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29" w:type="dxa"/>
          </w:tcPr>
          <w:p w14:paraId="2E5FE55A" w14:textId="77777777" w:rsidR="005E41B7" w:rsidRPr="00686A13" w:rsidRDefault="005E41B7" w:rsidP="005E41B7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Профессиональны</w:t>
            </w:r>
            <w:r w:rsidRPr="00686A13">
              <w:rPr>
                <w:b/>
                <w:sz w:val="24"/>
                <w:szCs w:val="24"/>
              </w:rPr>
              <w:t>е</w:t>
            </w:r>
            <w:r w:rsidRPr="00686A1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6A13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5E41B7" w:rsidRPr="00686A13" w14:paraId="1121DF79" w14:textId="77777777" w:rsidTr="005E41B7">
        <w:tc>
          <w:tcPr>
            <w:tcW w:w="1242" w:type="dxa"/>
          </w:tcPr>
          <w:p w14:paraId="68BC1384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329" w:type="dxa"/>
          </w:tcPr>
          <w:p w14:paraId="12458C3E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Проводить производственное исследование алмазного сырья, предназначенного к обработке.</w:t>
            </w:r>
          </w:p>
        </w:tc>
      </w:tr>
      <w:tr w:rsidR="005E41B7" w:rsidRPr="00686A13" w14:paraId="3CE95C67" w14:textId="77777777" w:rsidTr="005E41B7">
        <w:tc>
          <w:tcPr>
            <w:tcW w:w="1242" w:type="dxa"/>
          </w:tcPr>
          <w:p w14:paraId="5B86DA3B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8329" w:type="dxa"/>
          </w:tcPr>
          <w:p w14:paraId="5F6EE8E4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технологический процесс обработки алмазов и полуфабрикатов в бриллианты.</w:t>
            </w:r>
          </w:p>
        </w:tc>
      </w:tr>
      <w:tr w:rsidR="005E41B7" w:rsidRPr="00686A13" w14:paraId="342C1D86" w14:textId="77777777" w:rsidTr="005E41B7">
        <w:tc>
          <w:tcPr>
            <w:tcW w:w="1242" w:type="dxa"/>
          </w:tcPr>
          <w:p w14:paraId="5F8AB2A2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329" w:type="dxa"/>
          </w:tcPr>
          <w:p w14:paraId="66F3DB2C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рациональный режим эксплуатации высокотехнологичного оборудования.</w:t>
            </w:r>
          </w:p>
        </w:tc>
      </w:tr>
      <w:tr w:rsidR="005E41B7" w:rsidRPr="00686A13" w14:paraId="3CC31562" w14:textId="77777777" w:rsidTr="005E41B7">
        <w:tc>
          <w:tcPr>
            <w:tcW w:w="1242" w:type="dxa"/>
          </w:tcPr>
          <w:p w14:paraId="1B755ECC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8329" w:type="dxa"/>
          </w:tcPr>
          <w:p w14:paraId="00C265AC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Выполнять сложные формы огранки.</w:t>
            </w:r>
          </w:p>
        </w:tc>
      </w:tr>
      <w:tr w:rsidR="005E41B7" w:rsidRPr="00686A13" w14:paraId="3C2CD439" w14:textId="77777777" w:rsidTr="005E41B7">
        <w:tc>
          <w:tcPr>
            <w:tcW w:w="1242" w:type="dxa"/>
          </w:tcPr>
          <w:p w14:paraId="2318164A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329" w:type="dxa"/>
          </w:tcPr>
          <w:p w14:paraId="6E1BD0F9" w14:textId="77777777" w:rsidR="005E41B7" w:rsidRPr="00686A13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A13">
              <w:rPr>
                <w:rFonts w:ascii="Times New Roman" w:hAnsi="Times New Roman" w:cs="Times New Roman"/>
                <w:sz w:val="24"/>
                <w:szCs w:val="24"/>
              </w:rPr>
              <w:t>Вести утвержденную учетно-отчетную документацию структурного подразделения производства отрасли.</w:t>
            </w:r>
          </w:p>
        </w:tc>
      </w:tr>
    </w:tbl>
    <w:p w14:paraId="1ED65A9D" w14:textId="77777777" w:rsidR="005E41B7" w:rsidRDefault="005E41B7" w:rsidP="005E41B7">
      <w:pPr>
        <w:spacing w:line="228" w:lineRule="auto"/>
        <w:jc w:val="both"/>
      </w:pPr>
      <w:r w:rsidRPr="0003085C">
        <w:t xml:space="preserve">Освоение </w:t>
      </w:r>
      <w:r>
        <w:t xml:space="preserve">учебной </w:t>
      </w:r>
      <w:r w:rsidRPr="0003085C">
        <w:t>дисциплины направлено на развитие общих компетенций:</w:t>
      </w:r>
    </w:p>
    <w:p w14:paraId="205EEC97" w14:textId="77777777" w:rsidR="005E41B7" w:rsidRDefault="005E41B7" w:rsidP="005E41B7">
      <w:pPr>
        <w:spacing w:line="228" w:lineRule="auto"/>
        <w:jc w:val="both"/>
      </w:pPr>
    </w:p>
    <w:tbl>
      <w:tblPr>
        <w:tblW w:w="9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8505"/>
      </w:tblGrid>
      <w:tr w:rsidR="005E41B7" w14:paraId="38138283" w14:textId="77777777" w:rsidTr="005E41B7">
        <w:trPr>
          <w:trHeight w:hRule="exact" w:val="42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0F21" w14:textId="77777777" w:rsidR="005E41B7" w:rsidRDefault="005E41B7" w:rsidP="005E41B7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609F" w14:textId="77777777" w:rsidR="005E41B7" w:rsidRDefault="005E41B7" w:rsidP="005E41B7">
            <w:pPr>
              <w:pStyle w:val="TableParagraph"/>
              <w:spacing w:line="275" w:lineRule="exact"/>
              <w:ind w:left="62" w:right="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</w:tr>
      <w:tr w:rsidR="005E41B7" w14:paraId="2100766D" w14:textId="77777777" w:rsidTr="005E41B7">
        <w:trPr>
          <w:trHeight w:hRule="exact" w:val="75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B1C1" w14:textId="77777777" w:rsidR="005E41B7" w:rsidRDefault="005E41B7" w:rsidP="005E41B7">
            <w:pPr>
              <w:pStyle w:val="TableParagraph"/>
              <w:spacing w:line="275" w:lineRule="exact"/>
              <w:ind w:left="180" w:right="180"/>
              <w:jc w:val="center"/>
              <w:rPr>
                <w:b/>
                <w:sz w:val="24"/>
              </w:rPr>
            </w:pPr>
            <w:r>
              <w:t>ОК 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4F9" w14:textId="77777777" w:rsidR="005E41B7" w:rsidRDefault="005E41B7" w:rsidP="005E41B7">
            <w:pPr>
              <w:pStyle w:val="TableParagraph"/>
              <w:spacing w:line="276" w:lineRule="auto"/>
              <w:ind w:left="62" w:right="62"/>
              <w:jc w:val="both"/>
              <w:rPr>
                <w:sz w:val="24"/>
                <w:lang w:val="ru-RU"/>
              </w:rPr>
            </w:pPr>
            <w:r w:rsidRPr="0003085C">
              <w:rPr>
                <w:sz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14:paraId="3AFEF199" w14:textId="77777777" w:rsidR="005E41B7" w:rsidRDefault="005E41B7" w:rsidP="005E41B7">
            <w:pPr>
              <w:pStyle w:val="TableParagraph"/>
              <w:spacing w:line="276" w:lineRule="auto"/>
              <w:ind w:right="62"/>
              <w:jc w:val="both"/>
              <w:rPr>
                <w:sz w:val="24"/>
                <w:lang w:val="ru-RU"/>
              </w:rPr>
            </w:pPr>
          </w:p>
          <w:p w14:paraId="61875CD0" w14:textId="77777777" w:rsidR="005E41B7" w:rsidRPr="0003085C" w:rsidRDefault="005E41B7" w:rsidP="005E41B7">
            <w:pPr>
              <w:pStyle w:val="TableParagraph"/>
              <w:spacing w:line="276" w:lineRule="auto"/>
              <w:ind w:left="62" w:right="62"/>
              <w:jc w:val="both"/>
              <w:rPr>
                <w:sz w:val="24"/>
                <w:lang w:val="ru-RU"/>
              </w:rPr>
            </w:pPr>
          </w:p>
        </w:tc>
      </w:tr>
      <w:tr w:rsidR="005E41B7" w14:paraId="03C9B284" w14:textId="77777777" w:rsidTr="005E41B7">
        <w:trPr>
          <w:trHeight w:hRule="exact" w:val="83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56D" w14:textId="77777777" w:rsidR="005E41B7" w:rsidRDefault="005E41B7" w:rsidP="005E41B7">
            <w:pPr>
              <w:pStyle w:val="TableParagraph"/>
              <w:spacing w:line="275" w:lineRule="exact"/>
              <w:ind w:left="180" w:right="180"/>
              <w:jc w:val="center"/>
            </w:pPr>
            <w:r w:rsidRPr="005C27EB">
              <w:t>ОК 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86C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7CA5E832" w14:textId="77777777" w:rsidR="005E41B7" w:rsidRPr="0003085C" w:rsidRDefault="005E41B7" w:rsidP="005E41B7">
            <w:pPr>
              <w:pStyle w:val="TableParagraph"/>
              <w:spacing w:line="276" w:lineRule="auto"/>
              <w:ind w:left="62" w:right="62"/>
              <w:jc w:val="both"/>
              <w:rPr>
                <w:sz w:val="24"/>
                <w:lang w:val="ru-RU"/>
              </w:rPr>
            </w:pPr>
          </w:p>
        </w:tc>
      </w:tr>
      <w:tr w:rsidR="005E41B7" w14:paraId="5BBE82E0" w14:textId="77777777" w:rsidTr="005E41B7">
        <w:trPr>
          <w:trHeight w:hRule="exact" w:val="63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83D" w14:textId="77777777" w:rsidR="005E41B7" w:rsidRPr="005C27EB" w:rsidRDefault="005E41B7" w:rsidP="005E41B7">
            <w:pPr>
              <w:pStyle w:val="TableParagraph"/>
              <w:spacing w:line="275" w:lineRule="exact"/>
              <w:ind w:left="180" w:right="180"/>
              <w:jc w:val="center"/>
            </w:pPr>
            <w:r w:rsidRPr="005C27EB">
              <w:t>ОК 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564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14:paraId="661F59A2" w14:textId="77777777" w:rsidR="005E41B7" w:rsidRPr="0003085C" w:rsidRDefault="005E41B7" w:rsidP="005E41B7">
            <w:pPr>
              <w:pStyle w:val="TableParagraph"/>
              <w:spacing w:line="276" w:lineRule="auto"/>
              <w:ind w:left="62" w:right="62"/>
              <w:jc w:val="both"/>
              <w:rPr>
                <w:sz w:val="24"/>
                <w:lang w:val="ru-RU"/>
              </w:rPr>
            </w:pPr>
          </w:p>
        </w:tc>
      </w:tr>
      <w:tr w:rsidR="005E41B7" w14:paraId="5D60AC25" w14:textId="77777777" w:rsidTr="005E41B7">
        <w:trPr>
          <w:trHeight w:hRule="exact" w:val="92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C236" w14:textId="77777777" w:rsidR="005E41B7" w:rsidRPr="004A7A1E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6E9B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7E31F3BE" w14:textId="77777777" w:rsidR="005E41B7" w:rsidRDefault="005E41B7" w:rsidP="005E41B7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</w:p>
        </w:tc>
      </w:tr>
      <w:tr w:rsidR="005E41B7" w14:paraId="70D36D5C" w14:textId="77777777" w:rsidTr="005E41B7">
        <w:trPr>
          <w:trHeight w:hRule="exact" w:val="70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E57A" w14:textId="77777777" w:rsidR="005E41B7" w:rsidRPr="004A7A1E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5196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14:paraId="616EC048" w14:textId="77777777" w:rsidR="005E41B7" w:rsidRDefault="005E41B7" w:rsidP="005E41B7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spacing w:line="360" w:lineRule="auto"/>
              <w:ind w:left="103" w:right="103"/>
              <w:rPr>
                <w:sz w:val="24"/>
                <w:lang w:val="ru-RU"/>
              </w:rPr>
            </w:pPr>
            <w:r w:rsidRPr="004A7A1E">
              <w:rPr>
                <w:sz w:val="24"/>
                <w:szCs w:val="24"/>
                <w:lang w:val="ru-RU"/>
              </w:rPr>
              <w:tab/>
            </w:r>
          </w:p>
        </w:tc>
      </w:tr>
      <w:tr w:rsidR="005E41B7" w14:paraId="5C56FDD7" w14:textId="77777777" w:rsidTr="005E41B7">
        <w:trPr>
          <w:trHeight w:hRule="exact" w:val="60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4F24" w14:textId="77777777" w:rsidR="005E41B7" w:rsidRPr="004A7A1E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4077F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  <w:p w14:paraId="2BE070E0" w14:textId="77777777" w:rsidR="005E41B7" w:rsidRDefault="005E41B7" w:rsidP="005E41B7">
            <w:pPr>
              <w:pStyle w:val="TableParagraph"/>
              <w:spacing w:line="360" w:lineRule="auto"/>
              <w:ind w:left="103" w:right="29"/>
              <w:rPr>
                <w:sz w:val="24"/>
                <w:lang w:val="ru-RU"/>
              </w:rPr>
            </w:pPr>
          </w:p>
        </w:tc>
      </w:tr>
      <w:tr w:rsidR="005E41B7" w14:paraId="137ADEF5" w14:textId="77777777" w:rsidTr="005E41B7">
        <w:trPr>
          <w:trHeight w:hRule="exact" w:val="625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115A" w14:textId="77777777" w:rsidR="005E41B7" w:rsidRPr="004A7A1E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60EB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14:paraId="269DEC31" w14:textId="77777777" w:rsidR="005E41B7" w:rsidRDefault="005E41B7" w:rsidP="005E41B7">
            <w:pPr>
              <w:pStyle w:val="TableParagraph"/>
              <w:spacing w:line="360" w:lineRule="auto"/>
              <w:ind w:left="103" w:right="29"/>
              <w:rPr>
                <w:sz w:val="24"/>
                <w:lang w:val="ru-RU"/>
              </w:rPr>
            </w:pPr>
          </w:p>
        </w:tc>
      </w:tr>
      <w:tr w:rsidR="005E41B7" w14:paraId="50AB4936" w14:textId="77777777" w:rsidTr="005E41B7">
        <w:trPr>
          <w:trHeight w:hRule="exact" w:val="85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1798" w14:textId="77777777" w:rsidR="005E41B7" w:rsidRPr="004A7A1E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 8.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411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48FA9823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B7" w14:paraId="08C7C278" w14:textId="77777777" w:rsidTr="005E41B7">
        <w:trPr>
          <w:trHeight w:hRule="exact" w:val="64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5EE" w14:textId="77777777" w:rsidR="005E41B7" w:rsidRDefault="005E41B7" w:rsidP="005E41B7">
            <w:pPr>
              <w:pStyle w:val="TableParagraph"/>
              <w:spacing w:before="200"/>
              <w:ind w:left="180" w:right="1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ОК 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1915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1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  <w:p w14:paraId="0A480A82" w14:textId="77777777" w:rsidR="005E41B7" w:rsidRPr="004A7A1E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3A2" w14:textId="77777777" w:rsidR="005E41B7" w:rsidRPr="0003085C" w:rsidRDefault="005E41B7" w:rsidP="005E41B7">
      <w:pPr>
        <w:jc w:val="both"/>
      </w:pPr>
    </w:p>
    <w:p w14:paraId="21D5B6FA" w14:textId="77777777" w:rsidR="005E41B7" w:rsidRPr="00F2733C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2733C">
        <w:t>В результате освоения учебной дисциплины обучающийся должен: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5E41B7" w:rsidRPr="00F2733C" w14:paraId="0C491A65" w14:textId="77777777" w:rsidTr="005E41B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968AB" w14:textId="77777777" w:rsidR="005E41B7" w:rsidRPr="00F2733C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en-US"/>
              </w:rPr>
            </w:pPr>
            <w:r w:rsidRPr="00F2733C">
              <w:rPr>
                <w:lang w:eastAsia="en-US"/>
              </w:rPr>
              <w:t>уметь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1256A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читать конструкторскую и технологическую документацию по профилю специальности;</w:t>
            </w:r>
          </w:p>
          <w:p w14:paraId="7C551D4F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14:paraId="68525CAD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14:paraId="3ABA5827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14:paraId="19D49AF3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</w:tc>
      </w:tr>
      <w:tr w:rsidR="005E41B7" w:rsidRPr="00F2733C" w14:paraId="09F869D6" w14:textId="77777777" w:rsidTr="005E41B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65E6B" w14:textId="77777777" w:rsidR="005E41B7" w:rsidRPr="00F2733C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eastAsia="en-US"/>
              </w:rPr>
            </w:pPr>
            <w:r w:rsidRPr="00F2733C">
              <w:rPr>
                <w:lang w:eastAsia="en-US"/>
              </w:rPr>
              <w:t>знать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124E3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правила чтения конструкторской и технологической документации;</w:t>
            </w:r>
          </w:p>
          <w:p w14:paraId="0450CF3E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14:paraId="2B2B2889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31BECD49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14:paraId="7FD6483A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схем;</w:t>
            </w:r>
          </w:p>
          <w:p w14:paraId="5A9DC9B0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технику и принципы нанесения размеров;</w:t>
            </w:r>
          </w:p>
          <w:p w14:paraId="724F3F13" w14:textId="77777777" w:rsidR="005E41B7" w:rsidRPr="00F2733C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классы точности и их обозначение на чертежах;</w:t>
            </w:r>
          </w:p>
          <w:p w14:paraId="6533A972" w14:textId="77777777" w:rsidR="005E41B7" w:rsidRPr="00F2733C" w:rsidRDefault="005E41B7" w:rsidP="005E41B7">
            <w:pPr>
              <w:pStyle w:val="a9"/>
              <w:spacing w:after="0"/>
              <w:ind w:right="223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2733C">
              <w:rPr>
                <w:rFonts w:ascii="Times New Roman" w:hAnsi="Times New Roman" w:cs="Times New Roman"/>
              </w:rPr>
              <w:t>типы и назначение спецификаций, правила их чтения и составления;</w:t>
            </w:r>
          </w:p>
        </w:tc>
      </w:tr>
    </w:tbl>
    <w:p w14:paraId="1A00EE0B" w14:textId="77777777" w:rsidR="005E41B7" w:rsidRDefault="005E41B7" w:rsidP="005E41B7">
      <w:pPr>
        <w:jc w:val="both"/>
        <w:rPr>
          <w:sz w:val="28"/>
          <w:szCs w:val="28"/>
        </w:rPr>
      </w:pPr>
    </w:p>
    <w:p w14:paraId="30B8D16C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lastRenderedPageBreak/>
        <w:t>1.4. Рекомендуемое количество часов на освоение учебной дисциплины:</w:t>
      </w:r>
    </w:p>
    <w:p w14:paraId="3D46E344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</w:p>
    <w:p w14:paraId="63898908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максимальной учебной нагрузки обучающегося - 36 часов, в том числе:</w:t>
      </w:r>
    </w:p>
    <w:p w14:paraId="2E5AF63D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обязательной аудиторной учебной нагрузки обучающегося - 24 часа;</w:t>
      </w:r>
    </w:p>
    <w:p w14:paraId="72A53F13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самостоятельной работы обучающегося – 12 часов.</w:t>
      </w:r>
    </w:p>
    <w:p w14:paraId="4871AF97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6A1F14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>
        <w:rPr>
          <w:b/>
          <w:smallCaps/>
        </w:rPr>
        <w:t>2. СТРУКТУРА И ПРИМЕРНОЕ СОДЕРЖАНИЕ УЧЕБНОЙ ДИСЦИПЛИНЫ</w:t>
      </w:r>
    </w:p>
    <w:p w14:paraId="1E371956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14:paraId="42D3AE44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14:paraId="4DD13F1E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6"/>
        <w:gridCol w:w="3243"/>
      </w:tblGrid>
      <w:tr w:rsidR="005E41B7" w14:paraId="4D97229D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89F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FD17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5E41B7" w14:paraId="529D3702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0E9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  <w:p w14:paraId="39EAA63F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A34A" w14:textId="77777777" w:rsidR="005E41B7" w:rsidRPr="00A05AF8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b/>
                <w:lang w:val="sah-RU" w:eastAsia="en-US"/>
              </w:rPr>
            </w:pPr>
            <w:r>
              <w:rPr>
                <w:i/>
                <w:lang w:eastAsia="en-US"/>
              </w:rPr>
              <w:t>36</w:t>
            </w:r>
          </w:p>
        </w:tc>
      </w:tr>
      <w:tr w:rsidR="005E41B7" w14:paraId="44BADAF4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B92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Обязательная аудиторная учебная нагрузка (всего)</w:t>
            </w:r>
          </w:p>
          <w:p w14:paraId="59B293B1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both"/>
              <w:rPr>
                <w:b/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DD9F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</w:t>
            </w:r>
          </w:p>
        </w:tc>
      </w:tr>
      <w:tr w:rsidR="005E41B7" w14:paraId="78992943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356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14:paraId="60173C22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1C9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</w:p>
        </w:tc>
      </w:tr>
      <w:tr w:rsidR="005E41B7" w14:paraId="20339A2D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940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практические занятия</w:t>
            </w:r>
          </w:p>
          <w:p w14:paraId="3791041B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111" w14:textId="77777777" w:rsidR="005E41B7" w:rsidRPr="00A05AF8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  <w:r>
              <w:rPr>
                <w:i/>
                <w:lang w:val="sah-RU" w:eastAsia="en-US"/>
              </w:rPr>
              <w:t>20</w:t>
            </w:r>
          </w:p>
        </w:tc>
      </w:tr>
      <w:tr w:rsidR="005E41B7" w14:paraId="65729B4A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162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контрольные работы</w:t>
            </w:r>
          </w:p>
          <w:p w14:paraId="1D40AFEB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2D3" w14:textId="77777777" w:rsidR="005E41B7" w:rsidRPr="00A05AF8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</w:p>
        </w:tc>
      </w:tr>
      <w:tr w:rsidR="005E41B7" w14:paraId="760800C6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2A3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обучающегося (всего)</w:t>
            </w:r>
          </w:p>
          <w:p w14:paraId="6E20F19C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B2E" w14:textId="77777777" w:rsidR="005E41B7" w:rsidRPr="00A05AF8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val="sah-RU" w:eastAsia="en-US"/>
              </w:rPr>
            </w:pPr>
            <w:r>
              <w:rPr>
                <w:i/>
                <w:lang w:eastAsia="en-US"/>
              </w:rPr>
              <w:t>12</w:t>
            </w:r>
          </w:p>
        </w:tc>
      </w:tr>
      <w:tr w:rsidR="005E41B7" w14:paraId="01E55594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D8F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Консультации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0F1A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</w:p>
        </w:tc>
      </w:tr>
      <w:tr w:rsidR="005E41B7" w14:paraId="5E82E588" w14:textId="77777777" w:rsidTr="005E41B7">
        <w:trPr>
          <w:trHeight w:val="262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47" w14:textId="77777777" w:rsidR="005E41B7" w:rsidRDefault="005E41B7" w:rsidP="005E41B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Итоговая аттестация в форме дифференцированного зачета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FB2" w14:textId="77777777" w:rsidR="005E41B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185"/>
              <w:jc w:val="center"/>
              <w:rPr>
                <w:i/>
                <w:lang w:eastAsia="en-US"/>
              </w:rPr>
            </w:pPr>
          </w:p>
        </w:tc>
      </w:tr>
    </w:tbl>
    <w:p w14:paraId="5EAC7263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14:paraId="18AD33F5" w14:textId="77777777" w:rsidR="005E41B7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14:paraId="47AEF85F" w14:textId="77777777" w:rsidR="005E41B7" w:rsidRDefault="005E41B7" w:rsidP="005E41B7">
      <w:pPr>
        <w:sectPr w:rsidR="005E41B7">
          <w:pgSz w:w="11906" w:h="16838"/>
          <w:pgMar w:top="1134" w:right="850" w:bottom="1134" w:left="1701" w:header="708" w:footer="708" w:gutter="0"/>
          <w:cols w:space="720"/>
        </w:sectPr>
      </w:pPr>
    </w:p>
    <w:p w14:paraId="1E7B4176" w14:textId="77777777" w:rsidR="005E41B7" w:rsidRPr="00B74939" w:rsidRDefault="005E41B7" w:rsidP="00B74939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Тематический план и содержание учебной дисциплины ОП</w:t>
      </w:r>
      <w:r w:rsidRPr="003F1B3D">
        <w:rPr>
          <w:rFonts w:ascii="Times New Roman" w:hAnsi="Times New Roman" w:cs="Times New Roman"/>
          <w:color w:val="000000"/>
          <w:sz w:val="24"/>
          <w:szCs w:val="24"/>
        </w:rPr>
        <w:t xml:space="preserve">.01 </w:t>
      </w:r>
      <w:r w:rsidR="00B74939">
        <w:rPr>
          <w:rFonts w:ascii="Times New Roman" w:hAnsi="Times New Roman" w:cs="Times New Roman"/>
          <w:color w:val="000000"/>
          <w:sz w:val="24"/>
          <w:szCs w:val="24"/>
        </w:rPr>
        <w:t>Основы инженерной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 w:rsidR="00B74939">
        <w:rPr>
          <w:rFonts w:ascii="Times New Roman" w:hAnsi="Times New Roman" w:cs="Times New Roman"/>
          <w:color w:val="000000"/>
          <w:sz w:val="24"/>
          <w:szCs w:val="24"/>
        </w:rPr>
        <w:t>фики</w:t>
      </w:r>
    </w:p>
    <w:tbl>
      <w:tblPr>
        <w:tblpPr w:leftFromText="180" w:rightFromText="180" w:bottomFromText="200" w:vertAnchor="text" w:horzAnchor="margin" w:tblpY="340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426"/>
        <w:gridCol w:w="9232"/>
        <w:gridCol w:w="1620"/>
        <w:gridCol w:w="1362"/>
      </w:tblGrid>
      <w:tr w:rsidR="005E41B7" w:rsidRPr="002A7522" w14:paraId="04789B79" w14:textId="77777777" w:rsidTr="005E41B7">
        <w:trPr>
          <w:trHeight w:val="55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0363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DDA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2A7522">
              <w:rPr>
                <w:bCs/>
                <w:i/>
                <w:sz w:val="22"/>
                <w:szCs w:val="22"/>
                <w:lang w:eastAsia="en-US"/>
              </w:rPr>
              <w:t xml:space="preserve"> (если предусмотрены)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571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E345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Уровень освоения</w:t>
            </w:r>
          </w:p>
        </w:tc>
      </w:tr>
      <w:tr w:rsidR="005E41B7" w:rsidRPr="002A7522" w14:paraId="31BE6451" w14:textId="77777777" w:rsidTr="005E41B7">
        <w:trPr>
          <w:trHeight w:val="2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66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002E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C17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13DA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5E41B7" w:rsidRPr="002A7522" w14:paraId="34827DC1" w14:textId="77777777" w:rsidTr="005E41B7">
        <w:trPr>
          <w:trHeight w:val="2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442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Раздел 1.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A33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Единая система конструкторских документов (ЕСКД)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B0B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3139C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6918BB34" w14:textId="77777777" w:rsidTr="005E41B7">
        <w:trPr>
          <w:trHeight w:val="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35A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Тема 1.1.Оформление чертежа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CCE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5EB8" w14:textId="77777777" w:rsidR="005E41B7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A86A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586C424B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ABC7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F51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0A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Правила оформления чертежа:  Формат; Обозначение формата, размеры сторон формата,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736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9EB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2A7522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</w:tc>
      </w:tr>
      <w:tr w:rsidR="005E41B7" w:rsidRPr="002A7522" w14:paraId="4D03E44E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2E75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7F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A4A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9B908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AA6D6C8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61B3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CFF2" w14:textId="77777777" w:rsidR="005E41B7" w:rsidRPr="00437A87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437A87">
              <w:rPr>
                <w:bCs/>
                <w:sz w:val="22"/>
                <w:szCs w:val="22"/>
                <w:lang w:eastAsia="en-US"/>
              </w:rPr>
              <w:t xml:space="preserve"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 </w:t>
            </w:r>
            <w:r w:rsidRPr="00437A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Сопряжение </w:t>
            </w:r>
            <w:r w:rsidRPr="00437A8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437A87">
              <w:rPr>
                <w:bCs/>
                <w:sz w:val="22"/>
                <w:szCs w:val="22"/>
                <w:lang w:eastAsia="en-US"/>
              </w:rPr>
              <w:t>AutoCAD</w:t>
            </w:r>
            <w:proofErr w:type="spellEnd"/>
            <w:r w:rsidRPr="00437A87">
              <w:rPr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2811" w14:textId="77777777" w:rsidR="005E41B7" w:rsidRPr="00B74939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F403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4F3292FE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7945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11E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97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2739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70236F0D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F995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A4C3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обучающихся: Чертеж детали.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D2A9" w14:textId="77777777" w:rsidR="005E41B7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71F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6D608464" w14:textId="77777777" w:rsidTr="005E41B7">
        <w:trPr>
          <w:trHeight w:val="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7CE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Тема 1.2. Нанесение размеров детали</w:t>
            </w:r>
          </w:p>
          <w:p w14:paraId="28CBDAD6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04C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Содержание учебного материала.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399B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DE0E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696DDD11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F135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41EA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88A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01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F80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2A7522">
              <w:rPr>
                <w:bCs/>
                <w:i/>
                <w:sz w:val="22"/>
                <w:szCs w:val="22"/>
                <w:lang w:eastAsia="en-US"/>
              </w:rPr>
              <w:t>1-2-3</w:t>
            </w:r>
          </w:p>
        </w:tc>
      </w:tr>
      <w:tr w:rsidR="005E41B7" w:rsidRPr="002A7522" w14:paraId="4DE042AD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6EB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F4E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E2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2DB75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12BE3191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C329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CD5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Практические занятия: Чертеж детали с нанесением размеров.</w:t>
            </w:r>
            <w:r w:rsidRPr="00437A8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Pr="00437A87">
              <w:rPr>
                <w:bCs/>
                <w:sz w:val="22"/>
                <w:szCs w:val="22"/>
                <w:lang w:eastAsia="en-US"/>
              </w:rPr>
              <w:t>AutoCAD</w:t>
            </w:r>
            <w:proofErr w:type="spellEnd"/>
            <w:r w:rsidRPr="00437A87">
              <w:rPr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6D74" w14:textId="77777777" w:rsidR="005E41B7" w:rsidRPr="00B74939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74939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D5BB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528C464D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37DB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9E8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64E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271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E0039E1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DC39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7842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 Чертеж детали с нанесением размеров.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57FC" w14:textId="77777777" w:rsidR="005E41B7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60D9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2CF3903A" w14:textId="77777777" w:rsidTr="005E41B7">
        <w:trPr>
          <w:trHeight w:val="2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66F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Раздел 2.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4E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Основы черчения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7F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D581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33840324" w14:textId="77777777" w:rsidTr="005E41B7">
        <w:trPr>
          <w:trHeight w:val="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D2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 xml:space="preserve">Тема 2.1. Чертежи деталей. 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2A70" w14:textId="77777777" w:rsidR="005E41B7" w:rsidRPr="002A7522" w:rsidRDefault="005E41B7" w:rsidP="00B7493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Содержание учебного материла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DB88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F03C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7CBE2DE5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1A5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116A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ED9F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Практические занятия: 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Нахождение точки.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A7522">
              <w:rPr>
                <w:bCs/>
                <w:sz w:val="22"/>
                <w:szCs w:val="22"/>
                <w:lang w:eastAsia="en-US"/>
              </w:rPr>
              <w:t>Чертеж детали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37A8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в </w:t>
            </w:r>
            <w:proofErr w:type="spellStart"/>
            <w:r w:rsidRPr="00437A87">
              <w:rPr>
                <w:bCs/>
                <w:sz w:val="22"/>
                <w:szCs w:val="22"/>
                <w:lang w:eastAsia="en-US"/>
              </w:rPr>
              <w:t>AutoCAD</w:t>
            </w:r>
            <w:proofErr w:type="spellEnd"/>
            <w:r w:rsidRPr="00437A87">
              <w:rPr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A5A2" w14:textId="77777777" w:rsidR="005E41B7" w:rsidRPr="00B74939" w:rsidRDefault="00B74939" w:rsidP="005E41B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74939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C86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B74939" w:rsidRPr="002A7522" w14:paraId="5BED7A09" w14:textId="77777777" w:rsidTr="00B74939">
        <w:trPr>
          <w:trHeight w:val="17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9365" w14:textId="77777777" w:rsidR="00B74939" w:rsidRPr="002A7522" w:rsidRDefault="00B74939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A3E10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EABE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C94953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7B0EC7DF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0116A43C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5CA74CC4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1938D32C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2A7522">
              <w:rPr>
                <w:bCs/>
                <w:i/>
                <w:sz w:val="22"/>
                <w:szCs w:val="22"/>
                <w:lang w:eastAsia="en-US"/>
              </w:rPr>
              <w:lastRenderedPageBreak/>
              <w:t>1,2,3</w:t>
            </w:r>
          </w:p>
          <w:p w14:paraId="340A075E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7FC96674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6C6C7104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1738907B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700B730E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0249DF05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66FD6AE7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22FB0094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2A7522">
              <w:rPr>
                <w:bCs/>
                <w:i/>
                <w:sz w:val="22"/>
                <w:szCs w:val="22"/>
                <w:lang w:eastAsia="en-US"/>
              </w:rPr>
              <w:t>1,2,3</w:t>
            </w:r>
          </w:p>
          <w:p w14:paraId="12520463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6F7EFC8A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75AB2B46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42A8010F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423D7431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4A9F4A2D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9C4CDA2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955E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18C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E23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B127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A1F4684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769F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A97F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обучающихся: Чертеж детали по карточкам.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510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E529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38C71380" w14:textId="77777777" w:rsidTr="005E41B7">
        <w:trPr>
          <w:trHeight w:val="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E9A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Тема 2.2. Разрез деталей.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924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47FC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8B3A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4BBD63C5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F0C3" w14:textId="77777777" w:rsidR="005E41B7" w:rsidRPr="002A7522" w:rsidRDefault="005E41B7" w:rsidP="005E41B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4BD1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8F1B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firstLine="16"/>
              <w:jc w:val="both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Практические за</w:t>
            </w:r>
            <w:r>
              <w:rPr>
                <w:bCs/>
                <w:sz w:val="22"/>
                <w:szCs w:val="22"/>
                <w:lang w:eastAsia="en-US"/>
              </w:rPr>
              <w:t xml:space="preserve">нятия: Чертеж детали с разрезом </w:t>
            </w:r>
            <w:r w:rsidRPr="00437A8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в </w:t>
            </w:r>
            <w:proofErr w:type="spellStart"/>
            <w:r w:rsidRPr="00437A87">
              <w:rPr>
                <w:bCs/>
                <w:sz w:val="22"/>
                <w:szCs w:val="22"/>
                <w:lang w:eastAsia="en-US"/>
              </w:rPr>
              <w:t>AutoCAD</w:t>
            </w:r>
            <w:proofErr w:type="spellEnd"/>
            <w:r w:rsidRPr="00437A87">
              <w:rPr>
                <w:bCs/>
                <w:sz w:val="22"/>
                <w:szCs w:val="22"/>
                <w:lang w:eastAsia="en-US"/>
              </w:rPr>
              <w:t> </w:t>
            </w:r>
            <w:r w:rsidRPr="002A7522">
              <w:rPr>
                <w:bCs/>
                <w:sz w:val="22"/>
                <w:szCs w:val="22"/>
                <w:lang w:eastAsia="en-US"/>
              </w:rPr>
              <w:t>Сечение</w:t>
            </w:r>
            <w:r w:rsidR="005E41B7" w:rsidRPr="002A7522">
              <w:rPr>
                <w:bCs/>
                <w:sz w:val="22"/>
                <w:szCs w:val="22"/>
                <w:lang w:eastAsia="en-US"/>
              </w:rPr>
              <w:t>: штриховка, расположение, обозначения сечений. Разрез: простой, сложный разрез, виды разрезов, обозначение разрезов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426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B1BD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B74939" w:rsidRPr="002A7522" w14:paraId="322D6561" w14:textId="77777777" w:rsidTr="00B74939">
        <w:trPr>
          <w:trHeight w:val="23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5AAD" w14:textId="77777777" w:rsidR="00B74939" w:rsidRPr="002A7522" w:rsidRDefault="00B74939" w:rsidP="005E41B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87E14" w14:textId="77777777" w:rsidR="00B74939" w:rsidRPr="002A7522" w:rsidRDefault="00B74939" w:rsidP="00E86C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C04C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0757" w14:textId="77777777" w:rsidR="00B74939" w:rsidRPr="002A7522" w:rsidRDefault="00B74939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86A9EC5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0CBD" w14:textId="77777777" w:rsidR="005E41B7" w:rsidRPr="002A7522" w:rsidRDefault="005E41B7" w:rsidP="005E41B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619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обучающихся:</w:t>
            </w:r>
          </w:p>
          <w:p w14:paraId="203D8B4B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 Чертеж детали по карточкам.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8C1E" w14:textId="77777777" w:rsidR="005E41B7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4CDC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69EB6A95" w14:textId="77777777" w:rsidTr="005E41B7">
        <w:trPr>
          <w:trHeight w:val="2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F01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Раздел 3.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165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Схемы и чтение чертежа.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6E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E380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2B605777" w14:textId="77777777" w:rsidTr="005E41B7">
        <w:trPr>
          <w:trHeight w:val="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21B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Тема 3.1. Чтение  технической документации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2F7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E822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3C83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2E104921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3D09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3CB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609" w14:textId="77777777" w:rsidR="005E41B7" w:rsidRPr="002A7522" w:rsidRDefault="00B74939" w:rsidP="005E41B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Практические занятия: </w:t>
            </w:r>
            <w:r w:rsidRPr="00B74939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чтение чертежа</w:t>
            </w:r>
            <w:r w:rsidRPr="00B749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5E41B7" w:rsidRPr="002A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Виды нормативно-технической и производственной документации;</w:t>
            </w:r>
          </w:p>
          <w:p w14:paraId="492C3AAC" w14:textId="77777777" w:rsidR="005E41B7" w:rsidRPr="002A7522" w:rsidRDefault="005E41B7" w:rsidP="005E41B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правила чтения технической документации;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33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firstLine="16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5F3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3976F8D3" w14:textId="77777777" w:rsidTr="005E41B7">
        <w:trPr>
          <w:trHeight w:val="2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643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8E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4B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4327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B74939" w:rsidRPr="002A7522" w14:paraId="06405012" w14:textId="77777777" w:rsidTr="00B74939">
        <w:trPr>
          <w:trHeight w:val="25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7F56" w14:textId="77777777" w:rsidR="00B74939" w:rsidRPr="002A7522" w:rsidRDefault="00B74939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05C110" w14:textId="77777777" w:rsidR="00B74939" w:rsidRPr="002A7522" w:rsidRDefault="00B74939" w:rsidP="0045070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CC4CD8" w14:textId="77777777" w:rsidR="00B74939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FA1" w14:textId="77777777" w:rsidR="00B74939" w:rsidRPr="002A7522" w:rsidRDefault="00B74939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673B8A1C" w14:textId="77777777" w:rsidTr="00B74939">
        <w:trPr>
          <w:trHeight w:val="515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813" w14:textId="77777777" w:rsidR="005E41B7" w:rsidRPr="002A7522" w:rsidRDefault="005E41B7" w:rsidP="005E41B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A12E" w14:textId="77777777" w:rsidR="00B74939" w:rsidRDefault="005E41B7" w:rsidP="00B7493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</w:t>
            </w:r>
          </w:p>
          <w:p w14:paraId="52D13A5A" w14:textId="77777777" w:rsidR="005E41B7" w:rsidRPr="002A7522" w:rsidRDefault="005E41B7" w:rsidP="00B7493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Чтение схем и графиков.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63F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C955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340BFD83" w14:textId="77777777" w:rsidTr="005E41B7">
        <w:trPr>
          <w:trHeight w:val="29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E31E8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2"/>
                <w:szCs w:val="22"/>
              </w:rPr>
            </w:pPr>
            <w:r w:rsidRPr="002A7522">
              <w:rPr>
                <w:b/>
                <w:bCs/>
                <w:sz w:val="22"/>
                <w:szCs w:val="22"/>
              </w:rPr>
              <w:t>Тема 3.2</w:t>
            </w:r>
          </w:p>
          <w:p w14:paraId="713D740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sz w:val="22"/>
                <w:szCs w:val="22"/>
              </w:rPr>
              <w:t>Система допусков и посадок;  классы точности и их обозначение на чертежах</w:t>
            </w: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66B1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404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6F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  <w:p w14:paraId="2E95633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086BB727" w14:textId="77777777" w:rsidTr="005E41B7">
        <w:trPr>
          <w:trHeight w:val="32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5DD6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D0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6DC" w14:textId="77777777" w:rsidR="005E41B7" w:rsidRPr="002A7522" w:rsidRDefault="00B74939" w:rsidP="00B7493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Практические занятия: </w:t>
            </w:r>
            <w:r w:rsidR="00610A5C">
              <w:rPr>
                <w:bCs/>
                <w:sz w:val="22"/>
                <w:szCs w:val="22"/>
              </w:rPr>
              <w:t xml:space="preserve">определить допуск детали, </w:t>
            </w:r>
            <w:r w:rsidRPr="002A7522">
              <w:rPr>
                <w:bCs/>
                <w:sz w:val="22"/>
                <w:szCs w:val="22"/>
              </w:rPr>
              <w:t xml:space="preserve">номинальный размер, предельные отклонения </w:t>
            </w:r>
            <w:r w:rsidR="005E41B7" w:rsidRPr="002A7522">
              <w:rPr>
                <w:bCs/>
                <w:sz w:val="22"/>
                <w:szCs w:val="22"/>
              </w:rPr>
              <w:t>Допуски и посадки. Классы точности и их обозначение на чертежах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FE7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607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610A5C" w:rsidRPr="002A7522" w14:paraId="268267B1" w14:textId="77777777" w:rsidTr="00610A5C">
        <w:trPr>
          <w:trHeight w:val="167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0958" w14:textId="77777777" w:rsidR="00610A5C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34F5" w14:textId="77777777" w:rsidR="00610A5C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Лабораторные занятия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797D" w14:textId="77777777" w:rsidR="00610A5C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C1F" w14:textId="77777777" w:rsidR="00610A5C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35FFB640" w14:textId="77777777" w:rsidTr="005E41B7">
        <w:trPr>
          <w:trHeight w:val="227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B063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3E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Контрольные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53F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AC9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16C66C75" w14:textId="77777777" w:rsidTr="005E41B7">
        <w:trPr>
          <w:trHeight w:val="310"/>
        </w:trPr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77F0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8FEFD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2"/>
                <w:szCs w:val="22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Самостоятельная работа обучающихся:  </w:t>
            </w:r>
            <w:r w:rsidRPr="002A7522">
              <w:rPr>
                <w:bCs/>
                <w:sz w:val="22"/>
                <w:szCs w:val="22"/>
              </w:rPr>
              <w:t xml:space="preserve"> выполнить таблицы по определении размеров допуска и посадки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10B8" w14:textId="77777777" w:rsidR="005E41B7" w:rsidRPr="002A7522" w:rsidRDefault="00610A5C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06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22F56AC5" w14:textId="77777777" w:rsidTr="005E41B7">
        <w:trPr>
          <w:trHeight w:val="20"/>
        </w:trPr>
        <w:tc>
          <w:tcPr>
            <w:tcW w:w="1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8F5B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sz w:val="22"/>
                <w:szCs w:val="22"/>
                <w:lang w:eastAsia="en-US"/>
              </w:rPr>
              <w:t>Дифференцированный зачет: практическая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181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1DD5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5D723A14" w14:textId="77777777" w:rsidTr="005E41B7">
        <w:trPr>
          <w:trHeight w:val="20"/>
        </w:trPr>
        <w:tc>
          <w:tcPr>
            <w:tcW w:w="1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BABE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 xml:space="preserve">Примерная тематика курсовой работы (проекта) </w:t>
            </w:r>
            <w:r w:rsidRPr="002A7522">
              <w:rPr>
                <w:bCs/>
                <w:i/>
                <w:sz w:val="22"/>
                <w:szCs w:val="22"/>
                <w:lang w:eastAsia="en-US"/>
              </w:rPr>
              <w:t>(не предусмотрены)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72F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DFF3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26AB24FD" w14:textId="77777777" w:rsidTr="005E41B7">
        <w:trPr>
          <w:trHeight w:val="20"/>
        </w:trPr>
        <w:tc>
          <w:tcPr>
            <w:tcW w:w="1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F21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2A7522">
              <w:rPr>
                <w:bCs/>
                <w:sz w:val="22"/>
                <w:szCs w:val="22"/>
                <w:lang w:eastAsia="en-US"/>
              </w:rPr>
              <w:t>Самостоятельная работа обучающихся над курсовой работой (проектом)</w:t>
            </w:r>
            <w:r w:rsidRPr="002A7522">
              <w:rPr>
                <w:bCs/>
                <w:i/>
                <w:sz w:val="22"/>
                <w:szCs w:val="22"/>
                <w:lang w:eastAsia="en-US"/>
              </w:rPr>
              <w:t xml:space="preserve"> (не предусмотрены)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074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8BE8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5E41B7" w:rsidRPr="002A7522" w14:paraId="5E16E3C0" w14:textId="77777777" w:rsidTr="005E41B7">
        <w:trPr>
          <w:trHeight w:val="20"/>
        </w:trPr>
        <w:tc>
          <w:tcPr>
            <w:tcW w:w="1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D25C" w14:textId="77777777" w:rsidR="005E41B7" w:rsidRPr="002A7522" w:rsidRDefault="005E41B7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2A7522">
              <w:rPr>
                <w:b/>
                <w:bCs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BBC" w14:textId="77777777" w:rsidR="005E41B7" w:rsidRPr="002A7522" w:rsidRDefault="00B74939" w:rsidP="005E41B7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A80" w14:textId="77777777" w:rsidR="005E41B7" w:rsidRPr="002A7522" w:rsidRDefault="005E41B7" w:rsidP="005E41B7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14:paraId="2F2C1FE2" w14:textId="77777777" w:rsidR="005E41B7" w:rsidRPr="002A7522" w:rsidRDefault="005E41B7" w:rsidP="005E41B7">
      <w:pPr>
        <w:rPr>
          <w:b/>
          <w:sz w:val="22"/>
          <w:szCs w:val="22"/>
        </w:rPr>
      </w:pPr>
    </w:p>
    <w:p w14:paraId="4ACFE07E" w14:textId="77777777" w:rsidR="005E41B7" w:rsidRDefault="005E41B7" w:rsidP="005E41B7">
      <w:pPr>
        <w:rPr>
          <w:b/>
          <w:sz w:val="28"/>
          <w:szCs w:val="28"/>
        </w:rPr>
        <w:sectPr w:rsidR="005E41B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3E40EE0" w14:textId="77777777" w:rsidR="005E41B7" w:rsidRPr="00254B03" w:rsidRDefault="005E41B7" w:rsidP="005E41B7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254B03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7F1B7DB0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254B03">
        <w:rPr>
          <w:b/>
          <w:bCs/>
        </w:rPr>
        <w:t xml:space="preserve"> 3.1. Требования к материально-техническому обеспечению к материально-техническому обеспечению</w:t>
      </w:r>
    </w:p>
    <w:p w14:paraId="5CB1D2BB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54B03">
        <w:rPr>
          <w:lang w:val="sah-RU"/>
        </w:rPr>
        <w:t xml:space="preserve">Программа </w:t>
      </w:r>
      <w:r w:rsidRPr="00254B03">
        <w:t xml:space="preserve">учебной дисциплины </w:t>
      </w:r>
      <w:r w:rsidRPr="00254B03">
        <w:rPr>
          <w:lang w:val="sah-RU"/>
        </w:rPr>
        <w:t>р</w:t>
      </w:r>
      <w:proofErr w:type="spellStart"/>
      <w:r w:rsidRPr="00254B03">
        <w:t>еализ</w:t>
      </w:r>
      <w:proofErr w:type="spellEnd"/>
      <w:r w:rsidRPr="00254B03">
        <w:rPr>
          <w:lang w:val="sah-RU"/>
        </w:rPr>
        <w:t xml:space="preserve">уется в </w:t>
      </w:r>
      <w:r w:rsidRPr="00254B03">
        <w:t xml:space="preserve"> учебно</w:t>
      </w:r>
      <w:r w:rsidRPr="00254B03">
        <w:rPr>
          <w:lang w:val="sah-RU"/>
        </w:rPr>
        <w:t>м</w:t>
      </w:r>
      <w:r w:rsidRPr="00254B03">
        <w:t xml:space="preserve"> кабинет</w:t>
      </w:r>
      <w:r w:rsidRPr="00254B03">
        <w:rPr>
          <w:lang w:val="sah-RU"/>
        </w:rPr>
        <w:t>е №34</w:t>
      </w:r>
      <w:r w:rsidRPr="00254B03">
        <w:t xml:space="preserve"> «</w:t>
      </w:r>
      <w:r w:rsidRPr="00254B03">
        <w:rPr>
          <w:lang w:val="sah-RU"/>
        </w:rPr>
        <w:t>Кабинет</w:t>
      </w:r>
      <w:r>
        <w:rPr>
          <w:lang w:val="sah-RU"/>
        </w:rPr>
        <w:t xml:space="preserve"> инженерной графики</w:t>
      </w:r>
      <w:r w:rsidRPr="00254B03">
        <w:t>»</w:t>
      </w:r>
      <w:r w:rsidRPr="00254B03">
        <w:rPr>
          <w:lang w:val="sah-RU"/>
        </w:rPr>
        <w:t>.</w:t>
      </w:r>
    </w:p>
    <w:p w14:paraId="2CEE2B46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54B03">
        <w:rPr>
          <w:bCs/>
        </w:rPr>
        <w:tab/>
      </w:r>
      <w:r w:rsidRPr="00254B03">
        <w:rPr>
          <w:b/>
          <w:bCs/>
        </w:rPr>
        <w:t>Оборудование учебного кабинета:</w:t>
      </w:r>
    </w:p>
    <w:p w14:paraId="47FEE004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54B03">
        <w:rPr>
          <w:bCs/>
        </w:rPr>
        <w:t>- посадочные места по количеству обучающихся</w:t>
      </w:r>
      <w:r w:rsidRPr="00254B03">
        <w:rPr>
          <w:bCs/>
          <w:lang w:val="sah-RU"/>
        </w:rPr>
        <w:t xml:space="preserve"> – 30 мест</w:t>
      </w:r>
      <w:r w:rsidRPr="00254B03">
        <w:rPr>
          <w:bCs/>
        </w:rPr>
        <w:t>;</w:t>
      </w:r>
    </w:p>
    <w:p w14:paraId="17E4CD27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54B03">
        <w:rPr>
          <w:bCs/>
        </w:rPr>
        <w:t>- рабочее место преподавателя;</w:t>
      </w:r>
    </w:p>
    <w:p w14:paraId="3F9F0086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254B03">
        <w:rPr>
          <w:bCs/>
        </w:rPr>
        <w:t xml:space="preserve">- комплект учебно-наглядных пособий </w:t>
      </w:r>
      <w:r w:rsidRPr="00254B03">
        <w:rPr>
          <w:bCs/>
          <w:lang w:val="sah-RU"/>
        </w:rPr>
        <w:t>по инженерной графике</w:t>
      </w:r>
    </w:p>
    <w:p w14:paraId="51E3E6BA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54B03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2F174371" w14:textId="77777777" w:rsidR="005E41B7" w:rsidRPr="00254B03" w:rsidRDefault="005E41B7" w:rsidP="005E41B7">
      <w:pPr>
        <w:tabs>
          <w:tab w:val="left" w:pos="949"/>
        </w:tabs>
      </w:pPr>
      <w:r w:rsidRPr="00254B03">
        <w:rPr>
          <w:lang w:val="sah-RU"/>
        </w:rPr>
        <w:t xml:space="preserve">- </w:t>
      </w:r>
      <w:r w:rsidRPr="00254B03">
        <w:t>комплект чертежных инструментов и приспособлений;</w:t>
      </w:r>
    </w:p>
    <w:p w14:paraId="2A82FFAC" w14:textId="77777777" w:rsidR="005E41B7" w:rsidRPr="00254B03" w:rsidRDefault="005E41B7" w:rsidP="005E41B7">
      <w:pPr>
        <w:tabs>
          <w:tab w:val="left" w:pos="997"/>
        </w:tabs>
        <w:ind w:right="109"/>
      </w:pPr>
      <w:r w:rsidRPr="00254B03">
        <w:rPr>
          <w:lang w:val="sah-RU"/>
        </w:rPr>
        <w:t xml:space="preserve">- </w:t>
      </w:r>
      <w:r w:rsidRPr="00254B03"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7E97371B" w14:textId="77777777" w:rsidR="005E41B7" w:rsidRPr="00254B03" w:rsidRDefault="005E41B7" w:rsidP="005E41B7">
      <w:pPr>
        <w:tabs>
          <w:tab w:val="left" w:pos="1002"/>
        </w:tabs>
      </w:pPr>
      <w:r w:rsidRPr="00254B03">
        <w:rPr>
          <w:lang w:val="sah-RU"/>
        </w:rPr>
        <w:t xml:space="preserve">- </w:t>
      </w:r>
      <w:r w:rsidRPr="00254B03">
        <w:t>образцы различных типов и видов деталей и заготовок для измерений;</w:t>
      </w:r>
    </w:p>
    <w:p w14:paraId="0A2A0DE8" w14:textId="77777777" w:rsidR="005E41B7" w:rsidRPr="00254B03" w:rsidRDefault="005E41B7" w:rsidP="005E41B7">
      <w:pPr>
        <w:tabs>
          <w:tab w:val="left" w:pos="1002"/>
        </w:tabs>
      </w:pPr>
      <w:r w:rsidRPr="00254B03">
        <w:rPr>
          <w:lang w:val="sah-RU"/>
        </w:rPr>
        <w:t xml:space="preserve">- </w:t>
      </w:r>
      <w:r w:rsidRPr="00254B03">
        <w:t>чертежи для чтения размеров, допусков, посадок, зазоров и шероховатостей;</w:t>
      </w:r>
    </w:p>
    <w:p w14:paraId="0A6443F1" w14:textId="77777777" w:rsidR="005E41B7" w:rsidRPr="00254B03" w:rsidRDefault="005E41B7" w:rsidP="005E41B7">
      <w:pPr>
        <w:pStyle w:val="a9"/>
        <w:spacing w:after="0"/>
        <w:ind w:right="189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  <w:lang w:val="sah-RU"/>
        </w:rPr>
        <w:t xml:space="preserve">- </w:t>
      </w:r>
      <w:r w:rsidRPr="00254B03">
        <w:rPr>
          <w:rFonts w:ascii="Times New Roman" w:hAnsi="Times New Roman" w:cs="Times New Roman"/>
        </w:rPr>
        <w:t>Технические средства обучения:</w:t>
      </w:r>
    </w:p>
    <w:p w14:paraId="438F330B" w14:textId="77777777" w:rsidR="005E41B7" w:rsidRPr="00254B03" w:rsidRDefault="005E41B7" w:rsidP="005E41B7">
      <w:pPr>
        <w:pStyle w:val="ae"/>
        <w:tabs>
          <w:tab w:val="left" w:pos="949"/>
        </w:tabs>
        <w:ind w:left="948" w:hanging="139"/>
      </w:pPr>
      <w:r w:rsidRPr="00254B03">
        <w:t>компьютер с лицензионным программным обеспечением;</w:t>
      </w:r>
    </w:p>
    <w:p w14:paraId="67A5F334" w14:textId="77777777" w:rsidR="005E41B7" w:rsidRPr="00254B03" w:rsidRDefault="005E41B7" w:rsidP="005E41B7">
      <w:pPr>
        <w:pStyle w:val="ae"/>
        <w:tabs>
          <w:tab w:val="left" w:pos="949"/>
        </w:tabs>
        <w:ind w:left="948" w:hanging="139"/>
      </w:pPr>
      <w:r w:rsidRPr="00254B03">
        <w:t>мультимедийный проектор;</w:t>
      </w:r>
    </w:p>
    <w:p w14:paraId="646FF34C" w14:textId="77777777" w:rsidR="005E41B7" w:rsidRPr="00254B03" w:rsidRDefault="005E41B7" w:rsidP="005E41B7">
      <w:pPr>
        <w:pStyle w:val="ae"/>
        <w:tabs>
          <w:tab w:val="left" w:pos="949"/>
        </w:tabs>
        <w:ind w:left="948" w:hanging="139"/>
        <w:rPr>
          <w:lang w:val="sah-RU"/>
        </w:rPr>
      </w:pPr>
      <w:r w:rsidRPr="00254B03">
        <w:t>экран</w:t>
      </w:r>
      <w:r w:rsidRPr="00254B03">
        <w:rPr>
          <w:lang w:val="sah-RU"/>
        </w:rPr>
        <w:t>;</w:t>
      </w:r>
    </w:p>
    <w:p w14:paraId="35D5898B" w14:textId="77777777" w:rsidR="005E41B7" w:rsidRPr="00254B03" w:rsidRDefault="005E41B7" w:rsidP="005E41B7">
      <w:pPr>
        <w:pStyle w:val="ae"/>
        <w:tabs>
          <w:tab w:val="left" w:pos="949"/>
        </w:tabs>
        <w:ind w:left="948" w:hanging="139"/>
        <w:rPr>
          <w:lang w:val="sah-RU"/>
        </w:rPr>
      </w:pPr>
      <w:r w:rsidRPr="00254B03">
        <w:rPr>
          <w:lang w:val="sah-RU"/>
        </w:rPr>
        <w:t>интерактивная доска</w:t>
      </w:r>
    </w:p>
    <w:p w14:paraId="5C0A78A7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254B03">
        <w:rPr>
          <w:bCs/>
        </w:rPr>
        <w:t>Дидактический материал:</w:t>
      </w:r>
    </w:p>
    <w:p w14:paraId="18C392BC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 xml:space="preserve"> </w:t>
      </w:r>
      <w:r w:rsidRPr="00254B03">
        <w:rPr>
          <w:bCs/>
        </w:rPr>
        <w:t>карточки-задания</w:t>
      </w:r>
    </w:p>
    <w:p w14:paraId="21E0F7A3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 w:rsidRPr="00254B03">
        <w:rPr>
          <w:bCs/>
        </w:rPr>
        <w:t>тестовые задания по темам</w:t>
      </w:r>
      <w:r w:rsidRPr="00254B03">
        <w:rPr>
          <w:bCs/>
          <w:lang w:val="sah-RU"/>
        </w:rPr>
        <w:t>.</w:t>
      </w:r>
    </w:p>
    <w:p w14:paraId="4E88EAAD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59FCD1B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254B03">
        <w:rPr>
          <w:b/>
          <w:bCs/>
        </w:rPr>
        <w:t>Перечень рекомендуемых учебных изданий:</w:t>
      </w:r>
    </w:p>
    <w:tbl>
      <w:tblPr>
        <w:tblStyle w:val="af0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5E41B7" w:rsidRPr="00254B03" w14:paraId="6427BB9F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71FC" w14:textId="77777777" w:rsidR="005E41B7" w:rsidRPr="00254B03" w:rsidRDefault="005E41B7" w:rsidP="005E41B7">
            <w:pPr>
              <w:rPr>
                <w:b/>
                <w:bCs/>
                <w:lang w:eastAsia="en-US"/>
              </w:rPr>
            </w:pPr>
            <w:r w:rsidRPr="00254B03">
              <w:rPr>
                <w:b/>
                <w:bCs/>
                <w:lang w:eastAsia="en-US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D76B0" w14:textId="77777777" w:rsidR="005E41B7" w:rsidRPr="00254B03" w:rsidRDefault="005E41B7" w:rsidP="005E41B7">
            <w:pPr>
              <w:rPr>
                <w:b/>
                <w:bCs/>
                <w:lang w:eastAsia="en-US"/>
              </w:rPr>
            </w:pPr>
            <w:r w:rsidRPr="00254B03">
              <w:rPr>
                <w:b/>
                <w:bCs/>
                <w:lang w:eastAsia="en-US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F02DF" w14:textId="77777777" w:rsidR="005E41B7" w:rsidRPr="00254B03" w:rsidRDefault="005E41B7" w:rsidP="005E41B7">
            <w:pPr>
              <w:rPr>
                <w:b/>
                <w:bCs/>
                <w:lang w:eastAsia="en-US"/>
              </w:rPr>
            </w:pPr>
            <w:r w:rsidRPr="00254B03">
              <w:rPr>
                <w:b/>
                <w:bCs/>
                <w:lang w:eastAsia="en-US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E030C" w14:textId="77777777" w:rsidR="005E41B7" w:rsidRPr="00254B03" w:rsidRDefault="005E41B7" w:rsidP="005E41B7">
            <w:pPr>
              <w:rPr>
                <w:b/>
                <w:bCs/>
                <w:lang w:eastAsia="en-US"/>
              </w:rPr>
            </w:pPr>
            <w:r w:rsidRPr="00254B03">
              <w:rPr>
                <w:b/>
                <w:bCs/>
                <w:lang w:eastAsia="en-US"/>
              </w:rPr>
              <w:t>Издательство</w:t>
            </w:r>
          </w:p>
        </w:tc>
      </w:tr>
      <w:tr w:rsidR="005E41B7" w:rsidRPr="00254B03" w14:paraId="6060F40E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5C1EA" w14:textId="77777777" w:rsidR="005E41B7" w:rsidRPr="00254B03" w:rsidRDefault="005E41B7" w:rsidP="005E41B7">
            <w:pPr>
              <w:rPr>
                <w:rFonts w:eastAsia="Calibri"/>
                <w:lang w:eastAsia="en-US"/>
              </w:rPr>
            </w:pPr>
            <w:r w:rsidRPr="00254B03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D1136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254B03">
              <w:rPr>
                <w:rFonts w:eastAsia="Calibri"/>
                <w:lang w:eastAsia="en-US"/>
              </w:rPr>
              <w:t>А.Н.Феофанов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A3156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r w:rsidRPr="00254B03">
              <w:rPr>
                <w:lang w:eastAsia="en-US"/>
              </w:rPr>
              <w:t>2015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39FA9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r w:rsidRPr="00254B03">
              <w:rPr>
                <w:lang w:eastAsia="en-US"/>
              </w:rPr>
              <w:t>Академия</w:t>
            </w:r>
          </w:p>
        </w:tc>
      </w:tr>
      <w:tr w:rsidR="005E41B7" w:rsidRPr="00254B03" w14:paraId="3C203927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F98E1" w14:textId="77777777" w:rsidR="005E41B7" w:rsidRPr="00254B03" w:rsidRDefault="005E41B7" w:rsidP="005E41B7">
            <w:pPr>
              <w:rPr>
                <w:rFonts w:eastAsia="Calibri"/>
                <w:lang w:eastAsia="en-US"/>
              </w:rPr>
            </w:pPr>
            <w:r w:rsidRPr="00254B03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89067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r w:rsidRPr="00254B03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8C71D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r w:rsidRPr="00254B03">
              <w:rPr>
                <w:lang w:eastAsia="en-US"/>
              </w:rPr>
              <w:t>2016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B9280" w14:textId="77777777" w:rsidR="005E41B7" w:rsidRPr="00254B03" w:rsidRDefault="005E41B7" w:rsidP="005E41B7">
            <w:pPr>
              <w:spacing w:line="276" w:lineRule="auto"/>
              <w:rPr>
                <w:rFonts w:eastAsia="Calibri"/>
                <w:lang w:eastAsia="en-US"/>
              </w:rPr>
            </w:pPr>
            <w:r w:rsidRPr="00254B03">
              <w:rPr>
                <w:lang w:eastAsia="en-US"/>
              </w:rPr>
              <w:t xml:space="preserve">Форум </w:t>
            </w:r>
          </w:p>
        </w:tc>
      </w:tr>
      <w:tr w:rsidR="005E41B7" w:rsidRPr="00254B03" w14:paraId="21923529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624A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Бродский А.М., </w:t>
            </w:r>
            <w:proofErr w:type="spellStart"/>
            <w:r w:rsidRPr="00254B03">
              <w:rPr>
                <w:lang w:eastAsia="en-US"/>
              </w:rPr>
              <w:t>Фазлулин</w:t>
            </w:r>
            <w:proofErr w:type="spellEnd"/>
            <w:r w:rsidRPr="00254B03">
              <w:rPr>
                <w:lang w:eastAsia="en-US"/>
              </w:rPr>
              <w:t xml:space="preserve"> Э.М., </w:t>
            </w:r>
            <w:proofErr w:type="spellStart"/>
            <w:r w:rsidRPr="00254B03">
              <w:rPr>
                <w:lang w:eastAsia="en-US"/>
              </w:rPr>
              <w:t>Халдинов</w:t>
            </w:r>
            <w:proofErr w:type="spellEnd"/>
            <w:r w:rsidRPr="00254B03">
              <w:rPr>
                <w:lang w:eastAsia="en-US"/>
              </w:rPr>
              <w:t xml:space="preserve"> В.А.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0718C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Инженерная графика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0D854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811DE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27E0FDC2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E32A0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Бродский А.М., </w:t>
            </w:r>
            <w:proofErr w:type="spellStart"/>
            <w:r w:rsidRPr="00254B03">
              <w:rPr>
                <w:lang w:eastAsia="en-US"/>
              </w:rPr>
              <w:t>Фазлулин</w:t>
            </w:r>
            <w:proofErr w:type="spellEnd"/>
            <w:r w:rsidRPr="00254B03">
              <w:rPr>
                <w:lang w:eastAsia="en-US"/>
              </w:rPr>
              <w:t xml:space="preserve"> Э.М., </w:t>
            </w:r>
            <w:proofErr w:type="spellStart"/>
            <w:r w:rsidRPr="00254B03">
              <w:rPr>
                <w:lang w:eastAsia="en-US"/>
              </w:rPr>
              <w:t>Халдинов</w:t>
            </w:r>
            <w:proofErr w:type="spellEnd"/>
            <w:r w:rsidRPr="00254B03">
              <w:rPr>
                <w:lang w:eastAsia="en-US"/>
              </w:rPr>
              <w:t xml:space="preserve"> В.А.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8D79A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Практикум по инженерной графике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009F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2015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8924B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0ED2B915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3C7A3" w14:textId="77777777" w:rsidR="005E41B7" w:rsidRPr="00254B03" w:rsidRDefault="005E41B7" w:rsidP="005E41B7">
            <w:pPr>
              <w:rPr>
                <w:lang w:eastAsia="en-US"/>
              </w:rPr>
            </w:pPr>
            <w:proofErr w:type="spellStart"/>
            <w:r w:rsidRPr="00254B03">
              <w:rPr>
                <w:lang w:eastAsia="en-US"/>
              </w:rPr>
              <w:t>Дадаян</w:t>
            </w:r>
            <w:proofErr w:type="spellEnd"/>
            <w:r w:rsidRPr="00254B03">
              <w:rPr>
                <w:lang w:eastAsia="en-US"/>
              </w:rPr>
              <w:t xml:space="preserve"> А. А.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EBDB3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05976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4F11D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Издательство «Форум»</w:t>
            </w:r>
          </w:p>
        </w:tc>
      </w:tr>
      <w:tr w:rsidR="005E41B7" w:rsidRPr="00254B03" w14:paraId="0CB3ACD1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32269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Исаев И. А.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F070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Инженерная графика: Рабочая тетрадь. Часть I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A771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B8113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Издательство «Форум»</w:t>
            </w:r>
          </w:p>
        </w:tc>
      </w:tr>
      <w:tr w:rsidR="005E41B7" w:rsidRPr="00254B03" w14:paraId="2FECAED8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8B97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Исаев И. А.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D0C80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 Инженерная графика: Рабочая тетрадь. Часть II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572E0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4D643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Издательство «Форум»</w:t>
            </w:r>
          </w:p>
        </w:tc>
      </w:tr>
      <w:tr w:rsidR="005E41B7" w:rsidRPr="00254B03" w14:paraId="374E0CC8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C5A87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Павлова А.А., </w:t>
            </w:r>
            <w:proofErr w:type="spellStart"/>
            <w:r w:rsidRPr="00254B03">
              <w:rPr>
                <w:lang w:eastAsia="en-US"/>
              </w:rPr>
              <w:t>Корзинова</w:t>
            </w:r>
            <w:proofErr w:type="spellEnd"/>
            <w:r w:rsidRPr="00254B03">
              <w:rPr>
                <w:lang w:eastAsia="en-US"/>
              </w:rPr>
              <w:t xml:space="preserve"> Е.И., Мартыненко Н.А.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C083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Основы черчения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48C5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2014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659E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255D69FE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D18D8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Бродский А.М. и др.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EC30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Техническая графика (металлообработка)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7BF7C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2013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9CDEA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31642F3B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802E7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 xml:space="preserve">Бродский А.М. и </w:t>
            </w:r>
            <w:r w:rsidRPr="00254B03">
              <w:rPr>
                <w:lang w:eastAsia="en-US"/>
              </w:rPr>
              <w:lastRenderedPageBreak/>
              <w:t>др.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4124A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lastRenderedPageBreak/>
              <w:t>Черчение (металлообработка)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E6778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2013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41E1E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28926FFF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4A51A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Васильева Л.С.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EB8E6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Черчение (металлообработка). Практикум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84379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2013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12C6E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  <w:tr w:rsidR="005E41B7" w:rsidRPr="00254B03" w14:paraId="00358F17" w14:textId="77777777" w:rsidTr="005E41B7"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F6307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Феофанов А.Н.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6D1C4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Чтение рабочих чертежей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A3E52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2013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59BC4" w14:textId="77777777" w:rsidR="005E41B7" w:rsidRPr="00254B03" w:rsidRDefault="005E41B7" w:rsidP="005E41B7">
            <w:pPr>
              <w:rPr>
                <w:lang w:eastAsia="en-US"/>
              </w:rPr>
            </w:pPr>
            <w:r w:rsidRPr="00254B03">
              <w:rPr>
                <w:lang w:eastAsia="en-US"/>
              </w:rPr>
              <w:t>ОИЦ «Академия»</w:t>
            </w:r>
          </w:p>
        </w:tc>
      </w:tr>
    </w:tbl>
    <w:p w14:paraId="21BF1383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14:paraId="3A5C5E3C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254B03">
        <w:rPr>
          <w:bCs/>
        </w:rPr>
        <w:t xml:space="preserve">Дополнительные источники: </w:t>
      </w:r>
    </w:p>
    <w:p w14:paraId="0497FD44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54B03">
        <w:t xml:space="preserve">Бродский А.М., </w:t>
      </w:r>
      <w:proofErr w:type="spellStart"/>
      <w:r w:rsidRPr="00254B03">
        <w:t>Фазлулин</w:t>
      </w:r>
      <w:proofErr w:type="spellEnd"/>
      <w:r w:rsidRPr="00254B03">
        <w:t xml:space="preserve"> Э.М., </w:t>
      </w:r>
      <w:proofErr w:type="spellStart"/>
      <w:r w:rsidRPr="00254B03">
        <w:t>Халдинов</w:t>
      </w:r>
      <w:proofErr w:type="spellEnd"/>
      <w:r w:rsidRPr="00254B03">
        <w:t xml:space="preserve"> В.А. «Практикум по инженерной графике» ОИЦ «Академия», 2009.</w:t>
      </w:r>
    </w:p>
    <w:p w14:paraId="55DBC888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54B03">
        <w:t>Исаев И. А. Инженерная графика: Рабочая тетрадь. Издательство «Форум», 2006.</w:t>
      </w:r>
    </w:p>
    <w:p w14:paraId="6BA8F766" w14:textId="77777777" w:rsidR="005E41B7" w:rsidRPr="00254B03" w:rsidRDefault="005E41B7" w:rsidP="005E41B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54B03">
        <w:t>Исаев И. А. Инженерная графика: Рабочая тетрадь. Часть I Издательство «Форум», 2007.</w:t>
      </w:r>
    </w:p>
    <w:p w14:paraId="4C27F6C5" w14:textId="77777777" w:rsidR="005E41B7" w:rsidRPr="00254B03" w:rsidRDefault="005E41B7" w:rsidP="005E41B7">
      <w:pPr>
        <w:pStyle w:val="51"/>
        <w:spacing w:before="141"/>
        <w:ind w:left="0" w:right="1050"/>
        <w:rPr>
          <w:lang w:val="ru-RU"/>
        </w:rPr>
      </w:pPr>
      <w:r w:rsidRPr="00254B03">
        <w:rPr>
          <w:lang w:val="ru-RU"/>
        </w:rPr>
        <w:t>Нормативные документы:</w:t>
      </w:r>
    </w:p>
    <w:p w14:paraId="3432C101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2.301-68 «ЕСКД. Форматы» (с Изменениями N 1, 2, 3).</w:t>
      </w:r>
    </w:p>
    <w:p w14:paraId="1A230A40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2.302-68 «ЕСКД. Масштабы» (с Изменениями N 1, 2, 3).</w:t>
      </w:r>
    </w:p>
    <w:p w14:paraId="4D4CE648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2.303-68 «ЕСКД. Линии» (с Изменениями N 1, 2, 3).</w:t>
      </w:r>
    </w:p>
    <w:p w14:paraId="1A2B385E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2.304-81 «ЕСКД. Шрифты чертежные» (с Изменениями N 1, 2). ГОСТ 2.305- 2008 «ЕСКД. Изображения — виды, разрезы, сечения».</w:t>
      </w:r>
    </w:p>
    <w:p w14:paraId="071E2A52" w14:textId="77777777" w:rsidR="005E41B7" w:rsidRPr="00254B03" w:rsidRDefault="005E41B7" w:rsidP="005E41B7">
      <w:pPr>
        <w:pStyle w:val="a9"/>
        <w:spacing w:after="0"/>
        <w:ind w:left="101" w:right="6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2.306-68 «ЕСКД. Обозначения графических материалов и правила их нанесения на чертежах».</w:t>
      </w:r>
    </w:p>
    <w:p w14:paraId="2B4A39CC" w14:textId="77777777" w:rsidR="005E41B7" w:rsidRPr="00254B03" w:rsidRDefault="005E41B7" w:rsidP="005E41B7">
      <w:pPr>
        <w:pStyle w:val="a9"/>
        <w:spacing w:after="0"/>
        <w:ind w:left="809" w:right="67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2.307- 2011 «ЕСКД. Нанесение размеров и предельных отклонений».</w:t>
      </w:r>
    </w:p>
    <w:p w14:paraId="59980ED1" w14:textId="77777777" w:rsidR="005E41B7" w:rsidRPr="00254B03" w:rsidRDefault="005E41B7" w:rsidP="005E41B7">
      <w:pPr>
        <w:pStyle w:val="a9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</w:t>
      </w:r>
      <w:r w:rsidRPr="00254B03">
        <w:rPr>
          <w:rFonts w:ascii="Times New Roman" w:hAnsi="Times New Roman" w:cs="Times New Roman"/>
        </w:rPr>
        <w:tab/>
        <w:t>2.308-</w:t>
      </w:r>
      <w:r w:rsidRPr="00254B03">
        <w:rPr>
          <w:rFonts w:ascii="Times New Roman" w:hAnsi="Times New Roman" w:cs="Times New Roman"/>
        </w:rPr>
        <w:tab/>
        <w:t>2011</w:t>
      </w:r>
      <w:r w:rsidRPr="00254B03">
        <w:rPr>
          <w:rFonts w:ascii="Times New Roman" w:hAnsi="Times New Roman" w:cs="Times New Roman"/>
        </w:rPr>
        <w:tab/>
        <w:t>«ЕСКД.</w:t>
      </w:r>
      <w:r w:rsidRPr="00254B03">
        <w:rPr>
          <w:rFonts w:ascii="Times New Roman" w:hAnsi="Times New Roman" w:cs="Times New Roman"/>
        </w:rPr>
        <w:tab/>
        <w:t>Указание</w:t>
      </w:r>
      <w:r w:rsidRPr="00254B03">
        <w:rPr>
          <w:rFonts w:ascii="Times New Roman" w:hAnsi="Times New Roman" w:cs="Times New Roman"/>
        </w:rPr>
        <w:tab/>
        <w:t>допусков</w:t>
      </w:r>
      <w:r w:rsidRPr="00254B03">
        <w:rPr>
          <w:rFonts w:ascii="Times New Roman" w:hAnsi="Times New Roman" w:cs="Times New Roman"/>
        </w:rPr>
        <w:tab/>
        <w:t>формы</w:t>
      </w:r>
      <w:r w:rsidRPr="00254B03">
        <w:rPr>
          <w:rFonts w:ascii="Times New Roman" w:hAnsi="Times New Roman" w:cs="Times New Roman"/>
        </w:rPr>
        <w:tab/>
        <w:t>и</w:t>
      </w:r>
      <w:r w:rsidRPr="00254B03">
        <w:rPr>
          <w:rFonts w:ascii="Times New Roman" w:hAnsi="Times New Roman" w:cs="Times New Roman"/>
        </w:rPr>
        <w:tab/>
        <w:t>расположения поверхностей».</w:t>
      </w:r>
    </w:p>
    <w:p w14:paraId="397D3B3F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2.309-73 «ЕСКД. Обозначение шероховатости поверхностей».</w:t>
      </w:r>
    </w:p>
    <w:p w14:paraId="1456B921" w14:textId="77777777" w:rsidR="005E41B7" w:rsidRPr="00254B03" w:rsidRDefault="005E41B7" w:rsidP="005E41B7">
      <w:pPr>
        <w:pStyle w:val="a9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</w:t>
      </w:r>
      <w:r w:rsidRPr="00254B03">
        <w:rPr>
          <w:rFonts w:ascii="Times New Roman" w:hAnsi="Times New Roman" w:cs="Times New Roman"/>
        </w:rPr>
        <w:tab/>
        <w:t>2.310-68</w:t>
      </w:r>
      <w:r w:rsidRPr="00254B03">
        <w:rPr>
          <w:rFonts w:ascii="Times New Roman" w:hAnsi="Times New Roman" w:cs="Times New Roman"/>
        </w:rPr>
        <w:tab/>
        <w:t>«ЕСКД.</w:t>
      </w:r>
      <w:r w:rsidRPr="00254B03">
        <w:rPr>
          <w:rFonts w:ascii="Times New Roman" w:hAnsi="Times New Roman" w:cs="Times New Roman"/>
        </w:rPr>
        <w:tab/>
        <w:t>Нанесение</w:t>
      </w:r>
      <w:r w:rsidRPr="00254B03">
        <w:rPr>
          <w:rFonts w:ascii="Times New Roman" w:hAnsi="Times New Roman" w:cs="Times New Roman"/>
        </w:rPr>
        <w:tab/>
        <w:t>на</w:t>
      </w:r>
      <w:r w:rsidRPr="00254B03">
        <w:rPr>
          <w:rFonts w:ascii="Times New Roman" w:hAnsi="Times New Roman" w:cs="Times New Roman"/>
        </w:rPr>
        <w:tab/>
        <w:t>чертежах</w:t>
      </w:r>
      <w:r w:rsidRPr="00254B03">
        <w:rPr>
          <w:rFonts w:ascii="Times New Roman" w:hAnsi="Times New Roman" w:cs="Times New Roman"/>
        </w:rPr>
        <w:tab/>
        <w:t>обозначений</w:t>
      </w:r>
      <w:r w:rsidRPr="00254B03">
        <w:rPr>
          <w:rFonts w:ascii="Times New Roman" w:hAnsi="Times New Roman" w:cs="Times New Roman"/>
        </w:rPr>
        <w:tab/>
        <w:t>покрытий, термической и других видов обработки» (с Изменениями N 1, 2, 3,4).</w:t>
      </w:r>
    </w:p>
    <w:p w14:paraId="5E08E746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2.311-68 «ЕСКД. Изображение резьбы».</w:t>
      </w:r>
    </w:p>
    <w:p w14:paraId="169D62CA" w14:textId="77777777" w:rsidR="005E41B7" w:rsidRPr="00254B03" w:rsidRDefault="005E41B7" w:rsidP="005E41B7">
      <w:pPr>
        <w:pStyle w:val="a9"/>
        <w:spacing w:after="0"/>
        <w:ind w:left="101" w:right="6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2.312-72 «ЕСКД. Условные изображения и обозначения швов сварных соединений».</w:t>
      </w:r>
    </w:p>
    <w:p w14:paraId="2EE3AA9D" w14:textId="77777777" w:rsidR="005E41B7" w:rsidRPr="00254B03" w:rsidRDefault="005E41B7" w:rsidP="005E41B7">
      <w:pPr>
        <w:pStyle w:val="a9"/>
        <w:spacing w:after="0"/>
        <w:ind w:left="101" w:right="6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2.313-82 «ЕСКД. Условные изображения и обозначения неразъемных соединений».</w:t>
      </w:r>
    </w:p>
    <w:p w14:paraId="6F150A98" w14:textId="77777777" w:rsidR="005E41B7" w:rsidRPr="00254B03" w:rsidRDefault="005E41B7" w:rsidP="005E41B7">
      <w:pPr>
        <w:pStyle w:val="a9"/>
        <w:spacing w:after="0"/>
        <w:ind w:left="101" w:right="6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2.316-2008 «ЕСКД. Правила нанесения надписей, технических требований и таблиц».</w:t>
      </w:r>
    </w:p>
    <w:p w14:paraId="154466F4" w14:textId="77777777" w:rsidR="005E41B7" w:rsidRPr="00254B03" w:rsidRDefault="005E41B7" w:rsidP="005E41B7">
      <w:pPr>
        <w:pStyle w:val="a9"/>
        <w:spacing w:after="0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2.317-2011 «ЕСКД. Аксонометрические проекции».</w:t>
      </w:r>
    </w:p>
    <w:p w14:paraId="7C2E4A52" w14:textId="77777777" w:rsidR="005E41B7" w:rsidRPr="00254B03" w:rsidRDefault="005E41B7" w:rsidP="005E41B7">
      <w:pPr>
        <w:pStyle w:val="a9"/>
        <w:spacing w:after="0"/>
        <w:ind w:left="101" w:right="67" w:firstLine="708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2.318-81 «ЕСКД. Правила упрощенного нанесения размеров отверстий» (с Изменениями N 1).</w:t>
      </w:r>
    </w:p>
    <w:p w14:paraId="16E62806" w14:textId="77777777" w:rsidR="005E41B7" w:rsidRPr="00254B03" w:rsidRDefault="005E41B7" w:rsidP="005E41B7">
      <w:pPr>
        <w:pStyle w:val="a9"/>
        <w:spacing w:after="0"/>
        <w:ind w:left="809" w:right="67"/>
        <w:rPr>
          <w:rFonts w:ascii="Times New Roman" w:hAnsi="Times New Roman" w:cs="Times New Roman"/>
          <w:lang w:val="sah-RU"/>
        </w:rPr>
      </w:pPr>
      <w:r w:rsidRPr="00254B03">
        <w:rPr>
          <w:rFonts w:ascii="Times New Roman" w:hAnsi="Times New Roman" w:cs="Times New Roman"/>
        </w:rPr>
        <w:t>ГОСТ 2.320-82 «ЕСКД. Правила нанесения размеров, допусков и посадок конусов»</w:t>
      </w:r>
    </w:p>
    <w:p w14:paraId="169A27F4" w14:textId="77777777" w:rsidR="005E41B7" w:rsidRPr="00254B03" w:rsidRDefault="005E41B7" w:rsidP="005E41B7">
      <w:pPr>
        <w:pStyle w:val="a9"/>
        <w:ind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ГОСТ 2.321-84 «ЕСКД. Обозначения буквенные».</w:t>
      </w:r>
    </w:p>
    <w:p w14:paraId="32FB70D7" w14:textId="77777777" w:rsidR="005E41B7" w:rsidRPr="00254B03" w:rsidRDefault="005E41B7" w:rsidP="005E41B7">
      <w:pPr>
        <w:pStyle w:val="51"/>
        <w:spacing w:before="0"/>
        <w:ind w:left="809" w:right="1050"/>
        <w:rPr>
          <w:b w:val="0"/>
          <w:lang w:val="ru-RU"/>
        </w:rPr>
      </w:pPr>
      <w:r w:rsidRPr="00254B03">
        <w:rPr>
          <w:lang w:val="ru-RU"/>
        </w:rPr>
        <w:t>Интернет-ресурсы</w:t>
      </w:r>
      <w:r w:rsidRPr="00254B03">
        <w:rPr>
          <w:b w:val="0"/>
          <w:lang w:val="ru-RU"/>
        </w:rPr>
        <w:t>:</w:t>
      </w:r>
    </w:p>
    <w:p w14:paraId="7324C098" w14:textId="77777777" w:rsidR="005E41B7" w:rsidRPr="00254B03" w:rsidRDefault="005E41B7" w:rsidP="005E41B7">
      <w:pPr>
        <w:spacing w:after="62" w:line="280" w:lineRule="exact"/>
        <w:rPr>
          <w:lang w:val="sah-RU"/>
        </w:rPr>
      </w:pPr>
      <w:r w:rsidRPr="00254B03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63FD74E9" w14:textId="77777777" w:rsidR="005E41B7" w:rsidRPr="00254B03" w:rsidRDefault="006365D7" w:rsidP="005E41B7">
      <w:pPr>
        <w:spacing w:after="62" w:line="280" w:lineRule="exact"/>
        <w:rPr>
          <w:rStyle w:val="5"/>
          <w:lang w:val="sah-RU"/>
        </w:rPr>
      </w:pPr>
      <w:hyperlink r:id="rId8" w:history="1">
        <w:r w:rsidR="005E41B7" w:rsidRPr="00254B03">
          <w:rPr>
            <w:rStyle w:val="af2"/>
            <w:lang w:val="en-US" w:eastAsia="en-US" w:bidi="en-US"/>
          </w:rPr>
          <w:t>www</w:t>
        </w:r>
        <w:r w:rsidR="005E41B7" w:rsidRPr="00254B03">
          <w:rPr>
            <w:rStyle w:val="af2"/>
            <w:lang w:eastAsia="en-US" w:bidi="en-US"/>
          </w:rPr>
          <w:t>.</w:t>
        </w:r>
        <w:proofErr w:type="spellStart"/>
        <w:r w:rsidR="005E41B7" w:rsidRPr="00254B03">
          <w:rPr>
            <w:rStyle w:val="af2"/>
            <w:lang w:val="en-US" w:eastAsia="en-US" w:bidi="en-US"/>
          </w:rPr>
          <w:t>fcior</w:t>
        </w:r>
        <w:proofErr w:type="spellEnd"/>
        <w:r w:rsidR="005E41B7" w:rsidRPr="00254B03">
          <w:rPr>
            <w:rStyle w:val="af2"/>
            <w:lang w:eastAsia="en-US" w:bidi="en-US"/>
          </w:rPr>
          <w:t>.</w:t>
        </w:r>
        <w:proofErr w:type="spellStart"/>
        <w:r w:rsidR="005E41B7" w:rsidRPr="00254B03">
          <w:rPr>
            <w:rStyle w:val="af2"/>
            <w:lang w:val="en-US" w:eastAsia="en-US" w:bidi="en-US"/>
          </w:rPr>
          <w:t>edu</w:t>
        </w:r>
        <w:proofErr w:type="spellEnd"/>
        <w:r w:rsidR="005E41B7" w:rsidRPr="00254B03">
          <w:rPr>
            <w:rStyle w:val="af2"/>
            <w:lang w:eastAsia="en-US" w:bidi="en-US"/>
          </w:rPr>
          <w:t>.</w:t>
        </w:r>
        <w:r w:rsidR="005E41B7" w:rsidRPr="00254B03">
          <w:rPr>
            <w:rStyle w:val="af2"/>
            <w:lang w:val="en-US" w:eastAsia="en-US" w:bidi="en-US"/>
          </w:rPr>
          <w:t>ru</w:t>
        </w:r>
      </w:hyperlink>
      <w:r w:rsidR="005E41B7" w:rsidRPr="00254B03">
        <w:rPr>
          <w:rStyle w:val="5"/>
          <w:lang w:eastAsia="en-US" w:bidi="en-US"/>
        </w:rPr>
        <w:t xml:space="preserve"> </w:t>
      </w:r>
      <w:r w:rsidR="005E41B7" w:rsidRPr="00254B03">
        <w:rPr>
          <w:rStyle w:val="5"/>
        </w:rPr>
        <w:t xml:space="preserve">(Информационные, тренировочные и контрольные </w:t>
      </w:r>
    </w:p>
    <w:p w14:paraId="0D7B0BDA" w14:textId="77777777" w:rsidR="005E41B7" w:rsidRPr="00254B03" w:rsidRDefault="005E41B7" w:rsidP="005E41B7">
      <w:pPr>
        <w:jc w:val="both"/>
        <w:rPr>
          <w:rStyle w:val="5"/>
          <w:lang w:val="sah-RU"/>
        </w:rPr>
      </w:pPr>
      <w:r w:rsidRPr="00254B03">
        <w:rPr>
          <w:rStyle w:val="5"/>
        </w:rPr>
        <w:t>материалы)</w:t>
      </w:r>
      <w:r w:rsidRPr="00254B03">
        <w:rPr>
          <w:rStyle w:val="5"/>
          <w:lang w:val="sah-RU"/>
        </w:rPr>
        <w:t>;</w:t>
      </w:r>
    </w:p>
    <w:p w14:paraId="448271AD" w14:textId="77777777" w:rsidR="005E41B7" w:rsidRPr="00254B03" w:rsidRDefault="006365D7" w:rsidP="005E41B7">
      <w:pPr>
        <w:spacing w:line="276" w:lineRule="auto"/>
      </w:pPr>
      <w:hyperlink r:id="rId9" w:history="1">
        <w:r w:rsidR="005E41B7" w:rsidRPr="00254B03">
          <w:rPr>
            <w:rStyle w:val="af2"/>
            <w:lang w:val="en-US" w:bidi="en-US"/>
          </w:rPr>
          <w:t>www</w:t>
        </w:r>
        <w:r w:rsidR="005E41B7" w:rsidRPr="00254B03">
          <w:rPr>
            <w:rStyle w:val="af2"/>
            <w:lang w:bidi="en-US"/>
          </w:rPr>
          <w:t>.</w:t>
        </w:r>
        <w:r w:rsidR="005E41B7" w:rsidRPr="00254B03">
          <w:rPr>
            <w:rStyle w:val="af2"/>
            <w:lang w:val="en-US" w:bidi="en-US"/>
          </w:rPr>
          <w:t>school</w:t>
        </w:r>
        <w:r w:rsidR="005E41B7" w:rsidRPr="00254B03">
          <w:rPr>
            <w:rStyle w:val="af2"/>
            <w:lang w:bidi="en-US"/>
          </w:rPr>
          <w:t>-</w:t>
        </w:r>
        <w:r w:rsidR="005E41B7" w:rsidRPr="00254B03">
          <w:rPr>
            <w:rStyle w:val="af2"/>
            <w:lang w:val="en-US" w:bidi="en-US"/>
          </w:rPr>
          <w:t>collection</w:t>
        </w:r>
        <w:r w:rsidR="005E41B7" w:rsidRPr="00254B03">
          <w:rPr>
            <w:rStyle w:val="af2"/>
            <w:lang w:bidi="en-US"/>
          </w:rPr>
          <w:t>.</w:t>
        </w:r>
        <w:proofErr w:type="spellStart"/>
        <w:r w:rsidR="005E41B7" w:rsidRPr="00254B03">
          <w:rPr>
            <w:rStyle w:val="af2"/>
            <w:lang w:val="en-US" w:bidi="en-US"/>
          </w:rPr>
          <w:t>edu</w:t>
        </w:r>
        <w:proofErr w:type="spellEnd"/>
        <w:r w:rsidR="005E41B7" w:rsidRPr="00254B03">
          <w:rPr>
            <w:rStyle w:val="af2"/>
            <w:lang w:bidi="en-US"/>
          </w:rPr>
          <w:t>.</w:t>
        </w:r>
        <w:r w:rsidR="005E41B7" w:rsidRPr="00254B03">
          <w:rPr>
            <w:rStyle w:val="af2"/>
            <w:lang w:val="en-US" w:bidi="en-US"/>
          </w:rPr>
          <w:t>ru</w:t>
        </w:r>
      </w:hyperlink>
      <w:r w:rsidR="005E41B7">
        <w:rPr>
          <w:rStyle w:val="af2"/>
          <w:lang w:bidi="en-US"/>
        </w:rPr>
        <w:t xml:space="preserve"> </w:t>
      </w:r>
      <w:r w:rsidR="005E41B7" w:rsidRPr="00254B03">
        <w:rPr>
          <w:rStyle w:val="5"/>
          <w:rFonts w:eastAsia="Calibri"/>
          <w:lang w:eastAsia="en-US" w:bidi="en-US"/>
        </w:rPr>
        <w:t xml:space="preserve"> </w:t>
      </w:r>
      <w:r w:rsidR="005E41B7" w:rsidRPr="00254B03">
        <w:rPr>
          <w:rStyle w:val="5"/>
          <w:rFonts w:eastAsia="Calibri"/>
        </w:rPr>
        <w:t>(Единая коллекции цифровых образовательных</w:t>
      </w:r>
      <w:r w:rsidR="005E41B7" w:rsidRPr="00254B03">
        <w:rPr>
          <w:rStyle w:val="5"/>
          <w:rFonts w:eastAsia="Calibri"/>
          <w:lang w:val="sah-RU"/>
        </w:rPr>
        <w:t xml:space="preserve">  </w:t>
      </w:r>
      <w:r w:rsidR="005E41B7" w:rsidRPr="00254B03">
        <w:rPr>
          <w:rStyle w:val="5"/>
          <w:rFonts w:eastAsia="Calibri"/>
        </w:rPr>
        <w:t>ресурсов).</w:t>
      </w:r>
    </w:p>
    <w:p w14:paraId="5B4FDEA0" w14:textId="77777777" w:rsidR="005E41B7" w:rsidRPr="00254B03" w:rsidRDefault="005E41B7" w:rsidP="005E41B7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  <w:r w:rsidRPr="00254B03">
        <w:rPr>
          <w:lang w:val="ru-RU"/>
        </w:rPr>
        <w:t>Организация образовательного процесса</w:t>
      </w:r>
    </w:p>
    <w:p w14:paraId="221C85BB" w14:textId="77777777" w:rsidR="005E41B7" w:rsidRPr="00254B03" w:rsidRDefault="005E41B7" w:rsidP="005E41B7">
      <w:pPr>
        <w:pStyle w:val="a9"/>
        <w:ind w:left="809" w:right="1050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Учебная дисциплина «</w:t>
      </w:r>
      <w:r>
        <w:rPr>
          <w:rFonts w:ascii="Times New Roman" w:hAnsi="Times New Roman" w:cs="Times New Roman"/>
        </w:rPr>
        <w:t>Инженерная графика</w:t>
      </w:r>
      <w:r w:rsidRPr="00254B03">
        <w:rPr>
          <w:rFonts w:ascii="Times New Roman" w:hAnsi="Times New Roman" w:cs="Times New Roman"/>
        </w:rPr>
        <w:t>» включает разделы:</w:t>
      </w:r>
    </w:p>
    <w:p w14:paraId="3B431619" w14:textId="77777777" w:rsidR="005E41B7" w:rsidRPr="00254B03" w:rsidRDefault="005E41B7" w:rsidP="005E41B7">
      <w:pPr>
        <w:pStyle w:val="ae"/>
        <w:tabs>
          <w:tab w:val="left" w:pos="954"/>
        </w:tabs>
        <w:ind w:left="953" w:hanging="144"/>
      </w:pPr>
      <w:r w:rsidRPr="00254B03">
        <w:t>«</w:t>
      </w:r>
      <w:r w:rsidRPr="00254B03">
        <w:rPr>
          <w:bCs/>
        </w:rPr>
        <w:t>Единая система конструкторских документов (ЕСКД)</w:t>
      </w:r>
      <w:r w:rsidRPr="00254B03">
        <w:t>»;</w:t>
      </w:r>
    </w:p>
    <w:p w14:paraId="17B39BA5" w14:textId="77777777" w:rsidR="005E41B7" w:rsidRPr="00254B03" w:rsidRDefault="005E41B7" w:rsidP="005E41B7">
      <w:pPr>
        <w:pStyle w:val="ae"/>
        <w:tabs>
          <w:tab w:val="left" w:pos="954"/>
        </w:tabs>
        <w:ind w:left="953" w:hanging="144"/>
      </w:pPr>
      <w:r w:rsidRPr="00254B03">
        <w:t>«Основы черчения»;</w:t>
      </w:r>
    </w:p>
    <w:p w14:paraId="6066C542" w14:textId="77777777" w:rsidR="005E41B7" w:rsidRPr="00254B03" w:rsidRDefault="005E41B7" w:rsidP="005E41B7">
      <w:pPr>
        <w:pStyle w:val="ae"/>
        <w:tabs>
          <w:tab w:val="left" w:pos="954"/>
        </w:tabs>
        <w:ind w:left="953" w:hanging="144"/>
      </w:pPr>
      <w:r w:rsidRPr="00254B03">
        <w:t>«</w:t>
      </w:r>
      <w:r w:rsidRPr="00254B03">
        <w:rPr>
          <w:bCs/>
        </w:rPr>
        <w:t>Схемы и чтение чертежа</w:t>
      </w:r>
      <w:r w:rsidRPr="00254B03">
        <w:t xml:space="preserve"> ».</w:t>
      </w:r>
    </w:p>
    <w:p w14:paraId="61AA5748" w14:textId="77777777" w:rsidR="005E41B7" w:rsidRPr="00254B03" w:rsidRDefault="005E41B7" w:rsidP="005E41B7">
      <w:pPr>
        <w:pStyle w:val="a9"/>
        <w:ind w:left="101" w:right="104" w:firstLine="708"/>
        <w:jc w:val="both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lastRenderedPageBreak/>
        <w:t>Перед изучением каждого раздела провод</w:t>
      </w:r>
      <w:r w:rsidRPr="00254B03">
        <w:rPr>
          <w:rFonts w:ascii="Times New Roman" w:hAnsi="Times New Roman" w:cs="Times New Roman"/>
          <w:lang w:val="sah-RU"/>
        </w:rPr>
        <w:t>ятся</w:t>
      </w:r>
      <w:r w:rsidRPr="00254B03">
        <w:rPr>
          <w:rFonts w:ascii="Times New Roman" w:hAnsi="Times New Roman" w:cs="Times New Roman"/>
        </w:rPr>
        <w:t xml:space="preserve"> обзорные занятия. </w:t>
      </w:r>
      <w:proofErr w:type="spellStart"/>
      <w:r w:rsidRPr="00254B03">
        <w:rPr>
          <w:rFonts w:ascii="Times New Roman" w:hAnsi="Times New Roman" w:cs="Times New Roman"/>
        </w:rPr>
        <w:t>Оформл</w:t>
      </w:r>
      <w:proofErr w:type="spellEnd"/>
      <w:r w:rsidRPr="00254B03">
        <w:rPr>
          <w:rFonts w:ascii="Times New Roman" w:hAnsi="Times New Roman" w:cs="Times New Roman"/>
          <w:lang w:val="sah-RU"/>
        </w:rPr>
        <w:t>ение</w:t>
      </w:r>
      <w:r w:rsidRPr="00254B03">
        <w:rPr>
          <w:rFonts w:ascii="Times New Roman" w:hAnsi="Times New Roman" w:cs="Times New Roman"/>
        </w:rPr>
        <w:t xml:space="preserve"> все</w:t>
      </w:r>
      <w:r w:rsidRPr="00254B03">
        <w:rPr>
          <w:rFonts w:ascii="Times New Roman" w:hAnsi="Times New Roman" w:cs="Times New Roman"/>
          <w:lang w:val="sah-RU"/>
        </w:rPr>
        <w:t>х</w:t>
      </w:r>
      <w:r w:rsidRPr="00254B03">
        <w:rPr>
          <w:rFonts w:ascii="Times New Roman" w:hAnsi="Times New Roman" w:cs="Times New Roman"/>
        </w:rPr>
        <w:t xml:space="preserve"> лист</w:t>
      </w:r>
      <w:r w:rsidRPr="00254B03">
        <w:rPr>
          <w:rFonts w:ascii="Times New Roman" w:hAnsi="Times New Roman" w:cs="Times New Roman"/>
          <w:lang w:val="sah-RU"/>
        </w:rPr>
        <w:t>ов</w:t>
      </w:r>
      <w:r w:rsidRPr="00254B03">
        <w:rPr>
          <w:rFonts w:ascii="Times New Roman" w:hAnsi="Times New Roman" w:cs="Times New Roman"/>
        </w:rPr>
        <w:t xml:space="preserve"> графических работ </w:t>
      </w:r>
      <w:r w:rsidRPr="00254B03">
        <w:rPr>
          <w:rFonts w:ascii="Times New Roman" w:hAnsi="Times New Roman" w:cs="Times New Roman"/>
          <w:lang w:val="sah-RU"/>
        </w:rPr>
        <w:t>выполняется</w:t>
      </w:r>
      <w:r w:rsidR="000C3E15">
        <w:rPr>
          <w:rFonts w:ascii="Times New Roman" w:hAnsi="Times New Roman" w:cs="Times New Roman"/>
        </w:rPr>
        <w:t xml:space="preserve"> в строгом соответствии с </w:t>
      </w:r>
      <w:r w:rsidRPr="00254B03">
        <w:rPr>
          <w:rFonts w:ascii="Times New Roman" w:hAnsi="Times New Roman" w:cs="Times New Roman"/>
        </w:rPr>
        <w:t xml:space="preserve">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 w:rsidRPr="00254B03">
        <w:rPr>
          <w:rFonts w:ascii="Times New Roman" w:hAnsi="Times New Roman" w:cs="Times New Roman"/>
        </w:rPr>
        <w:t>использ</w:t>
      </w:r>
      <w:proofErr w:type="spellEnd"/>
      <w:r w:rsidRPr="00254B03">
        <w:rPr>
          <w:rFonts w:ascii="Times New Roman" w:hAnsi="Times New Roman" w:cs="Times New Roman"/>
          <w:lang w:val="sah-RU"/>
        </w:rPr>
        <w:t>уются</w:t>
      </w:r>
      <w:r w:rsidRPr="00254B03">
        <w:rPr>
          <w:rFonts w:ascii="Times New Roman" w:hAnsi="Times New Roman" w:cs="Times New Roman"/>
        </w:rPr>
        <w:t xml:space="preserve"> современные интерактивные методы, технические средства обучения и наглядные пособия.</w:t>
      </w:r>
    </w:p>
    <w:p w14:paraId="5EE34AFB" w14:textId="77777777" w:rsidR="005E41B7" w:rsidRPr="00254B03" w:rsidRDefault="005E41B7" w:rsidP="005E41B7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254B03">
        <w:rPr>
          <w:lang w:val="ru-RU"/>
        </w:rPr>
        <w:t>Кадровое обеспечение образовательного процесса</w:t>
      </w:r>
    </w:p>
    <w:p w14:paraId="50C0799E" w14:textId="77777777" w:rsidR="005E41B7" w:rsidRPr="00254B03" w:rsidRDefault="005E41B7" w:rsidP="005E41B7">
      <w:pPr>
        <w:pStyle w:val="a9"/>
        <w:spacing w:after="0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254B03">
        <w:rPr>
          <w:rFonts w:ascii="Times New Roman" w:hAnsi="Times New Roman" w:cs="Times New Roman"/>
        </w:rPr>
        <w:t>Реализация примерной рабочей программы учебной дисциплины «</w:t>
      </w:r>
      <w:r>
        <w:rPr>
          <w:rFonts w:ascii="Times New Roman" w:hAnsi="Times New Roman" w:cs="Times New Roman"/>
        </w:rPr>
        <w:t>инженерной графики</w:t>
      </w:r>
      <w:r w:rsidRPr="00254B03">
        <w:rPr>
          <w:rFonts w:ascii="Times New Roman" w:hAnsi="Times New Roman" w:cs="Times New Roman"/>
        </w:rPr>
        <w:t xml:space="preserve">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03067499" w14:textId="77777777" w:rsidR="005E41B7" w:rsidRPr="00254B03" w:rsidRDefault="005E41B7" w:rsidP="005E41B7">
      <w:pPr>
        <w:pStyle w:val="a9"/>
        <w:spacing w:after="0"/>
        <w:ind w:left="243" w:right="106" w:firstLine="710"/>
        <w:jc w:val="both"/>
        <w:rPr>
          <w:rFonts w:ascii="Times New Roman" w:hAnsi="Times New Roman" w:cs="Times New Roman"/>
          <w:lang w:val="sah-RU"/>
        </w:rPr>
      </w:pPr>
      <w:r w:rsidRPr="00254B03">
        <w:rPr>
          <w:rFonts w:ascii="Times New Roman" w:hAnsi="Times New Roman" w:cs="Times New Roman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0"/>
        <w:tblpPr w:leftFromText="180" w:rightFromText="180" w:vertAnchor="text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0C3E15" w:rsidRPr="00C753EF" w14:paraId="0666E30F" w14:textId="77777777" w:rsidTr="000C3E15">
        <w:trPr>
          <w:cantSplit/>
          <w:trHeight w:val="2536"/>
        </w:trPr>
        <w:tc>
          <w:tcPr>
            <w:tcW w:w="1702" w:type="dxa"/>
            <w:textDirection w:val="btLr"/>
          </w:tcPr>
          <w:p w14:paraId="29B3CF06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7219F0EC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683C731C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7218F03B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41C4F953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3C9DC297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0B3EE1BE" w14:textId="77777777" w:rsidR="000C3E15" w:rsidRPr="008E7C57" w:rsidRDefault="000C3E15" w:rsidP="003E18D4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0C3E15" w:rsidRPr="00C753EF" w14:paraId="2BF0F3F8" w14:textId="77777777" w:rsidTr="000C3E15">
        <w:tc>
          <w:tcPr>
            <w:tcW w:w="1702" w:type="dxa"/>
          </w:tcPr>
          <w:p w14:paraId="3421704B" w14:textId="77777777" w:rsidR="000C3E15" w:rsidRPr="00C55FCF" w:rsidRDefault="000C3E15" w:rsidP="000C3E15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 xml:space="preserve">ОП.01. </w:t>
            </w:r>
            <w:r>
              <w:rPr>
                <w:sz w:val="20"/>
                <w:lang w:val="sah-RU"/>
              </w:rPr>
              <w:t>Основы инженерной графики</w:t>
            </w:r>
          </w:p>
        </w:tc>
        <w:tc>
          <w:tcPr>
            <w:tcW w:w="1560" w:type="dxa"/>
          </w:tcPr>
          <w:p w14:paraId="01DDCFC8" w14:textId="77777777" w:rsidR="000C3E15" w:rsidRPr="008E7C57" w:rsidRDefault="00955718" w:rsidP="003E18D4">
            <w:pPr>
              <w:rPr>
                <w:sz w:val="20"/>
              </w:rPr>
            </w:pPr>
            <w:r>
              <w:rPr>
                <w:sz w:val="20"/>
              </w:rPr>
              <w:t>Алферов Алексей Владимирович</w:t>
            </w:r>
          </w:p>
        </w:tc>
        <w:tc>
          <w:tcPr>
            <w:tcW w:w="1559" w:type="dxa"/>
          </w:tcPr>
          <w:p w14:paraId="3578D9AA" w14:textId="77777777" w:rsidR="000C3E15" w:rsidRPr="00281504" w:rsidRDefault="000C3E15" w:rsidP="003E18D4">
            <w:pPr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14:paraId="78431677" w14:textId="77777777" w:rsidR="000C3E15" w:rsidRPr="008E7C57" w:rsidRDefault="000C3E15" w:rsidP="003E18D4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</w:t>
            </w:r>
            <w:r w:rsidR="00955718">
              <w:rPr>
                <w:sz w:val="20"/>
              </w:rPr>
              <w:t>16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40C1BD8E" w14:textId="77777777" w:rsidR="000C3E15" w:rsidRPr="008E7C57" w:rsidRDefault="000C3E15" w:rsidP="003E18D4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6391C0D5" w14:textId="77777777" w:rsidR="000C3E15" w:rsidRPr="008E7C57" w:rsidRDefault="000C3E15" w:rsidP="003E18D4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699F99D2" w14:textId="77777777" w:rsidR="000C3E15" w:rsidRPr="008E7C57" w:rsidRDefault="00955718" w:rsidP="003E18D4">
            <w:pPr>
              <w:rPr>
                <w:sz w:val="20"/>
              </w:rPr>
            </w:pPr>
            <w:r>
              <w:rPr>
                <w:sz w:val="20"/>
              </w:rPr>
              <w:t>П. -5</w:t>
            </w:r>
          </w:p>
          <w:p w14:paraId="2ADD0374" w14:textId="77777777" w:rsidR="000C3E15" w:rsidRPr="008E7C57" w:rsidRDefault="000C3E15" w:rsidP="00955718">
            <w:pPr>
              <w:rPr>
                <w:sz w:val="20"/>
              </w:rPr>
            </w:pPr>
          </w:p>
        </w:tc>
        <w:tc>
          <w:tcPr>
            <w:tcW w:w="1703" w:type="dxa"/>
          </w:tcPr>
          <w:p w14:paraId="7BDA3DC6" w14:textId="77777777" w:rsidR="000C3E15" w:rsidRPr="008E7C57" w:rsidRDefault="000C3E15" w:rsidP="003E18D4">
            <w:pPr>
              <w:shd w:val="clear" w:color="auto" w:fill="FFFFFF"/>
              <w:contextualSpacing/>
              <w:rPr>
                <w:sz w:val="20"/>
              </w:rPr>
            </w:pPr>
          </w:p>
        </w:tc>
        <w:tc>
          <w:tcPr>
            <w:tcW w:w="1132" w:type="dxa"/>
          </w:tcPr>
          <w:p w14:paraId="7E80BD73" w14:textId="77777777" w:rsidR="000C3E15" w:rsidRPr="008E7C57" w:rsidRDefault="000C3E15" w:rsidP="003E18D4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55CC2910" w14:textId="77777777" w:rsidR="005E41B7" w:rsidRPr="00254B03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4503EF4" w14:textId="77777777" w:rsidR="005E41B7" w:rsidRPr="00254B03" w:rsidRDefault="005E41B7" w:rsidP="005E4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254B03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14:paraId="658BDEF2" w14:textId="77777777" w:rsidR="005E41B7" w:rsidRPr="00254B03" w:rsidRDefault="005E41B7" w:rsidP="005E41B7">
      <w:pPr>
        <w:pStyle w:val="a9"/>
        <w:spacing w:after="0"/>
        <w:ind w:left="101" w:right="106" w:firstLine="566"/>
        <w:jc w:val="both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41F4CE9E" w14:textId="77777777" w:rsidR="005E41B7" w:rsidRPr="00254B03" w:rsidRDefault="005E41B7" w:rsidP="005E41B7">
      <w:pPr>
        <w:pStyle w:val="a9"/>
        <w:spacing w:after="0"/>
        <w:ind w:left="142" w:right="105" w:firstLine="566"/>
        <w:jc w:val="both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 xml:space="preserve">Для текущего контроля </w:t>
      </w:r>
      <w:r w:rsidRPr="00254B03">
        <w:rPr>
          <w:rFonts w:ascii="Times New Roman" w:hAnsi="Times New Roman" w:cs="Times New Roman"/>
          <w:lang w:val="sah-RU"/>
        </w:rPr>
        <w:t>разработан</w:t>
      </w:r>
      <w:r w:rsidRPr="00254B03">
        <w:rPr>
          <w:rFonts w:ascii="Times New Roman" w:hAnsi="Times New Roman" w:cs="Times New Roman"/>
        </w:rPr>
        <w:t xml:space="preserve"> фонд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</w:t>
      </w:r>
      <w:r>
        <w:rPr>
          <w:rFonts w:ascii="Times New Roman" w:hAnsi="Times New Roman" w:cs="Times New Roman"/>
        </w:rPr>
        <w:t xml:space="preserve">товки. Фонд оценочных средств </w:t>
      </w:r>
      <w:proofErr w:type="spellStart"/>
      <w:r>
        <w:rPr>
          <w:rFonts w:ascii="Times New Roman" w:hAnsi="Times New Roman" w:cs="Times New Roman"/>
        </w:rPr>
        <w:t>в</w:t>
      </w:r>
      <w:r w:rsidRPr="00254B03">
        <w:rPr>
          <w:rFonts w:ascii="Times New Roman" w:hAnsi="Times New Roman" w:cs="Times New Roman"/>
        </w:rPr>
        <w:t>ключа</w:t>
      </w:r>
      <w:proofErr w:type="spellEnd"/>
      <w:r w:rsidRPr="00254B03">
        <w:rPr>
          <w:rFonts w:ascii="Times New Roman" w:hAnsi="Times New Roman" w:cs="Times New Roman"/>
          <w:lang w:val="sah-RU"/>
        </w:rPr>
        <w:t>е</w:t>
      </w:r>
      <w:r w:rsidRPr="00254B03">
        <w:rPr>
          <w:rFonts w:ascii="Times New Roman" w:hAnsi="Times New Roman" w:cs="Times New Roman"/>
        </w:rPr>
        <w:t>т средства поэтапного контроля формирования компетенций:</w:t>
      </w:r>
    </w:p>
    <w:p w14:paraId="67A76208" w14:textId="77777777" w:rsidR="005E41B7" w:rsidRPr="00254B03" w:rsidRDefault="005E41B7" w:rsidP="005E41B7">
      <w:pPr>
        <w:tabs>
          <w:tab w:val="left" w:pos="808"/>
        </w:tabs>
        <w:ind w:left="426"/>
        <w:rPr>
          <w:lang w:val="sah-RU"/>
        </w:rPr>
      </w:pPr>
      <w:r w:rsidRPr="00254B03">
        <w:t>вопросы для проведения устного опроса на лекциях и практических занятиях;</w:t>
      </w:r>
    </w:p>
    <w:p w14:paraId="1B68B68F" w14:textId="77777777" w:rsidR="005E41B7" w:rsidRPr="00254B03" w:rsidRDefault="005E41B7" w:rsidP="005E41B7">
      <w:pPr>
        <w:tabs>
          <w:tab w:val="left" w:pos="944"/>
        </w:tabs>
        <w:ind w:left="426" w:right="228"/>
      </w:pPr>
      <w:r w:rsidRPr="00254B03">
        <w:t>задания для самостоятельной работы (составление рефератов по темам примерной программы);</w:t>
      </w:r>
    </w:p>
    <w:p w14:paraId="1B3043C6" w14:textId="77777777" w:rsidR="005E41B7" w:rsidRPr="00254B03" w:rsidRDefault="005E41B7" w:rsidP="005E41B7">
      <w:pPr>
        <w:tabs>
          <w:tab w:val="left" w:pos="928"/>
        </w:tabs>
        <w:ind w:left="426"/>
      </w:pPr>
      <w:r w:rsidRPr="00254B03">
        <w:t>вопросы и задания к контрольной работе;</w:t>
      </w:r>
    </w:p>
    <w:p w14:paraId="25A4C2C5" w14:textId="77777777" w:rsidR="005E41B7" w:rsidRPr="00254B03" w:rsidRDefault="005E41B7" w:rsidP="005E41B7">
      <w:pPr>
        <w:tabs>
          <w:tab w:val="left" w:pos="928"/>
        </w:tabs>
        <w:ind w:left="426"/>
      </w:pPr>
      <w:r w:rsidRPr="00254B03">
        <w:t>тесты для контроля знаний; практические занятия.</w:t>
      </w:r>
    </w:p>
    <w:p w14:paraId="3CD0D01D" w14:textId="77777777" w:rsidR="005E41B7" w:rsidRPr="00254B03" w:rsidRDefault="005E41B7" w:rsidP="005E41B7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426" w:right="227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Результаты освоения выражаются в освоении:</w:t>
      </w:r>
      <w:r w:rsidRPr="00254B03">
        <w:rPr>
          <w:rFonts w:ascii="Times New Roman" w:hAnsi="Times New Roman" w:cs="Times New Roman"/>
        </w:rPr>
        <w:tab/>
      </w:r>
    </w:p>
    <w:p w14:paraId="31CCCC7E" w14:textId="77777777" w:rsidR="005E41B7" w:rsidRPr="0068629E" w:rsidRDefault="005E41B7" w:rsidP="005E41B7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426" w:right="227"/>
        <w:rPr>
          <w:rFonts w:ascii="Times New Roman" w:hAnsi="Times New Roman" w:cs="Times New Roman"/>
        </w:rPr>
      </w:pPr>
      <w:r w:rsidRPr="00254B03">
        <w:rPr>
          <w:rFonts w:ascii="Times New Roman" w:hAnsi="Times New Roman" w:cs="Times New Roman"/>
        </w:rPr>
        <w:t>Общих и профессиональных компетенций, определенных в программе.</w:t>
      </w:r>
    </w:p>
    <w:p w14:paraId="18CDBD17" w14:textId="77777777" w:rsidR="005E41B7" w:rsidRDefault="005E41B7" w:rsidP="005E41B7">
      <w:pPr>
        <w:pStyle w:val="a9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426" w:right="227"/>
      </w:pPr>
    </w:p>
    <w:tbl>
      <w:tblPr>
        <w:tblpPr w:leftFromText="180" w:rightFromText="180" w:bottomFromText="200" w:vertAnchor="text" w:horzAnchor="margin" w:tblpX="183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04"/>
      </w:tblGrid>
      <w:tr w:rsidR="005E41B7" w14:paraId="258531E4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E17D" w14:textId="77777777" w:rsidR="005E41B7" w:rsidRDefault="005E41B7" w:rsidP="005E41B7">
            <w:pPr>
              <w:spacing w:line="276" w:lineRule="auto"/>
              <w:rPr>
                <w:caps/>
                <w:lang w:eastAsia="en-US"/>
              </w:rPr>
            </w:pPr>
            <w:r>
              <w:rPr>
                <w:lang w:eastAsia="en-US"/>
              </w:rPr>
              <w:t>Коды проверяемых компетенций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52D9" w14:textId="77777777" w:rsidR="005E41B7" w:rsidRDefault="005E41B7" w:rsidP="005E41B7">
            <w:pPr>
              <w:spacing w:line="276" w:lineRule="auto"/>
              <w:rPr>
                <w:caps/>
                <w:lang w:eastAsia="en-US"/>
              </w:rPr>
            </w:pPr>
            <w:r>
              <w:rPr>
                <w:lang w:eastAsia="en-US"/>
              </w:rPr>
              <w:t>Показатели оценки результата</w:t>
            </w:r>
          </w:p>
        </w:tc>
      </w:tr>
      <w:tr w:rsidR="005E41B7" w14:paraId="00FD8A08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B041" w14:textId="77777777" w:rsidR="005E41B7" w:rsidRDefault="005E41B7" w:rsidP="005E41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ПК 1.1  </w:t>
            </w:r>
            <w:r w:rsidRPr="00686A13">
              <w:t xml:space="preserve"> Проводить производственное исследование алмазного сырья, предназначенного к обработке.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879" w14:textId="77777777" w:rsidR="005E41B7" w:rsidRPr="009F6EE0" w:rsidRDefault="005E41B7" w:rsidP="005E41B7">
            <w:pPr>
              <w:pStyle w:val="ae"/>
              <w:numPr>
                <w:ilvl w:val="0"/>
                <w:numId w:val="38"/>
              </w:numPr>
              <w:ind w:left="34" w:firstLine="0"/>
              <w:jc w:val="both"/>
            </w:pPr>
            <w:r w:rsidRPr="009F6EE0">
              <w:t>Обоснованность производственного исследования алмазного сырья, предназначенного к обработке.</w:t>
            </w:r>
          </w:p>
          <w:p w14:paraId="44FBEFE7" w14:textId="77777777" w:rsidR="005E41B7" w:rsidRPr="009F6EE0" w:rsidRDefault="005E41B7" w:rsidP="005E41B7">
            <w:pPr>
              <w:pStyle w:val="ae"/>
              <w:numPr>
                <w:ilvl w:val="0"/>
                <w:numId w:val="38"/>
              </w:numPr>
              <w:ind w:left="34" w:firstLine="0"/>
              <w:jc w:val="both"/>
            </w:pPr>
            <w:r w:rsidRPr="009F6EE0">
              <w:t>Грамотное проведение производственного исследования алмазного сырья, предназначенного к обработке.</w:t>
            </w:r>
          </w:p>
          <w:p w14:paraId="102F4883" w14:textId="77777777" w:rsidR="005E41B7" w:rsidRDefault="005E41B7" w:rsidP="005E41B7">
            <w:pPr>
              <w:pStyle w:val="ae"/>
              <w:numPr>
                <w:ilvl w:val="0"/>
                <w:numId w:val="38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eastAsiaTheme="minorHAnsi"/>
              </w:rPr>
            </w:pPr>
            <w:r w:rsidRPr="009F6EE0">
              <w:t xml:space="preserve">Рациональное распределение времени на все этапы производственного исследования алмазного сырья, предназначенного </w:t>
            </w:r>
            <w:r>
              <w:rPr>
                <w:sz w:val="20"/>
                <w:szCs w:val="20"/>
              </w:rPr>
              <w:t>к обработке.</w:t>
            </w:r>
          </w:p>
        </w:tc>
      </w:tr>
      <w:tr w:rsidR="005E41B7" w14:paraId="4EC73E95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107A" w14:textId="77777777" w:rsidR="005E41B7" w:rsidRDefault="005E41B7" w:rsidP="005E41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ПК 1.2. </w:t>
            </w:r>
            <w:r w:rsidRPr="00686A13">
              <w:t xml:space="preserve"> Проектировать технологический процесс обработки алмазов и полуфабрикатов в бриллианты.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B4E" w14:textId="77777777" w:rsidR="005E41B7" w:rsidRPr="009F6EE0" w:rsidRDefault="005E41B7" w:rsidP="005E41B7">
            <w:pPr>
              <w:pStyle w:val="ae"/>
              <w:numPr>
                <w:ilvl w:val="0"/>
                <w:numId w:val="28"/>
              </w:numPr>
              <w:ind w:left="34" w:firstLine="0"/>
              <w:jc w:val="both"/>
            </w:pPr>
            <w:r w:rsidRPr="009F6EE0">
              <w:t>Обоснованность выбора методов проектировать технологический процесс обработки алмазов и полуфабрикатов в бриллианты.</w:t>
            </w:r>
          </w:p>
          <w:p w14:paraId="006B3384" w14:textId="77777777" w:rsidR="005E41B7" w:rsidRPr="009F6EE0" w:rsidRDefault="005E41B7" w:rsidP="005E41B7">
            <w:pPr>
              <w:pStyle w:val="ae"/>
              <w:numPr>
                <w:ilvl w:val="0"/>
                <w:numId w:val="28"/>
              </w:numPr>
              <w:ind w:left="34" w:firstLine="0"/>
              <w:jc w:val="both"/>
            </w:pPr>
            <w:r w:rsidRPr="009F6EE0">
              <w:t>Соответствие выбора средств технологического процесса обработки алмазов и полуфабрикатов в бриллианты.</w:t>
            </w:r>
          </w:p>
          <w:p w14:paraId="2BA407AD" w14:textId="77777777" w:rsidR="005E41B7" w:rsidRDefault="005E41B7" w:rsidP="005E41B7">
            <w:pPr>
              <w:numPr>
                <w:ilvl w:val="0"/>
                <w:numId w:val="28"/>
              </w:numPr>
              <w:tabs>
                <w:tab w:val="left" w:pos="116"/>
                <w:tab w:val="left" w:pos="743"/>
              </w:tabs>
              <w:spacing w:line="276" w:lineRule="auto"/>
              <w:ind w:left="34" w:firstLine="0"/>
              <w:jc w:val="both"/>
              <w:rPr>
                <w:lang w:eastAsia="en-US"/>
              </w:rPr>
            </w:pPr>
            <w:r w:rsidRPr="009F6EE0">
              <w:t>Рациональное распределение времени на все этапы выбора средств технологического процесса обработки алмазов и полуфабрикатов в бриллианты.</w:t>
            </w:r>
          </w:p>
        </w:tc>
      </w:tr>
      <w:tr w:rsidR="005E41B7" w14:paraId="7EBA7B0A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AB17" w14:textId="77777777" w:rsidR="005E41B7" w:rsidRDefault="005E41B7" w:rsidP="005E41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ПК 2. 1</w:t>
            </w:r>
            <w:r w:rsidRPr="00686A13">
              <w:t xml:space="preserve"> Обеспечивать рациональный режим эксплуатации высокотехнологичного оборудования.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220" w14:textId="77777777" w:rsidR="005E41B7" w:rsidRDefault="005E41B7" w:rsidP="005E41B7">
            <w:pPr>
              <w:pStyle w:val="ae"/>
              <w:numPr>
                <w:ilvl w:val="0"/>
                <w:numId w:val="27"/>
              </w:numPr>
              <w:tabs>
                <w:tab w:val="left" w:pos="116"/>
                <w:tab w:val="left" w:pos="175"/>
                <w:tab w:val="left" w:pos="74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jc w:val="both"/>
              <w:rPr>
                <w:b/>
              </w:rPr>
            </w:pPr>
            <w:r>
              <w:t>Обоснованность определения последовательности распиливания алмаза</w:t>
            </w:r>
            <w:r>
              <w:rPr>
                <w:b/>
              </w:rPr>
              <w:t>;</w:t>
            </w:r>
          </w:p>
          <w:p w14:paraId="02295E7D" w14:textId="77777777" w:rsidR="005E41B7" w:rsidRDefault="005E41B7" w:rsidP="005E41B7">
            <w:pPr>
              <w:pStyle w:val="ae"/>
              <w:numPr>
                <w:ilvl w:val="0"/>
                <w:numId w:val="27"/>
              </w:numPr>
              <w:tabs>
                <w:tab w:val="left" w:pos="116"/>
                <w:tab w:val="left" w:pos="175"/>
                <w:tab w:val="left" w:pos="74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firstLine="0"/>
              <w:jc w:val="both"/>
            </w:pPr>
            <w:r>
              <w:t>Грамотное определение последовательности распиливания алмазов;</w:t>
            </w:r>
          </w:p>
          <w:p w14:paraId="081A945D" w14:textId="77777777" w:rsidR="005E41B7" w:rsidRPr="009F6EE0" w:rsidRDefault="005E41B7" w:rsidP="005E41B7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HAnsi"/>
              </w:rPr>
            </w:pPr>
            <w:r>
              <w:t xml:space="preserve">Рациональное распределение времени на все этапы </w:t>
            </w:r>
            <w:r>
              <w:rPr>
                <w:lang w:val="sah-RU"/>
              </w:rPr>
              <w:t>определения последовательности распиливания алмазов</w:t>
            </w:r>
          </w:p>
        </w:tc>
      </w:tr>
      <w:tr w:rsidR="005E41B7" w14:paraId="13DF9ED3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3BDD" w14:textId="77777777" w:rsidR="005E41B7" w:rsidRDefault="005E41B7" w:rsidP="005E41B7">
            <w:pPr>
              <w:widowControl w:val="0"/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ПК 2.2. </w:t>
            </w:r>
            <w:r w:rsidRPr="00686A13">
              <w:t xml:space="preserve"> Выполнять сложные формы огранки.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6FA" w14:textId="77777777" w:rsidR="005E41B7" w:rsidRDefault="005E41B7" w:rsidP="005E41B7">
            <w:pPr>
              <w:numPr>
                <w:ilvl w:val="0"/>
                <w:numId w:val="28"/>
              </w:numPr>
              <w:tabs>
                <w:tab w:val="left" w:pos="0"/>
              </w:tabs>
              <w:ind w:left="175" w:hanging="141"/>
              <w:rPr>
                <w:b/>
              </w:rPr>
            </w:pPr>
            <w:r>
              <w:t>Обоснованность выбора средств технологического оснащения для распиливания алмазов</w:t>
            </w:r>
            <w:r>
              <w:rPr>
                <w:b/>
              </w:rPr>
              <w:t>;</w:t>
            </w:r>
          </w:p>
          <w:p w14:paraId="4813488E" w14:textId="77777777" w:rsidR="005E41B7" w:rsidRDefault="005E41B7" w:rsidP="005E41B7">
            <w:pPr>
              <w:numPr>
                <w:ilvl w:val="0"/>
                <w:numId w:val="29"/>
              </w:numPr>
              <w:tabs>
                <w:tab w:val="left" w:pos="0"/>
              </w:tabs>
              <w:ind w:left="175" w:hanging="141"/>
              <w:rPr>
                <w:b/>
              </w:rPr>
            </w:pPr>
            <w:r>
              <w:t>Соответствие выбора средств технологического оснащения для распиливания алмазов</w:t>
            </w:r>
            <w:r>
              <w:rPr>
                <w:b/>
              </w:rPr>
              <w:t xml:space="preserve">; </w:t>
            </w:r>
          </w:p>
          <w:p w14:paraId="26D35138" w14:textId="77777777" w:rsidR="005E41B7" w:rsidRDefault="005E41B7" w:rsidP="005E41B7">
            <w:pPr>
              <w:numPr>
                <w:ilvl w:val="0"/>
                <w:numId w:val="28"/>
              </w:numPr>
              <w:tabs>
                <w:tab w:val="left" w:pos="0"/>
                <w:tab w:val="left" w:pos="34"/>
                <w:tab w:val="left" w:pos="116"/>
              </w:tabs>
              <w:spacing w:line="276" w:lineRule="auto"/>
              <w:ind w:left="34" w:hanging="141"/>
              <w:rPr>
                <w:lang w:eastAsia="en-US"/>
              </w:rPr>
            </w:pPr>
            <w:r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</w:tr>
      <w:tr w:rsidR="005E41B7" w14:paraId="242CD3F5" w14:textId="77777777" w:rsidTr="005E41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B117" w14:textId="77777777" w:rsidR="005E41B7" w:rsidRDefault="005E41B7" w:rsidP="005E41B7">
            <w:pPr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ПК 3.3.  </w:t>
            </w:r>
            <w:r w:rsidRPr="00686A13">
              <w:t xml:space="preserve"> Вести утвержденную учетно-отчетную документацию структурного подразделения производства отрасли.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7D2" w14:textId="77777777" w:rsidR="005E41B7" w:rsidRPr="009F6EE0" w:rsidRDefault="005E41B7" w:rsidP="005E41B7">
            <w:pPr>
              <w:pStyle w:val="ConsPlusNormal"/>
              <w:numPr>
                <w:ilvl w:val="0"/>
                <w:numId w:val="37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EE0">
              <w:rPr>
                <w:rFonts w:ascii="Times New Roman" w:hAnsi="Times New Roman" w:cs="Times New Roman"/>
                <w:sz w:val="24"/>
                <w:szCs w:val="24"/>
              </w:rPr>
              <w:t>Обоснованность оценивания эффективности производственной деятельности трудового коллектива участка.</w:t>
            </w:r>
          </w:p>
          <w:p w14:paraId="22D59A10" w14:textId="77777777" w:rsidR="005E41B7" w:rsidRPr="009F6EE0" w:rsidRDefault="000C3E15" w:rsidP="005E41B7">
            <w:pPr>
              <w:pStyle w:val="ConsPlusNormal"/>
              <w:numPr>
                <w:ilvl w:val="0"/>
                <w:numId w:val="37"/>
              </w:numPr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</w:t>
            </w:r>
            <w:r w:rsidR="005E41B7" w:rsidRPr="009F6EE0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оценивания эффективности производственной деятельности трудового коллектива участка.</w:t>
            </w:r>
          </w:p>
          <w:p w14:paraId="7784292E" w14:textId="77777777" w:rsidR="005E41B7" w:rsidRDefault="005E41B7" w:rsidP="005E41B7">
            <w:pPr>
              <w:pStyle w:val="ae"/>
              <w:numPr>
                <w:ilvl w:val="0"/>
                <w:numId w:val="37"/>
              </w:numPr>
              <w:spacing w:line="276" w:lineRule="auto"/>
              <w:ind w:left="34" w:firstLine="0"/>
              <w:jc w:val="both"/>
              <w:rPr>
                <w:lang w:eastAsia="en-US"/>
              </w:rPr>
            </w:pPr>
            <w:r w:rsidRPr="009F6EE0">
              <w:t>Рациональное распределение времени на все этапы оценивания эффективности производственной деятельности трудового коллектива участка.</w:t>
            </w:r>
          </w:p>
        </w:tc>
      </w:tr>
    </w:tbl>
    <w:p w14:paraId="66CC166C" w14:textId="77777777" w:rsidR="005E41B7" w:rsidRDefault="005E41B7" w:rsidP="005E41B7">
      <w:pPr>
        <w:ind w:firstLine="709"/>
        <w:jc w:val="both"/>
      </w:pPr>
      <w:r>
        <w:t>\</w:t>
      </w:r>
    </w:p>
    <w:p w14:paraId="3E8524D2" w14:textId="77777777" w:rsidR="005E41B7" w:rsidRDefault="005E41B7" w:rsidP="005E41B7">
      <w:pPr>
        <w:ind w:firstLine="709"/>
        <w:jc w:val="both"/>
      </w:pPr>
    </w:p>
    <w:p w14:paraId="14E2623C" w14:textId="77777777" w:rsidR="005E41B7" w:rsidRPr="008A6F72" w:rsidRDefault="005E41B7" w:rsidP="005E41B7">
      <w:pPr>
        <w:pStyle w:val="6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  <w:lang w:val="sah-RU" w:eastAsia="ru-RU" w:bidi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5612"/>
      </w:tblGrid>
      <w:tr w:rsidR="005E41B7" w:rsidRPr="008A6F72" w14:paraId="2C15B7B4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5862" w14:textId="77777777" w:rsidR="005E41B7" w:rsidRPr="008A6F72" w:rsidRDefault="005E41B7" w:rsidP="005E41B7">
            <w:pPr>
              <w:jc w:val="center"/>
              <w:rPr>
                <w:b/>
              </w:rPr>
            </w:pPr>
            <w:r w:rsidRPr="008A6F72">
              <w:rPr>
                <w:b/>
              </w:rPr>
              <w:t>Коды проверяемых компетенций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9778" w14:textId="77777777" w:rsidR="005E41B7" w:rsidRPr="008A6F72" w:rsidRDefault="005E41B7" w:rsidP="005E41B7">
            <w:pPr>
              <w:jc w:val="center"/>
              <w:rPr>
                <w:b/>
              </w:rPr>
            </w:pPr>
            <w:r w:rsidRPr="008A6F72">
              <w:rPr>
                <w:b/>
              </w:rPr>
              <w:t>Показатели оценки результата</w:t>
            </w:r>
          </w:p>
        </w:tc>
      </w:tr>
      <w:tr w:rsidR="005E41B7" w:rsidRPr="008A6F72" w14:paraId="59D34211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3773" w14:textId="77777777" w:rsidR="005E41B7" w:rsidRPr="008A6F72" w:rsidRDefault="005E41B7" w:rsidP="005E41B7">
            <w:r w:rsidRPr="008A6F72">
              <w:rPr>
                <w:sz w:val="22"/>
                <w:szCs w:val="22"/>
              </w:rPr>
              <w:t>ОК1. Понимать сущность</w:t>
            </w:r>
            <w:r w:rsidRPr="008A6F72">
              <w:rPr>
                <w:sz w:val="22"/>
                <w:szCs w:val="22"/>
              </w:rPr>
              <w:tab/>
              <w:t xml:space="preserve">и социальную значимость будущей </w:t>
            </w:r>
            <w:r w:rsidRPr="008A6F72">
              <w:rPr>
                <w:sz w:val="22"/>
                <w:szCs w:val="22"/>
              </w:rPr>
              <w:lastRenderedPageBreak/>
              <w:t xml:space="preserve">профессии, проявлять к ней устойчивый интерес.   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266D" w14:textId="77777777" w:rsidR="005E41B7" w:rsidRPr="008A6F72" w:rsidRDefault="005E41B7" w:rsidP="005E41B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8A6F72">
              <w:rPr>
                <w:sz w:val="22"/>
                <w:szCs w:val="22"/>
              </w:rPr>
              <w:lastRenderedPageBreak/>
              <w:t>Адекватная самооценка процесса и результата учебной и профессиональной деятельности;</w:t>
            </w:r>
          </w:p>
          <w:p w14:paraId="03D7C971" w14:textId="77777777" w:rsidR="005E41B7" w:rsidRPr="008A6F72" w:rsidRDefault="005E41B7" w:rsidP="005E41B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8A6F72">
              <w:rPr>
                <w:sz w:val="22"/>
                <w:szCs w:val="22"/>
              </w:rPr>
              <w:lastRenderedPageBreak/>
              <w:t>Осведомленность о ра</w:t>
            </w:r>
            <w:r w:rsidR="000C3E15">
              <w:rPr>
                <w:sz w:val="22"/>
                <w:szCs w:val="22"/>
              </w:rPr>
              <w:t xml:space="preserve">зличных аспектах своей будущей </w:t>
            </w:r>
            <w:r w:rsidRPr="008A6F72">
              <w:rPr>
                <w:sz w:val="22"/>
                <w:szCs w:val="22"/>
              </w:rPr>
              <w:t>профессии;</w:t>
            </w:r>
          </w:p>
          <w:p w14:paraId="08579D1D" w14:textId="77777777" w:rsidR="005E41B7" w:rsidRPr="008A6F72" w:rsidRDefault="005E41B7" w:rsidP="005E41B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8A6F72">
              <w:rPr>
                <w:sz w:val="22"/>
                <w:szCs w:val="22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243329B1" w14:textId="77777777" w:rsidR="005E41B7" w:rsidRPr="008A6F72" w:rsidRDefault="005E41B7" w:rsidP="005E41B7">
            <w:pPr>
              <w:numPr>
                <w:ilvl w:val="0"/>
                <w:numId w:val="20"/>
              </w:numPr>
              <w:tabs>
                <w:tab w:val="left" w:pos="284"/>
              </w:tabs>
              <w:ind w:left="68" w:firstLine="0"/>
              <w:jc w:val="both"/>
            </w:pPr>
            <w:r w:rsidRPr="008A6F72">
              <w:rPr>
                <w:sz w:val="22"/>
                <w:szCs w:val="22"/>
              </w:rPr>
              <w:t>Повышение готовности к осуществлению профессиональной  деятельности;</w:t>
            </w:r>
          </w:p>
        </w:tc>
      </w:tr>
      <w:tr w:rsidR="005E41B7" w:rsidRPr="008A6F72" w14:paraId="3E6A5375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6D0E" w14:textId="77777777" w:rsidR="005E41B7" w:rsidRPr="00C61645" w:rsidRDefault="005E41B7" w:rsidP="005E41B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 2.</w:t>
            </w:r>
            <w:r w:rsidR="000C3E15">
              <w:rPr>
                <w:sz w:val="22"/>
                <w:szCs w:val="22"/>
              </w:rPr>
              <w:t xml:space="preserve"> </w:t>
            </w:r>
            <w:r w:rsidRPr="00C61645">
              <w:rPr>
                <w:rFonts w:ascii="Times New Roman" w:hAnsi="Times New Roman" w:cs="Times New Roman"/>
                <w:sz w:val="22"/>
                <w:szCs w:val="22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7756749F" w14:textId="77777777" w:rsidR="005E41B7" w:rsidRPr="008A6F72" w:rsidRDefault="005E41B7" w:rsidP="005E41B7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DCFD" w14:textId="77777777" w:rsidR="005E41B7" w:rsidRPr="008A6F72" w:rsidRDefault="005E41B7" w:rsidP="005E41B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Обоснованность выбора вида типовых методов и способов выполнения профессиональных задач;</w:t>
            </w:r>
          </w:p>
          <w:p w14:paraId="7D5EBF08" w14:textId="77777777" w:rsidR="005E41B7" w:rsidRPr="008A6F72" w:rsidRDefault="005E41B7" w:rsidP="005E41B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Style w:val="FontStyle70"/>
              </w:rPr>
            </w:pPr>
            <w:r w:rsidRPr="008A6F72">
              <w:rPr>
                <w:rStyle w:val="FontStyle70"/>
              </w:rPr>
              <w:t xml:space="preserve"> Адекватная самооценка уровня и эффективности орган</w:t>
            </w:r>
            <w:r w:rsidR="000C3E15">
              <w:rPr>
                <w:rStyle w:val="FontStyle70"/>
              </w:rPr>
              <w:t>изации собственной деятельности</w:t>
            </w:r>
            <w:r w:rsidRPr="008A6F72">
              <w:rPr>
                <w:rStyle w:val="FontStyle70"/>
              </w:rPr>
              <w:t xml:space="preserve"> по выбранной профессии;</w:t>
            </w:r>
          </w:p>
          <w:p w14:paraId="36D3900A" w14:textId="77777777" w:rsidR="005E41B7" w:rsidRPr="008A6F72" w:rsidRDefault="005E41B7" w:rsidP="005E41B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Соответствие подготовленного плана собственной деятельности по выбранной профессии;</w:t>
            </w:r>
          </w:p>
          <w:p w14:paraId="6D49AC77" w14:textId="77777777" w:rsidR="005E41B7" w:rsidRPr="008A6F72" w:rsidRDefault="005E41B7" w:rsidP="005E41B7">
            <w:pPr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 xml:space="preserve">Совпадение результатов самоанализа и экспертного анализа </w:t>
            </w:r>
            <w:r w:rsidRPr="008A6F72">
              <w:rPr>
                <w:rStyle w:val="FontStyle70"/>
              </w:rPr>
              <w:t xml:space="preserve">эффективности организации собственной деятельности  </w:t>
            </w:r>
            <w:r w:rsidRPr="008A6F72">
              <w:rPr>
                <w:sz w:val="22"/>
                <w:szCs w:val="22"/>
              </w:rPr>
              <w:t>по выбранной профессии;</w:t>
            </w:r>
          </w:p>
        </w:tc>
      </w:tr>
      <w:tr w:rsidR="005E41B7" w:rsidRPr="008A6F72" w14:paraId="271AD9E5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7DA8" w14:textId="77777777" w:rsidR="005E41B7" w:rsidRPr="00C61645" w:rsidRDefault="005E41B7" w:rsidP="005E41B7">
            <w:pPr>
              <w:rPr>
                <w:sz w:val="22"/>
                <w:szCs w:val="22"/>
              </w:rPr>
            </w:pPr>
            <w:r w:rsidRPr="008A6F72">
              <w:rPr>
                <w:sz w:val="22"/>
                <w:szCs w:val="22"/>
              </w:rPr>
              <w:t xml:space="preserve">ОК 3. </w:t>
            </w:r>
            <w:r>
              <w:t>Принимать решения в стандартных и нестандартных ситуациях и нести за них ответственность.</w:t>
            </w:r>
          </w:p>
          <w:p w14:paraId="63B15AD0" w14:textId="77777777" w:rsidR="005E41B7" w:rsidRPr="008A6F72" w:rsidRDefault="005E41B7" w:rsidP="005E41B7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D407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Обоснованность выбора метода ре</w:t>
            </w:r>
            <w:r w:rsidR="000C3E15">
              <w:rPr>
                <w:sz w:val="22"/>
                <w:szCs w:val="22"/>
              </w:rPr>
              <w:t xml:space="preserve">шения профессиональных задач в стандартных и </w:t>
            </w:r>
            <w:r w:rsidRPr="008A6F72">
              <w:rPr>
                <w:sz w:val="22"/>
                <w:szCs w:val="22"/>
              </w:rPr>
              <w:t>нестандартных ситуациях;</w:t>
            </w:r>
          </w:p>
          <w:p w14:paraId="62D3CAAF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Использование оптимальных, эффективных методов решения профессиональных задач;</w:t>
            </w:r>
          </w:p>
          <w:p w14:paraId="721399FA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Анализировать рабочую ситуацию за короткий промежуток времени;</w:t>
            </w:r>
          </w:p>
          <w:p w14:paraId="7506F611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Грамотно осуществлять текущий и итоговый  контроль, оценку и коррекцию собственной деятельности, нести ответственность за результаты  своей работы;</w:t>
            </w:r>
          </w:p>
        </w:tc>
      </w:tr>
      <w:tr w:rsidR="005E41B7" w:rsidRPr="008A6F72" w14:paraId="10957B70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F970" w14:textId="77777777" w:rsidR="005E41B7" w:rsidRPr="00C61645" w:rsidRDefault="005E41B7" w:rsidP="005E41B7">
            <w:pPr>
              <w:rPr>
                <w:sz w:val="22"/>
                <w:szCs w:val="22"/>
              </w:rPr>
            </w:pPr>
            <w:r w:rsidRPr="008A6F72">
              <w:rPr>
                <w:sz w:val="22"/>
                <w:szCs w:val="22"/>
              </w:rPr>
              <w:t xml:space="preserve">ОК 4. </w:t>
            </w:r>
            <w: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67DF0FF5" w14:textId="77777777" w:rsidR="005E41B7" w:rsidRPr="008A6F72" w:rsidRDefault="005E41B7" w:rsidP="005E41B7"/>
          <w:p w14:paraId="737414C6" w14:textId="77777777" w:rsidR="005E41B7" w:rsidRPr="008A6F72" w:rsidRDefault="005E41B7" w:rsidP="005E41B7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E9EA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Обоснованность</w:t>
            </w:r>
            <w:r w:rsidR="000C3E15">
              <w:rPr>
                <w:sz w:val="22"/>
                <w:szCs w:val="22"/>
              </w:rPr>
              <w:t xml:space="preserve"> выбора метода поиска, анализа и оценки </w:t>
            </w:r>
            <w:r w:rsidRPr="008A6F72">
              <w:rPr>
                <w:sz w:val="22"/>
                <w:szCs w:val="22"/>
              </w:rPr>
              <w:t>информации, необходи</w:t>
            </w:r>
            <w:r w:rsidR="000C3E15">
              <w:rPr>
                <w:sz w:val="22"/>
                <w:szCs w:val="22"/>
              </w:rPr>
              <w:t xml:space="preserve">мой для постановки и решения профессиональных </w:t>
            </w:r>
            <w:r w:rsidRPr="008A6F72">
              <w:rPr>
                <w:sz w:val="22"/>
                <w:szCs w:val="22"/>
              </w:rPr>
              <w:t>задач, профессионального и личностного развития;</w:t>
            </w:r>
          </w:p>
          <w:p w14:paraId="131384C3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Грамотное использование оптимальных, эффе</w:t>
            </w:r>
            <w:r w:rsidR="000C3E15">
              <w:rPr>
                <w:sz w:val="22"/>
                <w:szCs w:val="22"/>
              </w:rPr>
              <w:t xml:space="preserve">ктивных методов поиска, анализа и оценки </w:t>
            </w:r>
            <w:r w:rsidRPr="008A6F72">
              <w:rPr>
                <w:sz w:val="22"/>
                <w:szCs w:val="22"/>
              </w:rPr>
              <w:t>информации;</w:t>
            </w:r>
          </w:p>
          <w:p w14:paraId="6ED8DCA4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Нахождение необходимой информации за короткий промежуток времени</w:t>
            </w:r>
          </w:p>
        </w:tc>
      </w:tr>
      <w:tr w:rsidR="005E41B7" w:rsidRPr="008A6F72" w14:paraId="592026C4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34E7" w14:textId="77777777" w:rsidR="005E41B7" w:rsidRPr="008A6F72" w:rsidRDefault="005E41B7" w:rsidP="005E41B7">
            <w:r w:rsidRPr="008A6F72">
              <w:rPr>
                <w:sz w:val="22"/>
                <w:szCs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7CD36B1D" w14:textId="77777777" w:rsidR="005E41B7" w:rsidRPr="008A6F72" w:rsidRDefault="005E41B7" w:rsidP="005E41B7"/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38A3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 xml:space="preserve">Эффективное и грамотное использование информационно-коммуникационных технологий для совершенствования профессиональной деятельности </w:t>
            </w:r>
          </w:p>
          <w:p w14:paraId="70A69DDA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14:paraId="4302AFD4" w14:textId="77777777" w:rsidR="005E41B7" w:rsidRPr="008A6F72" w:rsidRDefault="005E41B7" w:rsidP="005E41B7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Соответствие требованиям использования информационно-коммуникационных технологий;</w:t>
            </w:r>
          </w:p>
        </w:tc>
      </w:tr>
      <w:tr w:rsidR="005E41B7" w:rsidRPr="008A6F72" w14:paraId="338F9CE1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035F" w14:textId="77777777" w:rsidR="005E41B7" w:rsidRPr="008A6F72" w:rsidRDefault="005E41B7" w:rsidP="005E41B7">
            <w:r w:rsidRPr="008A6F72">
              <w:rPr>
                <w:sz w:val="22"/>
                <w:szCs w:val="22"/>
              </w:rPr>
              <w:t>ОК 6. Работать в</w:t>
            </w:r>
            <w:r>
              <w:rPr>
                <w:sz w:val="22"/>
                <w:szCs w:val="22"/>
              </w:rPr>
              <w:t xml:space="preserve"> коллективе и</w:t>
            </w:r>
            <w:r w:rsidRPr="008A6F72">
              <w:rPr>
                <w:sz w:val="22"/>
                <w:szCs w:val="22"/>
              </w:rPr>
              <w:t xml:space="preserve"> команде, эффективно общаться с коллегами, руководством, </w:t>
            </w:r>
            <w:r>
              <w:rPr>
                <w:sz w:val="22"/>
                <w:szCs w:val="22"/>
              </w:rPr>
              <w:t>потребителями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2901" w14:textId="77777777" w:rsidR="005E41B7" w:rsidRPr="008A6F72" w:rsidRDefault="005E41B7" w:rsidP="005E41B7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Грамотное содержательное взаимодействие со специалистами, коллегами в коллективе и команде</w:t>
            </w:r>
          </w:p>
          <w:p w14:paraId="2E23EEDF" w14:textId="77777777" w:rsidR="005E41B7" w:rsidRPr="008A6F72" w:rsidRDefault="005E41B7" w:rsidP="005E41B7">
            <w:pPr>
              <w:numPr>
                <w:ilvl w:val="0"/>
                <w:numId w:val="23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Готовность к работе в коллективе и команде</w:t>
            </w:r>
          </w:p>
        </w:tc>
      </w:tr>
      <w:tr w:rsidR="005E41B7" w:rsidRPr="008A6F72" w14:paraId="69C90D13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4299" w14:textId="77777777" w:rsidR="005E41B7" w:rsidRPr="008A6F72" w:rsidRDefault="005E41B7" w:rsidP="005E41B7">
            <w:r w:rsidRPr="008A6F72">
              <w:rPr>
                <w:sz w:val="22"/>
                <w:szCs w:val="22"/>
              </w:rPr>
              <w:t>ОК 7</w:t>
            </w:r>
            <w:r>
              <w:t xml:space="preserve">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FC6" w14:textId="77777777" w:rsidR="005E41B7" w:rsidRPr="008A6F72" w:rsidRDefault="005E41B7" w:rsidP="005E41B7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14:paraId="3466E0C1" w14:textId="77777777" w:rsidR="005E41B7" w:rsidRPr="008A6F72" w:rsidRDefault="005E41B7" w:rsidP="005E41B7">
            <w:pPr>
              <w:numPr>
                <w:ilvl w:val="0"/>
                <w:numId w:val="24"/>
              </w:numPr>
              <w:tabs>
                <w:tab w:val="left" w:pos="284"/>
              </w:tabs>
              <w:ind w:left="0" w:firstLine="0"/>
              <w:jc w:val="both"/>
            </w:pPr>
            <w:r w:rsidRPr="008A6F72">
              <w:rPr>
                <w:sz w:val="22"/>
                <w:szCs w:val="22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</w:tr>
      <w:tr w:rsidR="005E41B7" w:rsidRPr="008A6F72" w14:paraId="3940764B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7E3F" w14:textId="77777777" w:rsidR="005E41B7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8. Самостоятельно </w:t>
            </w: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>адачи профессионального и личностного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 самообразованием, </w:t>
            </w:r>
          </w:p>
          <w:p w14:paraId="778329C0" w14:textId="77777777" w:rsidR="005E41B7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планировать </w:t>
            </w:r>
          </w:p>
          <w:p w14:paraId="7DE5960B" w14:textId="77777777" w:rsidR="005E41B7" w:rsidRPr="00C61645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квалификации.</w:t>
            </w:r>
          </w:p>
          <w:p w14:paraId="6BBA2864" w14:textId="77777777" w:rsidR="005E41B7" w:rsidRPr="00C61645" w:rsidRDefault="005E41B7" w:rsidP="005E41B7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8308" w14:textId="77777777" w:rsidR="005E41B7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>Собственное понимание окружающего мира;</w:t>
            </w:r>
          </w:p>
          <w:p w14:paraId="782BA9BD" w14:textId="77777777" w:rsidR="005E41B7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>Верное понимание своей роли и предназначения в этом мире</w:t>
            </w:r>
          </w:p>
          <w:p w14:paraId="3E1B9DB7" w14:textId="77777777" w:rsidR="005E41B7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>Рациональный выбор целевых и смысловых установок для своих поступков и действий</w:t>
            </w:r>
            <w:r>
              <w:t xml:space="preserve"> профессионального и личностного развития,</w:t>
            </w:r>
          </w:p>
          <w:p w14:paraId="447E383E" w14:textId="77777777" w:rsidR="005E41B7" w:rsidRPr="000B0AD8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 xml:space="preserve">Принятие решения за короткий промежуток времени о </w:t>
            </w:r>
            <w:r>
              <w:t xml:space="preserve"> самообразовании, осознанно планировать повышение квалификации.</w:t>
            </w:r>
          </w:p>
        </w:tc>
      </w:tr>
      <w:tr w:rsidR="005E41B7" w:rsidRPr="008A6F72" w14:paraId="6EEAF0D0" w14:textId="77777777" w:rsidTr="005E41B7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F7EE" w14:textId="77777777" w:rsidR="005E41B7" w:rsidRPr="00C61645" w:rsidRDefault="005E41B7" w:rsidP="005E4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5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1B6259C1" w14:textId="77777777" w:rsidR="005E41B7" w:rsidRPr="00C61645" w:rsidRDefault="005E41B7" w:rsidP="005E41B7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F0FF" w14:textId="77777777" w:rsidR="005E41B7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>Собственное познание и опыт деятельности в области национальной и общечеловеческой культуры;</w:t>
            </w:r>
          </w:p>
          <w:p w14:paraId="293F1CBD" w14:textId="77777777" w:rsidR="005E41B7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hanging="283"/>
              <w:jc w:val="both"/>
              <w:rPr>
                <w:bCs/>
              </w:rPr>
            </w:pPr>
            <w:r>
              <w:rPr>
                <w:bCs/>
              </w:rPr>
              <w:t>Грамотное развитие духовно-нравственных основ жизни человечества, культурологические основы семейных, социальных, общечеловеческих явлений, роль науки и религии в жизни человека;</w:t>
            </w:r>
          </w:p>
          <w:p w14:paraId="753E37AD" w14:textId="77777777" w:rsidR="005E41B7" w:rsidRPr="000B0AD8" w:rsidRDefault="005E41B7" w:rsidP="005E41B7">
            <w:pPr>
              <w:numPr>
                <w:ilvl w:val="0"/>
                <w:numId w:val="20"/>
              </w:numPr>
              <w:tabs>
                <w:tab w:val="left" w:pos="317"/>
              </w:tabs>
              <w:ind w:left="317" w:firstLine="540"/>
              <w:jc w:val="both"/>
            </w:pPr>
            <w:r>
              <w:rPr>
                <w:bCs/>
              </w:rPr>
              <w:t xml:space="preserve">   Самостоятельно о</w:t>
            </w:r>
            <w:r>
              <w:t>риентироваться в условиях частой смены технологий в профессиональной деятельности.</w:t>
            </w:r>
          </w:p>
        </w:tc>
      </w:tr>
    </w:tbl>
    <w:p w14:paraId="46255D43" w14:textId="77777777" w:rsidR="005E41B7" w:rsidRPr="008A6F72" w:rsidRDefault="005E41B7" w:rsidP="005E41B7">
      <w:pPr>
        <w:jc w:val="both"/>
        <w:rPr>
          <w:bCs/>
          <w:i/>
          <w:sz w:val="28"/>
          <w:szCs w:val="28"/>
          <w:lang w:val="sah-RU"/>
        </w:rPr>
      </w:pPr>
    </w:p>
    <w:tbl>
      <w:tblPr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6095"/>
      </w:tblGrid>
      <w:tr w:rsidR="005E41B7" w14:paraId="6761D45F" w14:textId="77777777" w:rsidTr="005E41B7">
        <w:trPr>
          <w:trHeight w:val="43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7BD5E" w14:textId="77777777" w:rsidR="005E41B7" w:rsidRDefault="005E41B7" w:rsidP="005E41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объектов контроля и оценки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87372" w14:textId="77777777" w:rsidR="005E41B7" w:rsidRDefault="005E41B7" w:rsidP="005E41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Основные показатели оценки результата</w:t>
            </w:r>
          </w:p>
        </w:tc>
      </w:tr>
      <w:tr w:rsidR="005E41B7" w14:paraId="644FBAD3" w14:textId="77777777" w:rsidTr="005E41B7">
        <w:trPr>
          <w:trHeight w:val="334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394C" w14:textId="77777777" w:rsidR="005E41B7" w:rsidRPr="0068629E" w:rsidRDefault="005E41B7" w:rsidP="005E41B7">
            <w:pPr>
              <w:spacing w:line="276" w:lineRule="auto"/>
              <w:ind w:left="128"/>
              <w:rPr>
                <w:b/>
                <w:lang w:eastAsia="en-US"/>
              </w:rPr>
            </w:pPr>
            <w:r w:rsidRPr="0068629E">
              <w:rPr>
                <w:b/>
                <w:lang w:eastAsia="en-US"/>
              </w:rPr>
              <w:t>Уметь</w:t>
            </w:r>
          </w:p>
          <w:p w14:paraId="0F2BEAF5" w14:textId="77777777" w:rsidR="005E41B7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читать конструкторскую и технологическую документацию по профилю специальности;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18462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перечисление видов нормативно-технической документации</w:t>
            </w:r>
          </w:p>
          <w:p w14:paraId="40A0731A" w14:textId="77777777" w:rsidR="005E41B7" w:rsidRDefault="005E41B7" w:rsidP="005E41B7">
            <w:pPr>
              <w:pStyle w:val="ae"/>
              <w:numPr>
                <w:ilvl w:val="2"/>
                <w:numId w:val="30"/>
              </w:numPr>
              <w:ind w:left="244" w:firstLine="24"/>
              <w:jc w:val="both"/>
            </w:pPr>
            <w:r>
              <w:t>верный сравнительный анализ видов нормативно-технической документации</w:t>
            </w:r>
          </w:p>
          <w:p w14:paraId="666C7B91" w14:textId="77777777" w:rsidR="005E41B7" w:rsidRDefault="005E41B7" w:rsidP="005E41B7">
            <w:pPr>
              <w:pStyle w:val="ae"/>
              <w:numPr>
                <w:ilvl w:val="2"/>
                <w:numId w:val="30"/>
              </w:numPr>
              <w:ind w:left="244" w:firstLine="24"/>
              <w:jc w:val="both"/>
            </w:pPr>
            <w:r>
              <w:rPr>
                <w:bCs/>
                <w:iCs/>
              </w:rPr>
              <w:t>Верное определение последовательности чтения чертежа</w:t>
            </w:r>
          </w:p>
          <w:p w14:paraId="6ACD62AF" w14:textId="77777777" w:rsidR="005E41B7" w:rsidRPr="00842A75" w:rsidRDefault="005E41B7" w:rsidP="005E41B7">
            <w:pPr>
              <w:jc w:val="both"/>
              <w:rPr>
                <w:rFonts w:eastAsiaTheme="minorHAnsi"/>
              </w:rPr>
            </w:pPr>
            <w:r>
              <w:t>Определение видов производственной документации</w:t>
            </w:r>
          </w:p>
        </w:tc>
      </w:tr>
      <w:tr w:rsidR="005E41B7" w14:paraId="532862F3" w14:textId="77777777" w:rsidTr="005E41B7">
        <w:trPr>
          <w:trHeight w:val="25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162E" w14:textId="77777777" w:rsidR="005E41B7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C2C144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перечисление основных правил выполнения чертежей в соответствии стандарта</w:t>
            </w:r>
          </w:p>
          <w:p w14:paraId="1C7D56C0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приводит верный алгоритм построения чертежа.</w:t>
            </w:r>
          </w:p>
          <w:p w14:paraId="0F75BFC5" w14:textId="77777777" w:rsidR="005E41B7" w:rsidRDefault="000C3E15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 xml:space="preserve">Верное представление </w:t>
            </w:r>
            <w:r w:rsidR="005E41B7">
              <w:t>и правильное выполнения задания</w:t>
            </w:r>
          </w:p>
          <w:p w14:paraId="334AAF00" w14:textId="77777777" w:rsidR="005E41B7" w:rsidRDefault="005E41B7" w:rsidP="005E41B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E41B7" w14:paraId="0C3444DB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D6D9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7231E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перечисление основных правил построения чертежей, технических рисунков и эскизов</w:t>
            </w:r>
          </w:p>
          <w:p w14:paraId="20DAF909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приводит верный алгоритм построения чертежа</w:t>
            </w:r>
          </w:p>
          <w:p w14:paraId="0B909E85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соблюдение стандартов линий чертежа</w:t>
            </w:r>
          </w:p>
          <w:p w14:paraId="461E1C66" w14:textId="77777777" w:rsidR="005E41B7" w:rsidRDefault="005E41B7" w:rsidP="005E41B7">
            <w:pPr>
              <w:spacing w:line="276" w:lineRule="auto"/>
              <w:jc w:val="both"/>
              <w:rPr>
                <w:lang w:eastAsia="en-US"/>
              </w:rPr>
            </w:pPr>
            <w:r>
              <w:t>нанесение размеров на чертеже в соответствии по стандарту</w:t>
            </w:r>
          </w:p>
        </w:tc>
      </w:tr>
      <w:tr w:rsidR="005E41B7" w14:paraId="692817DB" w14:textId="77777777" w:rsidTr="005E41B7">
        <w:trPr>
          <w:trHeight w:val="15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4A31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графические изображения технологического оборудования и технологических схем в 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ручной и машинной графике;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52254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rPr>
                <w:bCs/>
                <w:iCs/>
              </w:rPr>
              <w:lastRenderedPageBreak/>
              <w:t>Верное определение последовательности чтения чертежа, схем</w:t>
            </w:r>
          </w:p>
          <w:p w14:paraId="79A2B2E6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rPr>
                <w:bCs/>
                <w:iCs/>
              </w:rPr>
              <w:t>Перечисляет условные обозначения схем;</w:t>
            </w:r>
          </w:p>
          <w:p w14:paraId="71B61F35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rPr>
                <w:bCs/>
                <w:iCs/>
              </w:rPr>
              <w:t>Раскрывает суть условных обозначений схем;</w:t>
            </w:r>
          </w:p>
          <w:p w14:paraId="72D8259E" w14:textId="77777777" w:rsidR="005E41B7" w:rsidRPr="00842A75" w:rsidRDefault="005E41B7" w:rsidP="005E41B7">
            <w:pPr>
              <w:spacing w:after="120"/>
              <w:jc w:val="both"/>
              <w:rPr>
                <w:rFonts w:eastAsiaTheme="minorHAnsi"/>
              </w:rPr>
            </w:pPr>
            <w:r>
              <w:rPr>
                <w:bCs/>
                <w:iCs/>
              </w:rPr>
              <w:t>По схеме объясняет принципы работы устройства</w:t>
            </w:r>
          </w:p>
        </w:tc>
      </w:tr>
      <w:tr w:rsidR="005E41B7" w14:paraId="5D65D96B" w14:textId="77777777" w:rsidTr="005E41B7">
        <w:trPr>
          <w:trHeight w:val="33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81755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3EB80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 xml:space="preserve">Перечисление основных правил выполнения </w:t>
            </w:r>
            <w:r w:rsidRPr="00F2733C">
              <w:t>проектно-конструкторскую, технологическую и другую техническую документацию</w:t>
            </w:r>
          </w:p>
          <w:p w14:paraId="723E5C3F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  <w:rPr>
                <w:lang w:eastAsia="en-US"/>
              </w:rPr>
            </w:pPr>
            <w:r>
              <w:t>Соблюдение стандартов проектно-конструкторской, технологической и другой технической документации</w:t>
            </w:r>
            <w:r w:rsidRPr="00F2733C">
              <w:t xml:space="preserve"> в соответствии </w:t>
            </w:r>
            <w:r>
              <w:t>с действующей нормативной базой</w:t>
            </w:r>
          </w:p>
        </w:tc>
      </w:tr>
      <w:tr w:rsidR="005E41B7" w14:paraId="7998534C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B384" w14:textId="77777777" w:rsidR="005E41B7" w:rsidRPr="0068629E" w:rsidRDefault="005E41B7" w:rsidP="005E41B7">
            <w:pPr>
              <w:pStyle w:val="af7"/>
              <w:spacing w:line="276" w:lineRule="auto"/>
              <w:ind w:left="128"/>
              <w:rPr>
                <w:rFonts w:ascii="Times New Roman" w:hAnsi="Times New Roman" w:cs="Times New Roman"/>
                <w:b/>
                <w:lang w:eastAsia="en-US"/>
              </w:rPr>
            </w:pPr>
            <w:r w:rsidRPr="0068629E">
              <w:rPr>
                <w:rFonts w:ascii="Times New Roman" w:hAnsi="Times New Roman" w:cs="Times New Roman"/>
                <w:b/>
                <w:lang w:eastAsia="en-US"/>
              </w:rPr>
              <w:t>Знать</w:t>
            </w:r>
          </w:p>
          <w:p w14:paraId="2ABD9A08" w14:textId="77777777" w:rsidR="005E41B7" w:rsidRPr="00F2733C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правила чтения конструкторской и технологической документации;</w:t>
            </w:r>
          </w:p>
          <w:p w14:paraId="46CAFEE5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176CC" w14:textId="77777777" w:rsidR="005E41B7" w:rsidRDefault="005E41B7" w:rsidP="005E41B7">
            <w:pPr>
              <w:pStyle w:val="af7"/>
              <w:numPr>
                <w:ilvl w:val="0"/>
                <w:numId w:val="31"/>
              </w:numPr>
              <w:ind w:left="268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Перечисляет правила чтения технической и технологической документации;</w:t>
            </w:r>
          </w:p>
          <w:p w14:paraId="7157679E" w14:textId="77777777" w:rsidR="005E41B7" w:rsidRDefault="005E41B7" w:rsidP="005E4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Верное чтение инженерно-графических работ. Для характеристики уровня освоения учебного материала используются следующие обозначения:</w:t>
            </w:r>
          </w:p>
          <w:p w14:paraId="412F0DD0" w14:textId="77777777" w:rsidR="005E41B7" w:rsidRDefault="005E41B7" w:rsidP="005E4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1. – ознакомительный (узнавание ранее изученных объектов, свойств); </w:t>
            </w:r>
          </w:p>
          <w:p w14:paraId="4531B051" w14:textId="77777777" w:rsidR="005E41B7" w:rsidRDefault="005E41B7" w:rsidP="005E4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2. – репродуктивный (выполнение деятельности по образцу, инструкции или под руководством)</w:t>
            </w:r>
          </w:p>
          <w:p w14:paraId="1E45DF68" w14:textId="77777777" w:rsidR="005E41B7" w:rsidRDefault="005E41B7" w:rsidP="005E4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3. – продуктивный (планирование и самостоятельное выполнение деятельности, решение проблемных задач</w:t>
            </w:r>
          </w:p>
        </w:tc>
      </w:tr>
      <w:tr w:rsidR="005E41B7" w14:paraId="0E1D7D25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857D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CE086A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перечисление основных правил построения чертежей</w:t>
            </w:r>
          </w:p>
          <w:p w14:paraId="5A25BBF3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приводит верный алгоритм построения чертежа</w:t>
            </w:r>
          </w:p>
          <w:p w14:paraId="74A8336A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соблюдение стандартов линий чертежа,</w:t>
            </w:r>
          </w:p>
          <w:p w14:paraId="73C9570D" w14:textId="77777777" w:rsidR="005E41B7" w:rsidRDefault="005E41B7" w:rsidP="005E41B7">
            <w:pPr>
              <w:spacing w:line="276" w:lineRule="auto"/>
              <w:jc w:val="both"/>
              <w:rPr>
                <w:lang w:eastAsia="en-US"/>
              </w:rPr>
            </w:pPr>
            <w:r>
              <w:t>нанесение размеров на чертеже в соответствии по стандарту</w:t>
            </w:r>
          </w:p>
        </w:tc>
      </w:tr>
      <w:tr w:rsidR="005E41B7" w14:paraId="3E6594B3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6ABD1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A2D51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Обоснованность выбора метода чтения чертежей и конструкторско-технической документации</w:t>
            </w:r>
          </w:p>
          <w:p w14:paraId="557965B3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Верное определение типов и видов схем</w:t>
            </w:r>
          </w:p>
          <w:p w14:paraId="2D3F65BC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Соответствие чтения чертежей и конструкторско-технической документации установленным правилам</w:t>
            </w:r>
          </w:p>
          <w:p w14:paraId="742EB1BD" w14:textId="77777777" w:rsidR="005E41B7" w:rsidRDefault="005E41B7" w:rsidP="005E41B7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E41B7" w14:paraId="71C9FE47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6660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2586D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перечисление основных правил построения чертежей и схем</w:t>
            </w:r>
          </w:p>
          <w:p w14:paraId="0357287D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Приводит верный алгоритм построения чертежа</w:t>
            </w:r>
          </w:p>
          <w:p w14:paraId="41B9038D" w14:textId="77777777" w:rsidR="005E41B7" w:rsidRDefault="005E41B7" w:rsidP="005E41B7">
            <w:pPr>
              <w:numPr>
                <w:ilvl w:val="2"/>
                <w:numId w:val="30"/>
              </w:numPr>
              <w:ind w:left="0" w:firstLine="139"/>
              <w:jc w:val="both"/>
            </w:pPr>
            <w:r>
              <w:t>Соблюдение стандартов линий чертежа</w:t>
            </w:r>
          </w:p>
        </w:tc>
      </w:tr>
      <w:tr w:rsidR="005E41B7" w14:paraId="3CFF58AF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E3A0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технику и принципы нанесения размеров;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55873" w14:textId="77777777" w:rsidR="005E41B7" w:rsidRDefault="005E41B7" w:rsidP="005E41B7">
            <w:pPr>
              <w:pStyle w:val="ae"/>
              <w:numPr>
                <w:ilvl w:val="0"/>
                <w:numId w:val="31"/>
              </w:numPr>
              <w:spacing w:line="276" w:lineRule="auto"/>
              <w:ind w:left="139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Верное перечисление правила из стандарта нанесения размеров на чертеже.</w:t>
            </w:r>
          </w:p>
          <w:p w14:paraId="29BF2033" w14:textId="77777777" w:rsidR="005E41B7" w:rsidRDefault="005E41B7" w:rsidP="005E41B7">
            <w:pPr>
              <w:pStyle w:val="ae"/>
              <w:numPr>
                <w:ilvl w:val="0"/>
                <w:numId w:val="31"/>
              </w:numPr>
              <w:spacing w:line="276" w:lineRule="auto"/>
              <w:ind w:left="139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Соответствие нанесение размеров на чертеже на основе стандарта</w:t>
            </w:r>
          </w:p>
          <w:p w14:paraId="24431813" w14:textId="77777777" w:rsidR="005E41B7" w:rsidRDefault="005E41B7" w:rsidP="005E41B7">
            <w:pPr>
              <w:pStyle w:val="ae"/>
              <w:numPr>
                <w:ilvl w:val="0"/>
                <w:numId w:val="31"/>
              </w:numPr>
              <w:spacing w:line="276" w:lineRule="auto"/>
              <w:ind w:left="139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нажима карандаша при работе выполнения чертежа</w:t>
            </w:r>
          </w:p>
        </w:tc>
      </w:tr>
      <w:tr w:rsidR="005E41B7" w14:paraId="0B145274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0BDD" w14:textId="77777777" w:rsidR="005E41B7" w:rsidRPr="00842A75" w:rsidRDefault="005E41B7" w:rsidP="005E41B7">
            <w:pPr>
              <w:pStyle w:val="ConsPlusNormal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2733C">
              <w:rPr>
                <w:rFonts w:ascii="Times New Roman" w:hAnsi="Times New Roman" w:cs="Times New Roman"/>
                <w:sz w:val="24"/>
                <w:szCs w:val="24"/>
              </w:rPr>
              <w:t>классы точности и их обозначение на чертежах;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A5F267" w14:textId="77777777" w:rsidR="005E41B7" w:rsidRDefault="005E41B7" w:rsidP="005E41B7">
            <w:pPr>
              <w:pStyle w:val="ae"/>
              <w:numPr>
                <w:ilvl w:val="0"/>
                <w:numId w:val="33"/>
              </w:numPr>
              <w:ind w:left="11" w:firstLine="200"/>
              <w:jc w:val="both"/>
            </w:pPr>
            <w:r>
              <w:t>Верный расчет величин предельных размеров и допусков по квалитету;</w:t>
            </w:r>
          </w:p>
          <w:p w14:paraId="5A514071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Верное определение размеров допусков для основных видов механической обработки и для деталей</w:t>
            </w:r>
          </w:p>
          <w:p w14:paraId="7A2225E2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Верное определение годности (допуска) заданных действительных размеров</w:t>
            </w:r>
          </w:p>
        </w:tc>
      </w:tr>
      <w:tr w:rsidR="005E41B7" w14:paraId="25D279A8" w14:textId="77777777" w:rsidTr="005E41B7">
        <w:trPr>
          <w:trHeight w:val="251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EFA7" w14:textId="77777777" w:rsidR="005E41B7" w:rsidRPr="00842A75" w:rsidRDefault="005E41B7" w:rsidP="005E41B7">
            <w:pPr>
              <w:pStyle w:val="a9"/>
              <w:spacing w:after="0"/>
              <w:ind w:left="128" w:right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2733C">
              <w:rPr>
                <w:rFonts w:ascii="Times New Roman" w:hAnsi="Times New Roman" w:cs="Times New Roman"/>
              </w:rPr>
              <w:t>типы и назначение спецификаций, правила их чтения и составления;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5A665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Верное чтение со спецификации чертежа</w:t>
            </w:r>
          </w:p>
          <w:p w14:paraId="699D4A87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Верное нахождение нужную информации по спецификации на сборочных чертежах</w:t>
            </w:r>
          </w:p>
          <w:p w14:paraId="52411514" w14:textId="77777777" w:rsidR="005E41B7" w:rsidRDefault="005E41B7" w:rsidP="005E41B7">
            <w:pPr>
              <w:numPr>
                <w:ilvl w:val="0"/>
                <w:numId w:val="29"/>
              </w:numPr>
              <w:ind w:left="139" w:firstLine="0"/>
              <w:jc w:val="both"/>
            </w:pPr>
            <w:r>
              <w:t>Соответствие последовательности чтения чертежа</w:t>
            </w:r>
          </w:p>
        </w:tc>
      </w:tr>
    </w:tbl>
    <w:p w14:paraId="1691F042" w14:textId="77777777" w:rsidR="005E41B7" w:rsidRPr="00842A75" w:rsidRDefault="005E41B7" w:rsidP="005E41B7">
      <w:pPr>
        <w:ind w:firstLine="709"/>
        <w:jc w:val="both"/>
        <w:rPr>
          <w:bCs/>
          <w:i/>
          <w:sz w:val="28"/>
          <w:szCs w:val="28"/>
        </w:rPr>
      </w:pPr>
    </w:p>
    <w:p w14:paraId="77BADFBA" w14:textId="77777777" w:rsidR="005E41B7" w:rsidRPr="00741B15" w:rsidRDefault="005E41B7" w:rsidP="005E41B7">
      <w:pPr>
        <w:ind w:firstLine="709"/>
        <w:jc w:val="both"/>
        <w:rPr>
          <w:bCs/>
          <w:i/>
          <w:sz w:val="28"/>
          <w:szCs w:val="28"/>
          <w:lang w:val="sah-RU"/>
        </w:rPr>
      </w:pPr>
    </w:p>
    <w:p w14:paraId="5725D4E9" w14:textId="77777777" w:rsidR="005E41B7" w:rsidRDefault="005E41B7" w:rsidP="005E41B7">
      <w:pPr>
        <w:spacing w:line="276" w:lineRule="auto"/>
        <w:ind w:firstLine="708"/>
        <w:jc w:val="both"/>
      </w:pPr>
      <w:r>
        <w:t xml:space="preserve">Оценка индивидуальных образовательных достижений по результатам </w:t>
      </w:r>
      <w:r>
        <w:rPr>
          <w:spacing w:val="-3"/>
        </w:rPr>
        <w:t>т</w:t>
      </w:r>
      <w:r>
        <w:t xml:space="preserve">екущего контроля производится в соответствии с универсальной шкалой (таблица). </w:t>
      </w:r>
    </w:p>
    <w:p w14:paraId="6165CFAD" w14:textId="77777777" w:rsidR="005E41B7" w:rsidRDefault="005E41B7" w:rsidP="005E41B7">
      <w:pPr>
        <w:widowControl w:val="0"/>
        <w:suppressAutoHyphens/>
        <w:spacing w:line="276" w:lineRule="auto"/>
        <w:jc w:val="both"/>
        <w:rPr>
          <w:lang w:val="sah-RU"/>
        </w:rPr>
      </w:pP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5E41B7" w:rsidRPr="00424B95" w14:paraId="0C9D197E" w14:textId="77777777" w:rsidTr="005E41B7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DD024E" w14:textId="77777777" w:rsidR="005E41B7" w:rsidRPr="00424B95" w:rsidRDefault="005E41B7" w:rsidP="005E41B7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24B95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E37BC" w14:textId="77777777" w:rsidR="005E41B7" w:rsidRPr="00424B95" w:rsidRDefault="005E41B7" w:rsidP="005E41B7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424B95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5E41B7" w:rsidRPr="00424B95" w14:paraId="6D9B1F4C" w14:textId="77777777" w:rsidTr="005E41B7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7A35C" w14:textId="77777777" w:rsidR="005E41B7" w:rsidRPr="00424B95" w:rsidRDefault="005E41B7" w:rsidP="005E41B7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2B6D2" w14:textId="77777777" w:rsidR="005E41B7" w:rsidRPr="00424B95" w:rsidRDefault="005E41B7" w:rsidP="005E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C6B30" w14:textId="77777777" w:rsidR="005E41B7" w:rsidRPr="00424B95" w:rsidRDefault="005E41B7" w:rsidP="005E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14:paraId="0008D334" w14:textId="77777777" w:rsidR="005E41B7" w:rsidRPr="00424B95" w:rsidRDefault="005E41B7" w:rsidP="005E4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5E41B7" w:rsidRPr="00424B95" w14:paraId="276C485D" w14:textId="77777777" w:rsidTr="005E41B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C9A4A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90 %÷ 100%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80989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2A1F7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отлично</w:t>
            </w:r>
          </w:p>
        </w:tc>
      </w:tr>
      <w:tr w:rsidR="005E41B7" w:rsidRPr="00424B95" w14:paraId="68CE9D9A" w14:textId="77777777" w:rsidTr="005E41B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0E424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70% ÷ 89%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DCF014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2EF2F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хорошо</w:t>
            </w:r>
          </w:p>
        </w:tc>
      </w:tr>
      <w:tr w:rsidR="005E41B7" w:rsidRPr="00424B95" w14:paraId="61428A60" w14:textId="77777777" w:rsidTr="005E41B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10F19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50% ÷ 69%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D14B0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F7F47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удовлетворительно</w:t>
            </w:r>
          </w:p>
        </w:tc>
      </w:tr>
      <w:tr w:rsidR="005E41B7" w:rsidRPr="00424B95" w14:paraId="3B00C471" w14:textId="77777777" w:rsidTr="005E41B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37EEF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менее 50%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E96C8A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B95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5E28A" w14:textId="77777777" w:rsidR="005E41B7" w:rsidRPr="00424B95" w:rsidRDefault="005E41B7" w:rsidP="005E41B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24B95">
              <w:rPr>
                <w:rFonts w:ascii="Times New Roman" w:hAnsi="Times New Roman"/>
                <w:kern w:val="24"/>
                <w:sz w:val="24"/>
                <w:szCs w:val="24"/>
              </w:rPr>
              <w:t>неудовлетворительно</w:t>
            </w:r>
          </w:p>
        </w:tc>
      </w:tr>
    </w:tbl>
    <w:p w14:paraId="277CE3B7" w14:textId="77777777" w:rsidR="005E41B7" w:rsidRDefault="005E41B7" w:rsidP="005E41B7">
      <w:pPr>
        <w:widowControl w:val="0"/>
        <w:suppressAutoHyphens/>
        <w:spacing w:line="276" w:lineRule="auto"/>
        <w:ind w:firstLine="720"/>
        <w:jc w:val="both"/>
        <w:rPr>
          <w:lang w:val="sah-RU"/>
        </w:rPr>
      </w:pPr>
    </w:p>
    <w:p w14:paraId="7D38B3F3" w14:textId="77777777" w:rsidR="005E41B7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>
        <w:rPr>
          <w:b/>
          <w:bCs/>
        </w:rPr>
        <w:t>Разработчик</w:t>
      </w:r>
    </w:p>
    <w:p w14:paraId="035C74A1" w14:textId="77777777" w:rsidR="005E41B7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>
        <w:rPr>
          <w:bCs/>
        </w:rPr>
        <w:t xml:space="preserve">Преподаватель_________________________________ </w:t>
      </w:r>
      <w:r w:rsidR="00955718">
        <w:rPr>
          <w:bCs/>
        </w:rPr>
        <w:t>Алферов А.В.</w:t>
      </w:r>
      <w:r>
        <w:rPr>
          <w:bCs/>
        </w:rPr>
        <w:t xml:space="preserve"> </w:t>
      </w:r>
    </w:p>
    <w:p w14:paraId="0CF30801" w14:textId="77777777" w:rsidR="005E41B7" w:rsidRDefault="005E41B7" w:rsidP="005E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121605">
        <w:rPr>
          <w:bCs/>
          <w:i/>
          <w:sz w:val="20"/>
        </w:rPr>
        <w:t xml:space="preserve">                      </w:t>
      </w:r>
      <w:r>
        <w:rPr>
          <w:bCs/>
          <w:i/>
          <w:sz w:val="20"/>
        </w:rPr>
        <w:t xml:space="preserve">                      </w:t>
      </w:r>
      <w:r w:rsidRPr="00121605">
        <w:rPr>
          <w:bCs/>
          <w:i/>
          <w:sz w:val="20"/>
        </w:rPr>
        <w:t xml:space="preserve">       подпись</w:t>
      </w:r>
    </w:p>
    <w:p w14:paraId="6286B4BA" w14:textId="77777777" w:rsidR="005E41B7" w:rsidRDefault="005E41B7"/>
    <w:sectPr w:rsidR="005E41B7" w:rsidSect="005E41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3781" w14:textId="77777777" w:rsidR="00DB0334" w:rsidRDefault="00DB0334">
      <w:r>
        <w:separator/>
      </w:r>
    </w:p>
  </w:endnote>
  <w:endnote w:type="continuationSeparator" w:id="0">
    <w:p w14:paraId="5E3EDB75" w14:textId="77777777" w:rsidR="00DB0334" w:rsidRDefault="00DB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5728" w14:textId="77777777" w:rsidR="005E41B7" w:rsidRDefault="005E41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323C37E" wp14:editId="6E0FA6B1">
              <wp:simplePos x="0" y="0"/>
              <wp:positionH relativeFrom="page">
                <wp:posOffset>966470</wp:posOffset>
              </wp:positionH>
              <wp:positionV relativeFrom="page">
                <wp:posOffset>9931400</wp:posOffset>
              </wp:positionV>
              <wp:extent cx="158750" cy="109855"/>
              <wp:effectExtent l="0" t="0" r="10795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676C0" w14:textId="77777777" w:rsidR="005E41B7" w:rsidRDefault="005E41B7"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27A75">
                            <w:rPr>
                              <w:rStyle w:val="11pt"/>
                              <w:noProof/>
                            </w:rPr>
                            <w:t>18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3C37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.1pt;margin-top:782pt;width:12.5pt;height:8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" filled="f" stroked="f">
              <v:textbox style="mso-fit-shape-to-text:t" inset="0,0,0,0">
                <w:txbxContent>
                  <w:p w14:paraId="4E5676C0" w14:textId="77777777" w:rsidR="005E41B7" w:rsidRDefault="005E41B7"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Pr="00927A75">
                      <w:rPr>
                        <w:rStyle w:val="11pt"/>
                        <w:noProof/>
                      </w:rPr>
                      <w:t>18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BC2F" w14:textId="77777777" w:rsidR="005E41B7" w:rsidRDefault="005E41B7">
    <w:pPr>
      <w:pStyle w:val="a7"/>
      <w:jc w:val="right"/>
    </w:pPr>
  </w:p>
  <w:p w14:paraId="78592F7D" w14:textId="77777777" w:rsidR="005E41B7" w:rsidRDefault="005E41B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568909"/>
      <w:docPartObj>
        <w:docPartGallery w:val="Page Numbers (Bottom of Page)"/>
        <w:docPartUnique/>
      </w:docPartObj>
    </w:sdtPr>
    <w:sdtEndPr/>
    <w:sdtContent>
      <w:p w14:paraId="3669D19E" w14:textId="77777777" w:rsidR="005E41B7" w:rsidRDefault="005E41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49B6E9F" w14:textId="77777777" w:rsidR="005E41B7" w:rsidRDefault="005E41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2951" w14:textId="77777777" w:rsidR="00DB0334" w:rsidRDefault="00DB0334">
      <w:r>
        <w:separator/>
      </w:r>
    </w:p>
  </w:footnote>
  <w:footnote w:type="continuationSeparator" w:id="0">
    <w:p w14:paraId="63B1906B" w14:textId="77777777" w:rsidR="00DB0334" w:rsidRDefault="00DB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05E7" w14:textId="77777777" w:rsidR="005E41B7" w:rsidRDefault="005E41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2F1A995" wp14:editId="6C03A6D2">
              <wp:simplePos x="0" y="0"/>
              <wp:positionH relativeFrom="page">
                <wp:posOffset>5431790</wp:posOffset>
              </wp:positionH>
              <wp:positionV relativeFrom="page">
                <wp:posOffset>659765</wp:posOffset>
              </wp:positionV>
              <wp:extent cx="1164590" cy="106680"/>
              <wp:effectExtent l="0" t="0" r="15240" b="1143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45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AC00C" w14:textId="77777777" w:rsidR="005E41B7" w:rsidRDefault="005E41B7">
                          <w:r>
                            <w:rPr>
                              <w:rStyle w:val="af4"/>
                            </w:rPr>
                            <w:t>Продолжение таблицы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1A995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27.7pt;margin-top:51.95pt;width:91.7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" filled="f" stroked="f">
              <v:textbox style="mso-fit-shape-to-text:t" inset="0,0,0,0">
                <w:txbxContent>
                  <w:p w14:paraId="697AC00C" w14:textId="77777777" w:rsidR="005E41B7" w:rsidRDefault="005E41B7">
                    <w:r>
                      <w:rPr>
                        <w:rStyle w:val="af4"/>
                      </w:rPr>
                      <w:t>Продолжение таблицы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230" w14:textId="77777777" w:rsidR="005E41B7" w:rsidRDefault="005E41B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DAC2" w14:textId="77777777" w:rsidR="005E41B7" w:rsidRDefault="005E41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1316D"/>
    <w:multiLevelType w:val="multilevel"/>
    <w:tmpl w:val="B02C2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2CF5"/>
    <w:multiLevelType w:val="hybridMultilevel"/>
    <w:tmpl w:val="BF8C0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35455"/>
    <w:multiLevelType w:val="hybridMultilevel"/>
    <w:tmpl w:val="F2F65CE8"/>
    <w:lvl w:ilvl="0" w:tplc="EBC0E43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F77798A"/>
    <w:multiLevelType w:val="hybridMultilevel"/>
    <w:tmpl w:val="BC3A9F5A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7310"/>
    <w:multiLevelType w:val="hybridMultilevel"/>
    <w:tmpl w:val="EC96FB8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7B"/>
    <w:multiLevelType w:val="hybridMultilevel"/>
    <w:tmpl w:val="26B67768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6766122"/>
    <w:multiLevelType w:val="hybridMultilevel"/>
    <w:tmpl w:val="41DADB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403FE">
      <w:start w:val="1"/>
      <w:numFmt w:val="decimal"/>
      <w:lvlText w:val="%3.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45186"/>
    <w:multiLevelType w:val="multilevel"/>
    <w:tmpl w:val="AEBE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0" w15:restartNumberingAfterBreak="0">
    <w:nsid w:val="1B5E2D28"/>
    <w:multiLevelType w:val="hybridMultilevel"/>
    <w:tmpl w:val="962ED9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180"/>
    <w:multiLevelType w:val="hybridMultilevel"/>
    <w:tmpl w:val="A2F8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93F"/>
    <w:multiLevelType w:val="hybridMultilevel"/>
    <w:tmpl w:val="526C936C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D06DB"/>
    <w:multiLevelType w:val="hybridMultilevel"/>
    <w:tmpl w:val="5212E394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4923"/>
    <w:multiLevelType w:val="hybridMultilevel"/>
    <w:tmpl w:val="1BC47A2E"/>
    <w:lvl w:ilvl="0" w:tplc="EBC0E43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2A0D60C2"/>
    <w:multiLevelType w:val="hybridMultilevel"/>
    <w:tmpl w:val="73C26EAE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D128E"/>
    <w:multiLevelType w:val="multilevel"/>
    <w:tmpl w:val="F04E74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3305F8"/>
    <w:multiLevelType w:val="hybridMultilevel"/>
    <w:tmpl w:val="4DB8ED0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ABF0016"/>
    <w:multiLevelType w:val="hybridMultilevel"/>
    <w:tmpl w:val="D5C44850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B5C8F"/>
    <w:multiLevelType w:val="hybridMultilevel"/>
    <w:tmpl w:val="FECA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42097"/>
    <w:multiLevelType w:val="hybridMultilevel"/>
    <w:tmpl w:val="0F58E178"/>
    <w:lvl w:ilvl="0" w:tplc="37ECBA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831F2"/>
    <w:multiLevelType w:val="hybridMultilevel"/>
    <w:tmpl w:val="DB3AF9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8B1E96"/>
    <w:multiLevelType w:val="hybridMultilevel"/>
    <w:tmpl w:val="080625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05D15"/>
    <w:multiLevelType w:val="hybridMultilevel"/>
    <w:tmpl w:val="8858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E1059"/>
    <w:multiLevelType w:val="hybridMultilevel"/>
    <w:tmpl w:val="A0186432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0" w15:restartNumberingAfterBreak="0">
    <w:nsid w:val="63ED4B4A"/>
    <w:multiLevelType w:val="hybridMultilevel"/>
    <w:tmpl w:val="36EC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83D17"/>
    <w:multiLevelType w:val="hybridMultilevel"/>
    <w:tmpl w:val="CB44A62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6FEF63F6"/>
    <w:multiLevelType w:val="hybridMultilevel"/>
    <w:tmpl w:val="C55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00E5F"/>
    <w:multiLevelType w:val="hybridMultilevel"/>
    <w:tmpl w:val="B5505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7" w15:restartNumberingAfterBreak="0">
    <w:nsid w:val="79784B9F"/>
    <w:multiLevelType w:val="hybridMultilevel"/>
    <w:tmpl w:val="99F4B4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"/>
  </w:num>
  <w:num w:numId="12">
    <w:abstractNumId w:val="28"/>
  </w:num>
  <w:num w:numId="13">
    <w:abstractNumId w:val="9"/>
  </w:num>
  <w:num w:numId="14">
    <w:abstractNumId w:val="13"/>
  </w:num>
  <w:num w:numId="15">
    <w:abstractNumId w:val="23"/>
  </w:num>
  <w:num w:numId="16">
    <w:abstractNumId w:val="5"/>
  </w:num>
  <w:num w:numId="17">
    <w:abstractNumId w:val="6"/>
  </w:num>
  <w:num w:numId="18">
    <w:abstractNumId w:val="15"/>
  </w:num>
  <w:num w:numId="19">
    <w:abstractNumId w:val="12"/>
  </w:num>
  <w:num w:numId="20">
    <w:abstractNumId w:val="35"/>
  </w:num>
  <w:num w:numId="21">
    <w:abstractNumId w:val="21"/>
  </w:num>
  <w:num w:numId="22">
    <w:abstractNumId w:val="19"/>
  </w:num>
  <w:num w:numId="23">
    <w:abstractNumId w:val="2"/>
  </w:num>
  <w:num w:numId="24">
    <w:abstractNumId w:val="27"/>
  </w:num>
  <w:num w:numId="25">
    <w:abstractNumId w:val="18"/>
  </w:num>
  <w:num w:numId="26">
    <w:abstractNumId w:val="34"/>
  </w:num>
  <w:num w:numId="27">
    <w:abstractNumId w:val="11"/>
  </w:num>
  <w:num w:numId="28">
    <w:abstractNumId w:val="32"/>
  </w:num>
  <w:num w:numId="29">
    <w:abstractNumId w:val="36"/>
  </w:num>
  <w:num w:numId="30">
    <w:abstractNumId w:val="2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0"/>
  </w:num>
  <w:num w:numId="33">
    <w:abstractNumId w:val="29"/>
  </w:num>
  <w:num w:numId="34">
    <w:abstractNumId w:val="0"/>
  </w:num>
  <w:num w:numId="35">
    <w:abstractNumId w:val="17"/>
  </w:num>
  <w:num w:numId="36">
    <w:abstractNumId w:val="31"/>
  </w:num>
  <w:num w:numId="37">
    <w:abstractNumId w:val="20"/>
  </w:num>
  <w:num w:numId="38">
    <w:abstractNumId w:val="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95B"/>
    <w:rsid w:val="000C3E15"/>
    <w:rsid w:val="003A57DC"/>
    <w:rsid w:val="00535FB1"/>
    <w:rsid w:val="00592A18"/>
    <w:rsid w:val="005E41B7"/>
    <w:rsid w:val="00610A5C"/>
    <w:rsid w:val="00610B20"/>
    <w:rsid w:val="006365D7"/>
    <w:rsid w:val="006E7DA2"/>
    <w:rsid w:val="007F0FA1"/>
    <w:rsid w:val="008D41A0"/>
    <w:rsid w:val="008F7E02"/>
    <w:rsid w:val="0093195B"/>
    <w:rsid w:val="00955718"/>
    <w:rsid w:val="00B74939"/>
    <w:rsid w:val="00DB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47D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E41B7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E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1B7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E41B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footnote text"/>
    <w:basedOn w:val="a"/>
    <w:link w:val="a4"/>
    <w:uiPriority w:val="99"/>
    <w:semiHidden/>
    <w:unhideWhenUsed/>
    <w:rsid w:val="005E41B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1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5E41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E4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41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4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5E41B7"/>
    <w:pPr>
      <w:spacing w:after="120"/>
    </w:pPr>
    <w:rPr>
      <w:rFonts w:asciiTheme="minorHAnsi" w:eastAsiaTheme="minorHAnsi" w:hAnsiTheme="minorHAnsi" w:cstheme="minorBidi"/>
      <w:lang w:eastAsia="ar-SA"/>
    </w:rPr>
  </w:style>
  <w:style w:type="character" w:customStyle="1" w:styleId="aa">
    <w:name w:val="Основной текст Знак"/>
    <w:basedOn w:val="a0"/>
    <w:link w:val="a9"/>
    <w:rsid w:val="005E41B7"/>
    <w:rPr>
      <w:sz w:val="24"/>
      <w:szCs w:val="24"/>
      <w:lang w:eastAsia="ar-SA"/>
    </w:rPr>
  </w:style>
  <w:style w:type="paragraph" w:styleId="ab">
    <w:name w:val="Subtitle"/>
    <w:basedOn w:val="a"/>
    <w:next w:val="a9"/>
    <w:link w:val="ac"/>
    <w:qFormat/>
    <w:rsid w:val="005E41B7"/>
    <w:pPr>
      <w:spacing w:line="360" w:lineRule="auto"/>
      <w:jc w:val="center"/>
    </w:pPr>
    <w:rPr>
      <w:rFonts w:asciiTheme="minorHAnsi" w:eastAsiaTheme="minorHAnsi" w:hAnsiTheme="minorHAnsi" w:cstheme="minorBidi"/>
      <w:b/>
      <w:szCs w:val="22"/>
      <w:lang w:eastAsia="ar-SA"/>
    </w:rPr>
  </w:style>
  <w:style w:type="character" w:customStyle="1" w:styleId="ac">
    <w:name w:val="Подзаголовок Знак"/>
    <w:basedOn w:val="a0"/>
    <w:link w:val="ab"/>
    <w:rsid w:val="005E41B7"/>
    <w:rPr>
      <w:b/>
      <w:sz w:val="24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5E41B7"/>
    <w:rPr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5E41B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5E4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5E4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5E41B7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uiPriority w:val="99"/>
    <w:semiHidden/>
    <w:rsid w:val="005E4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E41B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5E41B7"/>
    <w:pPr>
      <w:ind w:left="720"/>
      <w:contextualSpacing/>
    </w:pPr>
  </w:style>
  <w:style w:type="paragraph" w:customStyle="1" w:styleId="212">
    <w:name w:val="Основной текст 21"/>
    <w:basedOn w:val="a"/>
    <w:rsid w:val="005E41B7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rsid w:val="005E41B7"/>
    <w:pPr>
      <w:spacing w:after="120"/>
      <w:ind w:left="283"/>
    </w:pPr>
    <w:rPr>
      <w:sz w:val="16"/>
      <w:szCs w:val="16"/>
      <w:lang w:eastAsia="ar-SA"/>
    </w:rPr>
  </w:style>
  <w:style w:type="character" w:customStyle="1" w:styleId="11">
    <w:name w:val="Подзаголовок Знак1"/>
    <w:basedOn w:val="a0"/>
    <w:uiPriority w:val="11"/>
    <w:rsid w:val="005E41B7"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Символ сноски"/>
    <w:basedOn w:val="a0"/>
    <w:rsid w:val="005E41B7"/>
    <w:rPr>
      <w:sz w:val="20"/>
      <w:vertAlign w:val="superscript"/>
    </w:rPr>
  </w:style>
  <w:style w:type="character" w:customStyle="1" w:styleId="3">
    <w:name w:val="Основной текст (3)_"/>
    <w:link w:val="30"/>
    <w:locked/>
    <w:rsid w:val="005E41B7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41B7"/>
    <w:pPr>
      <w:widowControl w:val="0"/>
      <w:shd w:val="clear" w:color="auto" w:fill="FFFFFF"/>
      <w:spacing w:before="960" w:after="540" w:line="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25">
    <w:name w:val="Основной текст2"/>
    <w:basedOn w:val="a"/>
    <w:rsid w:val="005E41B7"/>
    <w:pPr>
      <w:widowControl w:val="0"/>
      <w:shd w:val="clear" w:color="auto" w:fill="FFFFFF"/>
      <w:spacing w:before="240"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110">
    <w:name w:val="Основной текст (11)_"/>
    <w:link w:val="111"/>
    <w:locked/>
    <w:rsid w:val="005E41B7"/>
    <w:rPr>
      <w:sz w:val="15"/>
      <w:szCs w:val="15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E41B7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table" w:styleId="af0">
    <w:name w:val="Table Grid"/>
    <w:basedOn w:val="a1"/>
    <w:uiPriority w:val="59"/>
    <w:rsid w:val="005E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6"/>
    <w:rsid w:val="005E41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1"/>
    <w:rsid w:val="005E41B7"/>
    <w:pPr>
      <w:widowControl w:val="0"/>
      <w:shd w:val="clear" w:color="auto" w:fill="FFFFFF"/>
      <w:spacing w:before="1740" w:after="3600" w:line="274" w:lineRule="exact"/>
      <w:ind w:hanging="360"/>
    </w:pPr>
    <w:rPr>
      <w:sz w:val="23"/>
      <w:szCs w:val="23"/>
      <w:lang w:eastAsia="en-US"/>
    </w:rPr>
  </w:style>
  <w:style w:type="paragraph" w:customStyle="1" w:styleId="ConsPlusNormal">
    <w:name w:val="ConsPlusNormal"/>
    <w:rsid w:val="005E4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rsid w:val="005E41B7"/>
    <w:rPr>
      <w:color w:val="0066CC"/>
      <w:u w:val="single"/>
    </w:rPr>
  </w:style>
  <w:style w:type="character" w:customStyle="1" w:styleId="5">
    <w:name w:val="Основной текст (5)"/>
    <w:basedOn w:val="a0"/>
    <w:rsid w:val="005E41B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1">
    <w:name w:val="Заголовок 51"/>
    <w:basedOn w:val="a"/>
    <w:uiPriority w:val="1"/>
    <w:qFormat/>
    <w:rsid w:val="005E41B7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5E41B7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5E41B7"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5E41B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pt">
    <w:name w:val="Колонтитул + 11 pt;Полужирный;Не курсив"/>
    <w:basedOn w:val="a0"/>
    <w:rsid w:val="005E41B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5pt">
    <w:name w:val="Основной текст + 8;5 pt"/>
    <w:basedOn w:val="af1"/>
    <w:rsid w:val="005E41B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">
    <w:name w:val="Основной текст + 8;5 pt;Полужирный;Курсив"/>
    <w:basedOn w:val="af1"/>
    <w:rsid w:val="005E41B7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Колонтитул"/>
    <w:basedOn w:val="a0"/>
    <w:rsid w:val="005E41B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pt1">
    <w:name w:val="Основной текст + 8;5 pt;Курсив"/>
    <w:basedOn w:val="af1"/>
    <w:rsid w:val="005E41B7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2">
    <w:name w:val="Основной текст3"/>
    <w:basedOn w:val="a"/>
    <w:rsid w:val="005E41B7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="Century Schoolbook" w:hAnsi="Century Schoolbook" w:cs="Century Schoolbook"/>
      <w:sz w:val="19"/>
      <w:szCs w:val="19"/>
      <w:lang w:bidi="ru-RU"/>
    </w:rPr>
  </w:style>
  <w:style w:type="character" w:customStyle="1" w:styleId="FontStyle73">
    <w:name w:val="Font Style73"/>
    <w:uiPriority w:val="99"/>
    <w:rsid w:val="005E41B7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uiPriority w:val="99"/>
    <w:rsid w:val="005E41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5E41B7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paragraph" w:customStyle="1" w:styleId="Style48">
    <w:name w:val="Style48"/>
    <w:basedOn w:val="a"/>
    <w:uiPriority w:val="99"/>
    <w:rsid w:val="005E41B7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character" w:customStyle="1" w:styleId="12">
    <w:name w:val="Основной текст1"/>
    <w:rsid w:val="005E41B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70">
    <w:name w:val="Font Style70"/>
    <w:uiPriority w:val="99"/>
    <w:rsid w:val="005E41B7"/>
    <w:rPr>
      <w:rFonts w:ascii="Times New Roman" w:hAnsi="Times New Roman" w:cs="Times New Roman"/>
      <w:sz w:val="22"/>
      <w:szCs w:val="22"/>
    </w:rPr>
  </w:style>
  <w:style w:type="character" w:customStyle="1" w:styleId="af5">
    <w:name w:val="Текст выноски Знак"/>
    <w:basedOn w:val="a0"/>
    <w:link w:val="af6"/>
    <w:uiPriority w:val="99"/>
    <w:semiHidden/>
    <w:rsid w:val="005E41B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rsid w:val="005E41B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5E41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5E4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5E41B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3">
    <w:name w:val="Style13"/>
    <w:basedOn w:val="a"/>
    <w:uiPriority w:val="99"/>
    <w:rsid w:val="005E41B7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ool-collection.ed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</dc:creator>
  <cp:keywords/>
  <dc:description/>
  <cp:lastModifiedBy>User</cp:lastModifiedBy>
  <cp:revision>11</cp:revision>
  <dcterms:created xsi:type="dcterms:W3CDTF">2020-09-21T09:29:00Z</dcterms:created>
  <dcterms:modified xsi:type="dcterms:W3CDTF">2024-05-21T04:23:00Z</dcterms:modified>
</cp:coreProperties>
</file>