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80"/>
        <w:tblpPr w:leftFromText="180" w:rightFromText="180" w:vertAnchor="page" w:horzAnchor="margin" w:tblpY="1081"/>
        <w:tblW w:w="0" w:type="auto"/>
        <w:tblLook w:val="04A0" w:firstRow="1" w:lastRow="0" w:firstColumn="1" w:lastColumn="0" w:noHBand="0" w:noVBand="1"/>
      </w:tblPr>
      <w:tblGrid>
        <w:gridCol w:w="1528"/>
        <w:gridCol w:w="8042"/>
      </w:tblGrid>
      <w:tr w:rsidR="0065114D" w:rsidRPr="004731C0" w14:paraId="44FE9D54" w14:textId="77777777" w:rsidTr="00CD053C">
        <w:trPr>
          <w:trHeight w:val="518"/>
        </w:trPr>
        <w:tc>
          <w:tcPr>
            <w:tcW w:w="1528" w:type="dxa"/>
            <w:vMerge w:val="restart"/>
          </w:tcPr>
          <w:p w14:paraId="478B6CBD" w14:textId="77777777" w:rsidR="0065114D" w:rsidRPr="004731C0" w:rsidRDefault="0065114D" w:rsidP="00CD053C">
            <w:pPr>
              <w:pStyle w:val="Default"/>
            </w:pPr>
            <w:r w:rsidRPr="004731C0">
              <w:rPr>
                <w:noProof/>
                <w:lang w:eastAsia="ru-RU"/>
              </w:rPr>
              <w:drawing>
                <wp:anchor distT="0" distB="0" distL="114300" distR="114300" simplePos="0" relativeHeight="251659264" behindDoc="0" locked="0" layoutInCell="1" allowOverlap="1" wp14:anchorId="3B0C2622" wp14:editId="5C1FB4CD">
                  <wp:simplePos x="0" y="0"/>
                  <wp:positionH relativeFrom="column">
                    <wp:posOffset>8002</wp:posOffset>
                  </wp:positionH>
                  <wp:positionV relativeFrom="paragraph">
                    <wp:posOffset>42291</wp:posOffset>
                  </wp:positionV>
                  <wp:extent cx="786384" cy="789710"/>
                  <wp:effectExtent l="0" t="0" r="0" b="0"/>
                  <wp:wrapNone/>
                  <wp:docPr id="3" name="Рисунок 3" descr="\\Serverypt\общая папка\АХЧ\Эмблема Промышленный технику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ypt\общая папка\АХЧ\Эмблема Промышленный техникум.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6993" cy="800364"/>
                          </a:xfrm>
                          <a:prstGeom prst="rect">
                            <a:avLst/>
                          </a:prstGeom>
                          <a:noFill/>
                          <a:ln>
                            <a:noFill/>
                          </a:ln>
                        </pic:spPr>
                      </pic:pic>
                    </a:graphicData>
                  </a:graphic>
                </wp:anchor>
              </w:drawing>
            </w:r>
          </w:p>
          <w:p w14:paraId="4AD76B92" w14:textId="77777777" w:rsidR="0065114D" w:rsidRPr="004731C0" w:rsidRDefault="0065114D" w:rsidP="00CD053C"/>
          <w:p w14:paraId="4546A2DF" w14:textId="77777777" w:rsidR="0065114D" w:rsidRPr="004731C0" w:rsidRDefault="0065114D" w:rsidP="00CD053C">
            <w:pPr>
              <w:jc w:val="center"/>
            </w:pPr>
          </w:p>
          <w:p w14:paraId="41E30EE4" w14:textId="77777777" w:rsidR="0065114D" w:rsidRPr="004731C0" w:rsidRDefault="0065114D" w:rsidP="00CD053C">
            <w:pPr>
              <w:jc w:val="center"/>
            </w:pPr>
          </w:p>
        </w:tc>
        <w:tc>
          <w:tcPr>
            <w:tcW w:w="8042" w:type="dxa"/>
          </w:tcPr>
          <w:p w14:paraId="3EBF1E6A" w14:textId="77777777" w:rsidR="0065114D" w:rsidRPr="00AD398F" w:rsidRDefault="0065114D" w:rsidP="00CD053C">
            <w:pPr>
              <w:jc w:val="center"/>
              <w:rPr>
                <w:rFonts w:ascii="Times New Roman" w:hAnsi="Times New Roman" w:cs="Times New Roman"/>
                <w:sz w:val="24"/>
                <w:szCs w:val="24"/>
              </w:rPr>
            </w:pPr>
            <w:r w:rsidRPr="00AD398F">
              <w:rPr>
                <w:rFonts w:ascii="Times New Roman" w:hAnsi="Times New Roman" w:cs="Times New Roman"/>
                <w:spacing w:val="-1"/>
                <w:sz w:val="24"/>
                <w:szCs w:val="24"/>
              </w:rPr>
              <w:t xml:space="preserve">Министерство </w:t>
            </w:r>
            <w:proofErr w:type="gramStart"/>
            <w:r w:rsidRPr="00AD398F">
              <w:rPr>
                <w:rFonts w:ascii="Times New Roman" w:hAnsi="Times New Roman" w:cs="Times New Roman"/>
                <w:spacing w:val="-1"/>
                <w:sz w:val="24"/>
                <w:szCs w:val="24"/>
              </w:rPr>
              <w:t>образования</w:t>
            </w:r>
            <w:r w:rsidRPr="00AD398F">
              <w:rPr>
                <w:rFonts w:ascii="Times New Roman" w:hAnsi="Times New Roman" w:cs="Times New Roman"/>
                <w:spacing w:val="-1"/>
                <w:sz w:val="24"/>
                <w:szCs w:val="24"/>
                <w:lang w:val="sah-RU"/>
              </w:rPr>
              <w:t xml:space="preserve">  и</w:t>
            </w:r>
            <w:proofErr w:type="gramEnd"/>
            <w:r w:rsidRPr="00AD398F">
              <w:rPr>
                <w:rFonts w:ascii="Times New Roman" w:hAnsi="Times New Roman" w:cs="Times New Roman"/>
                <w:spacing w:val="-1"/>
                <w:sz w:val="24"/>
                <w:szCs w:val="24"/>
                <w:lang w:val="sah-RU"/>
              </w:rPr>
              <w:t xml:space="preserve"> науки</w:t>
            </w:r>
            <w:r w:rsidRPr="00AD398F">
              <w:rPr>
                <w:rFonts w:ascii="Times New Roman" w:hAnsi="Times New Roman" w:cs="Times New Roman"/>
                <w:spacing w:val="-1"/>
                <w:sz w:val="24"/>
                <w:szCs w:val="24"/>
              </w:rPr>
              <w:t xml:space="preserve"> Республики Саха </w:t>
            </w:r>
            <w:r w:rsidRPr="00AD398F">
              <w:rPr>
                <w:rFonts w:ascii="Times New Roman" w:hAnsi="Times New Roman" w:cs="Times New Roman"/>
                <w:sz w:val="24"/>
                <w:szCs w:val="24"/>
              </w:rPr>
              <w:t>(Якутия)</w:t>
            </w:r>
          </w:p>
        </w:tc>
      </w:tr>
      <w:tr w:rsidR="0065114D" w:rsidRPr="004731C0" w14:paraId="7B104AA2" w14:textId="77777777" w:rsidTr="00CD053C">
        <w:trPr>
          <w:trHeight w:val="750"/>
        </w:trPr>
        <w:tc>
          <w:tcPr>
            <w:tcW w:w="1528" w:type="dxa"/>
            <w:vMerge/>
          </w:tcPr>
          <w:p w14:paraId="76E66AAA" w14:textId="77777777" w:rsidR="0065114D" w:rsidRPr="004731C0" w:rsidRDefault="0065114D" w:rsidP="00CD053C">
            <w:pPr>
              <w:rPr>
                <w:noProof/>
              </w:rPr>
            </w:pPr>
          </w:p>
        </w:tc>
        <w:tc>
          <w:tcPr>
            <w:tcW w:w="8042" w:type="dxa"/>
          </w:tcPr>
          <w:p w14:paraId="00970315" w14:textId="77777777" w:rsidR="0065114D" w:rsidRPr="00AD398F" w:rsidRDefault="0065114D" w:rsidP="00CD053C">
            <w:pPr>
              <w:jc w:val="center"/>
              <w:rPr>
                <w:rFonts w:ascii="Times New Roman" w:hAnsi="Times New Roman" w:cs="Times New Roman"/>
                <w:sz w:val="24"/>
                <w:szCs w:val="24"/>
              </w:rPr>
            </w:pPr>
            <w:r w:rsidRPr="00AD398F">
              <w:rPr>
                <w:rFonts w:ascii="Times New Roman" w:hAnsi="Times New Roman" w:cs="Times New Roman"/>
                <w:sz w:val="24"/>
                <w:szCs w:val="24"/>
              </w:rPr>
              <w:t xml:space="preserve">Государственное автономное </w:t>
            </w:r>
            <w:proofErr w:type="gramStart"/>
            <w:r w:rsidRPr="00AD398F">
              <w:rPr>
                <w:rFonts w:ascii="Times New Roman" w:hAnsi="Times New Roman" w:cs="Times New Roman"/>
                <w:sz w:val="24"/>
                <w:szCs w:val="24"/>
              </w:rPr>
              <w:t>профессиональное  образовательное</w:t>
            </w:r>
            <w:proofErr w:type="gramEnd"/>
            <w:r w:rsidRPr="00AD398F">
              <w:rPr>
                <w:rFonts w:ascii="Times New Roman" w:hAnsi="Times New Roman" w:cs="Times New Roman"/>
                <w:sz w:val="24"/>
                <w:szCs w:val="24"/>
              </w:rPr>
              <w:t xml:space="preserve"> учреждение </w:t>
            </w:r>
            <w:r w:rsidRPr="00AD398F">
              <w:rPr>
                <w:rFonts w:ascii="Times New Roman" w:hAnsi="Times New Roman" w:cs="Times New Roman"/>
                <w:spacing w:val="-1"/>
                <w:sz w:val="24"/>
                <w:szCs w:val="24"/>
              </w:rPr>
              <w:t>Республики Саха (Якутия)</w:t>
            </w:r>
          </w:p>
          <w:p w14:paraId="3C5DF1C1" w14:textId="77777777" w:rsidR="0065114D" w:rsidRPr="00AD398F" w:rsidRDefault="0065114D" w:rsidP="00CD053C">
            <w:pPr>
              <w:jc w:val="center"/>
              <w:rPr>
                <w:rFonts w:ascii="Times New Roman" w:hAnsi="Times New Roman" w:cs="Times New Roman"/>
                <w:sz w:val="24"/>
                <w:szCs w:val="24"/>
              </w:rPr>
            </w:pPr>
            <w:r w:rsidRPr="00AD398F">
              <w:rPr>
                <w:rFonts w:ascii="Times New Roman" w:hAnsi="Times New Roman" w:cs="Times New Roman"/>
                <w:spacing w:val="-1"/>
                <w:sz w:val="24"/>
                <w:szCs w:val="24"/>
              </w:rPr>
              <w:t>«Якутский промышленный техникум имени Т.Г. Десяткина»</w:t>
            </w:r>
          </w:p>
        </w:tc>
      </w:tr>
    </w:tbl>
    <w:p w14:paraId="33D5E536" w14:textId="77777777" w:rsidR="0065114D" w:rsidRDefault="0065114D" w:rsidP="0065114D">
      <w:pPr>
        <w:keepNext/>
        <w:keepLines/>
        <w:widowControl w:val="0"/>
        <w:suppressAutoHyphens/>
        <w:autoSpaceDE w:val="0"/>
        <w:autoSpaceDN w:val="0"/>
        <w:adjustRightInd w:val="0"/>
        <w:spacing w:line="360" w:lineRule="auto"/>
        <w:jc w:val="right"/>
        <w:rPr>
          <w:rFonts w:ascii="Times New Roman" w:hAnsi="Times New Roman" w:cs="Times New Roman"/>
          <w:b/>
        </w:rPr>
      </w:pPr>
    </w:p>
    <w:p w14:paraId="4837858E" w14:textId="77777777" w:rsidR="0065114D" w:rsidRPr="00AD398F" w:rsidRDefault="0065114D" w:rsidP="0065114D">
      <w:pPr>
        <w:keepNext/>
        <w:keepLines/>
        <w:widowControl w:val="0"/>
        <w:suppressAutoHyphens/>
        <w:autoSpaceDE w:val="0"/>
        <w:autoSpaceDN w:val="0"/>
        <w:adjustRightInd w:val="0"/>
        <w:spacing w:after="0" w:line="276" w:lineRule="auto"/>
        <w:jc w:val="right"/>
        <w:rPr>
          <w:rFonts w:ascii="Times New Roman" w:hAnsi="Times New Roman" w:cs="Times New Roman"/>
          <w:b/>
          <w:lang w:val="sah-RU"/>
        </w:rPr>
      </w:pPr>
      <w:r w:rsidRPr="00AD398F">
        <w:rPr>
          <w:rFonts w:ascii="Times New Roman" w:hAnsi="Times New Roman" w:cs="Times New Roman"/>
          <w:b/>
        </w:rPr>
        <w:t>УТВЕРЖДАЮ</w:t>
      </w:r>
    </w:p>
    <w:p w14:paraId="150B641E" w14:textId="77777777" w:rsidR="0065114D" w:rsidRPr="00AD398F" w:rsidRDefault="0065114D" w:rsidP="0065114D">
      <w:pPr>
        <w:keepNext/>
        <w:keepLines/>
        <w:widowControl w:val="0"/>
        <w:suppressAutoHyphens/>
        <w:autoSpaceDE w:val="0"/>
        <w:autoSpaceDN w:val="0"/>
        <w:adjustRightInd w:val="0"/>
        <w:spacing w:after="0" w:line="276" w:lineRule="auto"/>
        <w:jc w:val="right"/>
        <w:rPr>
          <w:rFonts w:ascii="Times New Roman" w:hAnsi="Times New Roman" w:cs="Times New Roman"/>
          <w:b/>
          <w:lang w:val="sah-RU"/>
        </w:rPr>
      </w:pPr>
      <w:r w:rsidRPr="00AD398F">
        <w:rPr>
          <w:rFonts w:ascii="Times New Roman" w:hAnsi="Times New Roman" w:cs="Times New Roman"/>
          <w:b/>
        </w:rPr>
        <w:t xml:space="preserve">Директор </w:t>
      </w:r>
    </w:p>
    <w:p w14:paraId="710C89F8" w14:textId="77777777" w:rsidR="0065114D" w:rsidRPr="00AD398F" w:rsidRDefault="0065114D" w:rsidP="0065114D">
      <w:pPr>
        <w:keepNext/>
        <w:keepLines/>
        <w:widowControl w:val="0"/>
        <w:suppressAutoHyphens/>
        <w:autoSpaceDE w:val="0"/>
        <w:autoSpaceDN w:val="0"/>
        <w:adjustRightInd w:val="0"/>
        <w:spacing w:after="0" w:line="276" w:lineRule="auto"/>
        <w:jc w:val="right"/>
        <w:rPr>
          <w:rFonts w:ascii="Times New Roman" w:hAnsi="Times New Roman" w:cs="Times New Roman"/>
          <w:b/>
          <w:lang w:val="sah-RU"/>
        </w:rPr>
      </w:pPr>
      <w:r w:rsidRPr="00AD398F">
        <w:rPr>
          <w:rFonts w:ascii="Times New Roman" w:hAnsi="Times New Roman" w:cs="Times New Roman"/>
          <w:b/>
        </w:rPr>
        <w:t>ГАПОУ РС (Я)</w:t>
      </w:r>
      <w:r w:rsidRPr="00AD398F">
        <w:rPr>
          <w:rFonts w:ascii="Times New Roman" w:hAnsi="Times New Roman" w:cs="Times New Roman"/>
          <w:b/>
          <w:lang w:val="sah-RU"/>
        </w:rPr>
        <w:t xml:space="preserve"> “ЯПТ им. Т.Г. Десяткина”</w:t>
      </w:r>
    </w:p>
    <w:p w14:paraId="0915DC58" w14:textId="77777777" w:rsidR="0065114D" w:rsidRPr="00AD398F" w:rsidRDefault="0065114D" w:rsidP="0065114D">
      <w:pPr>
        <w:keepNext/>
        <w:keepLines/>
        <w:widowControl w:val="0"/>
        <w:suppressAutoHyphens/>
        <w:autoSpaceDE w:val="0"/>
        <w:autoSpaceDN w:val="0"/>
        <w:adjustRightInd w:val="0"/>
        <w:spacing w:after="0" w:line="276" w:lineRule="auto"/>
        <w:jc w:val="right"/>
        <w:rPr>
          <w:rFonts w:ascii="Times New Roman" w:hAnsi="Times New Roman" w:cs="Times New Roman"/>
          <w:b/>
          <w:lang w:val="sah-RU"/>
        </w:rPr>
      </w:pPr>
      <w:r w:rsidRPr="00AD398F">
        <w:rPr>
          <w:rFonts w:ascii="Times New Roman" w:hAnsi="Times New Roman" w:cs="Times New Roman"/>
          <w:b/>
        </w:rPr>
        <w:t>_____________Христофоров С.Р.</w:t>
      </w:r>
    </w:p>
    <w:p w14:paraId="26B2C901" w14:textId="77777777" w:rsidR="0065114D" w:rsidRDefault="0065114D" w:rsidP="0065114D">
      <w:pPr>
        <w:spacing w:after="0" w:line="276" w:lineRule="auto"/>
        <w:jc w:val="right"/>
        <w:rPr>
          <w:rFonts w:ascii="Times New Roman" w:hAnsi="Times New Roman" w:cs="Times New Roman"/>
          <w:b/>
          <w:bCs/>
          <w:sz w:val="24"/>
          <w:szCs w:val="24"/>
        </w:rPr>
      </w:pPr>
      <w:r>
        <w:rPr>
          <w:rFonts w:ascii="Times New Roman" w:hAnsi="Times New Roman" w:cs="Times New Roman"/>
          <w:b/>
        </w:rPr>
        <w:t>«___</w:t>
      </w:r>
      <w:proofErr w:type="gramStart"/>
      <w:r>
        <w:rPr>
          <w:rFonts w:ascii="Times New Roman" w:hAnsi="Times New Roman" w:cs="Times New Roman"/>
          <w:b/>
        </w:rPr>
        <w:t>_»_</w:t>
      </w:r>
      <w:proofErr w:type="gramEnd"/>
      <w:r>
        <w:rPr>
          <w:rFonts w:ascii="Times New Roman" w:hAnsi="Times New Roman" w:cs="Times New Roman"/>
          <w:b/>
        </w:rPr>
        <w:t xml:space="preserve">____________ 2023 </w:t>
      </w:r>
      <w:r w:rsidRPr="00AD398F">
        <w:rPr>
          <w:rFonts w:ascii="Times New Roman" w:hAnsi="Times New Roman" w:cs="Times New Roman"/>
          <w:b/>
        </w:rPr>
        <w:t xml:space="preserve"> г.</w:t>
      </w:r>
    </w:p>
    <w:p w14:paraId="0979D9FC" w14:textId="77777777" w:rsidR="0065114D" w:rsidRDefault="0065114D" w:rsidP="003C567A">
      <w:pPr>
        <w:spacing w:after="200" w:line="276" w:lineRule="auto"/>
        <w:jc w:val="center"/>
        <w:rPr>
          <w:rFonts w:ascii="Times New Roman" w:eastAsia="Times New Roman" w:hAnsi="Times New Roman" w:cs="Times New Roman"/>
          <w:b/>
          <w:bCs/>
          <w:sz w:val="24"/>
          <w:szCs w:val="24"/>
          <w:lang w:eastAsia="ru-RU"/>
        </w:rPr>
      </w:pPr>
    </w:p>
    <w:p w14:paraId="22AC5025" w14:textId="77777777" w:rsidR="0065114D" w:rsidRDefault="0065114D" w:rsidP="003C567A">
      <w:pPr>
        <w:spacing w:after="200" w:line="276" w:lineRule="auto"/>
        <w:jc w:val="center"/>
        <w:rPr>
          <w:rFonts w:ascii="Times New Roman" w:eastAsia="Times New Roman" w:hAnsi="Times New Roman" w:cs="Times New Roman"/>
          <w:b/>
          <w:bCs/>
          <w:sz w:val="24"/>
          <w:szCs w:val="24"/>
          <w:lang w:eastAsia="ru-RU"/>
        </w:rPr>
      </w:pPr>
    </w:p>
    <w:p w14:paraId="7B5EE453" w14:textId="77777777" w:rsidR="0065114D" w:rsidRDefault="0065114D" w:rsidP="003C567A">
      <w:pPr>
        <w:spacing w:after="200" w:line="276" w:lineRule="auto"/>
        <w:jc w:val="center"/>
        <w:rPr>
          <w:rFonts w:ascii="Times New Roman" w:eastAsia="Times New Roman" w:hAnsi="Times New Roman" w:cs="Times New Roman"/>
          <w:b/>
          <w:bCs/>
          <w:sz w:val="24"/>
          <w:szCs w:val="24"/>
          <w:lang w:eastAsia="ru-RU"/>
        </w:rPr>
      </w:pPr>
    </w:p>
    <w:p w14:paraId="2F2AE8BA" w14:textId="77777777" w:rsidR="001541B2" w:rsidRDefault="001541B2" w:rsidP="003C567A">
      <w:pPr>
        <w:spacing w:after="200" w:line="276" w:lineRule="auto"/>
        <w:jc w:val="center"/>
        <w:rPr>
          <w:rFonts w:ascii="Times New Roman" w:eastAsia="Times New Roman" w:hAnsi="Times New Roman" w:cs="Times New Roman"/>
          <w:b/>
          <w:bCs/>
          <w:sz w:val="24"/>
          <w:szCs w:val="24"/>
          <w:lang w:eastAsia="ru-RU"/>
        </w:rPr>
      </w:pPr>
    </w:p>
    <w:p w14:paraId="026A2B8F" w14:textId="77777777" w:rsidR="0065114D" w:rsidRDefault="0065114D" w:rsidP="003C567A">
      <w:pPr>
        <w:spacing w:after="200" w:line="276" w:lineRule="auto"/>
        <w:jc w:val="center"/>
        <w:rPr>
          <w:rFonts w:ascii="Times New Roman" w:eastAsia="Times New Roman" w:hAnsi="Times New Roman" w:cs="Times New Roman"/>
          <w:b/>
          <w:bCs/>
          <w:sz w:val="24"/>
          <w:szCs w:val="24"/>
          <w:lang w:eastAsia="ru-RU"/>
        </w:rPr>
      </w:pPr>
    </w:p>
    <w:p w14:paraId="4BA0930E" w14:textId="77777777" w:rsidR="00194B4F" w:rsidRPr="00194B4F" w:rsidRDefault="00194B4F" w:rsidP="00194B4F">
      <w:pPr>
        <w:spacing w:after="0" w:line="276" w:lineRule="auto"/>
        <w:jc w:val="center"/>
        <w:rPr>
          <w:rFonts w:ascii="Times New Roman" w:eastAsia="Times New Roman" w:hAnsi="Times New Roman" w:cs="Times New Roman"/>
          <w:b/>
          <w:bCs/>
          <w:sz w:val="24"/>
          <w:szCs w:val="24"/>
          <w:lang w:eastAsia="ru-RU"/>
        </w:rPr>
      </w:pPr>
      <w:r w:rsidRPr="00194B4F">
        <w:rPr>
          <w:rFonts w:ascii="Times New Roman" w:eastAsia="Times New Roman" w:hAnsi="Times New Roman" w:cs="Times New Roman"/>
          <w:b/>
          <w:bCs/>
          <w:sz w:val="24"/>
          <w:szCs w:val="24"/>
          <w:lang w:eastAsia="ru-RU"/>
        </w:rPr>
        <w:t>АДАПТИРОВАННАЯ ОБРАЗОВАТЕЛЬНАЯ ПРОГРАММА</w:t>
      </w:r>
    </w:p>
    <w:p w14:paraId="6A366889" w14:textId="77777777" w:rsidR="00194B4F" w:rsidRPr="00194B4F" w:rsidRDefault="00194B4F" w:rsidP="00194B4F">
      <w:pPr>
        <w:spacing w:after="0" w:line="276" w:lineRule="auto"/>
        <w:jc w:val="center"/>
        <w:rPr>
          <w:rFonts w:ascii="Times New Roman" w:eastAsia="Times New Roman" w:hAnsi="Times New Roman" w:cs="Times New Roman"/>
          <w:b/>
          <w:lang w:eastAsia="ru-RU"/>
        </w:rPr>
      </w:pPr>
      <w:r w:rsidRPr="00194B4F">
        <w:rPr>
          <w:rFonts w:ascii="Times New Roman" w:eastAsia="Times New Roman" w:hAnsi="Times New Roman" w:cs="Times New Roman"/>
          <w:b/>
          <w:lang w:eastAsia="ru-RU"/>
        </w:rPr>
        <w:t>ПОДГОТОВКИ КВАЛИФИЦИРОВАННЫХ РАБОЧИХ,</w:t>
      </w:r>
    </w:p>
    <w:p w14:paraId="4455318D" w14:textId="77777777" w:rsidR="00194B4F" w:rsidRPr="00194B4F" w:rsidRDefault="00194B4F" w:rsidP="00194B4F">
      <w:pPr>
        <w:spacing w:after="0" w:line="276" w:lineRule="auto"/>
        <w:jc w:val="center"/>
        <w:rPr>
          <w:rFonts w:ascii="Times New Roman" w:eastAsia="Times New Roman" w:hAnsi="Times New Roman" w:cs="Times New Roman"/>
          <w:b/>
          <w:lang w:eastAsia="ru-RU"/>
        </w:rPr>
      </w:pPr>
      <w:r w:rsidRPr="00194B4F">
        <w:rPr>
          <w:rFonts w:ascii="Times New Roman" w:eastAsia="Times New Roman" w:hAnsi="Times New Roman" w:cs="Times New Roman"/>
          <w:b/>
          <w:lang w:eastAsia="ru-RU"/>
        </w:rPr>
        <w:t>СЛУЖАЩИХ СРЕДНЕГО ПРОФЕССИОНАЛЬНОГО ОБРАЗОВАНИЯ</w:t>
      </w:r>
    </w:p>
    <w:p w14:paraId="135AC9A3" w14:textId="77777777" w:rsidR="00194B4F" w:rsidRPr="00194B4F" w:rsidRDefault="00194B4F" w:rsidP="00194B4F">
      <w:pPr>
        <w:spacing w:after="0" w:line="276" w:lineRule="auto"/>
        <w:jc w:val="center"/>
        <w:rPr>
          <w:rFonts w:ascii="Times New Roman" w:eastAsia="Times New Roman" w:hAnsi="Times New Roman" w:cs="Times New Roman"/>
          <w:b/>
          <w:lang w:eastAsia="ru-RU"/>
        </w:rPr>
      </w:pPr>
    </w:p>
    <w:p w14:paraId="12AFCDB1" w14:textId="5EE5E155" w:rsidR="0065114D" w:rsidRPr="00A83FE8" w:rsidRDefault="0065114D" w:rsidP="00A83FE8">
      <w:pPr>
        <w:jc w:val="center"/>
        <w:rPr>
          <w:rFonts w:ascii="Times New Roman" w:hAnsi="Times New Roman"/>
          <w:b/>
        </w:rPr>
      </w:pPr>
    </w:p>
    <w:p w14:paraId="7D72B9AB" w14:textId="77777777" w:rsidR="0065114D" w:rsidRPr="001C33BF" w:rsidRDefault="0065114D" w:rsidP="001541B2">
      <w:pPr>
        <w:spacing w:after="0"/>
        <w:jc w:val="center"/>
        <w:rPr>
          <w:rFonts w:ascii="Times New Roman" w:hAnsi="Times New Roman" w:cs="Times New Roman"/>
          <w:b/>
          <w:sz w:val="24"/>
          <w:szCs w:val="24"/>
        </w:rPr>
      </w:pPr>
      <w:r w:rsidRPr="001C33BF">
        <w:rPr>
          <w:rFonts w:ascii="Times New Roman" w:hAnsi="Times New Roman" w:cs="Times New Roman"/>
          <w:b/>
          <w:sz w:val="24"/>
          <w:szCs w:val="24"/>
        </w:rPr>
        <w:t>Уровень профессионального образования</w:t>
      </w:r>
    </w:p>
    <w:p w14:paraId="3549C211" w14:textId="77777777" w:rsidR="0065114D" w:rsidRPr="001C33BF" w:rsidRDefault="0065114D" w:rsidP="001541B2">
      <w:pPr>
        <w:spacing w:after="0"/>
        <w:jc w:val="center"/>
        <w:rPr>
          <w:rFonts w:ascii="Times New Roman" w:hAnsi="Times New Roman" w:cs="Times New Roman"/>
          <w:sz w:val="24"/>
          <w:szCs w:val="24"/>
        </w:rPr>
      </w:pPr>
      <w:r w:rsidRPr="001C33BF">
        <w:rPr>
          <w:rFonts w:ascii="Times New Roman" w:hAnsi="Times New Roman" w:cs="Times New Roman"/>
          <w:sz w:val="24"/>
          <w:szCs w:val="24"/>
        </w:rPr>
        <w:t>Среднее профессиональное образование</w:t>
      </w:r>
    </w:p>
    <w:p w14:paraId="69A6E40F" w14:textId="77777777" w:rsidR="0065114D" w:rsidRPr="001C33BF" w:rsidRDefault="0065114D" w:rsidP="0065114D">
      <w:pPr>
        <w:jc w:val="center"/>
        <w:rPr>
          <w:rFonts w:ascii="Times New Roman" w:hAnsi="Times New Roman" w:cs="Times New Roman"/>
          <w:b/>
          <w:sz w:val="24"/>
          <w:szCs w:val="24"/>
        </w:rPr>
      </w:pPr>
    </w:p>
    <w:p w14:paraId="4AD7A6A1" w14:textId="77777777" w:rsidR="0065114D" w:rsidRPr="001C33BF" w:rsidRDefault="0065114D" w:rsidP="001541B2">
      <w:pPr>
        <w:spacing w:after="0"/>
        <w:jc w:val="center"/>
        <w:rPr>
          <w:rFonts w:ascii="Times New Roman" w:hAnsi="Times New Roman" w:cs="Times New Roman"/>
          <w:b/>
          <w:sz w:val="24"/>
          <w:szCs w:val="24"/>
        </w:rPr>
      </w:pPr>
      <w:r w:rsidRPr="001C33BF">
        <w:rPr>
          <w:rFonts w:ascii="Times New Roman" w:hAnsi="Times New Roman" w:cs="Times New Roman"/>
          <w:b/>
          <w:sz w:val="24"/>
          <w:szCs w:val="24"/>
        </w:rPr>
        <w:t>Образовательная программа</w:t>
      </w:r>
    </w:p>
    <w:p w14:paraId="0E4D3E77" w14:textId="77777777" w:rsidR="008249AA" w:rsidRPr="008249AA" w:rsidRDefault="008249AA" w:rsidP="008249AA">
      <w:pPr>
        <w:jc w:val="center"/>
        <w:rPr>
          <w:rFonts w:ascii="Times New Roman" w:eastAsia="Times New Roman" w:hAnsi="Times New Roman" w:cs="Times New Roman"/>
          <w:bCs/>
          <w:sz w:val="24"/>
          <w:szCs w:val="24"/>
          <w:lang w:eastAsia="ru-RU"/>
        </w:rPr>
      </w:pPr>
      <w:r w:rsidRPr="008249AA">
        <w:rPr>
          <w:rFonts w:ascii="Times New Roman" w:eastAsia="Times New Roman" w:hAnsi="Times New Roman" w:cs="Times New Roman"/>
          <w:bCs/>
          <w:sz w:val="24"/>
          <w:szCs w:val="24"/>
          <w:lang w:eastAsia="ru-RU"/>
        </w:rPr>
        <w:t>подготовки квалифицированных рабочих, служащих</w:t>
      </w:r>
    </w:p>
    <w:p w14:paraId="73B2C34F" w14:textId="78107A14" w:rsidR="003C567A" w:rsidRPr="003C567A" w:rsidRDefault="003C567A" w:rsidP="003C567A">
      <w:pPr>
        <w:spacing w:after="200" w:line="276" w:lineRule="auto"/>
        <w:jc w:val="center"/>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
          <w:sz w:val="24"/>
          <w:szCs w:val="24"/>
          <w:lang w:eastAsia="ru-RU"/>
        </w:rPr>
        <w:t xml:space="preserve">Профессия </w:t>
      </w:r>
      <w:r w:rsidRPr="003C567A">
        <w:rPr>
          <w:rFonts w:ascii="Times New Roman" w:eastAsia="Times New Roman" w:hAnsi="Times New Roman" w:cs="Times New Roman"/>
          <w:b/>
          <w:sz w:val="24"/>
          <w:szCs w:val="24"/>
          <w:lang w:eastAsia="ru-RU"/>
        </w:rPr>
        <w:br/>
      </w:r>
      <w:r w:rsidRPr="003C567A">
        <w:rPr>
          <w:rFonts w:ascii="Times New Roman" w:eastAsia="Times New Roman" w:hAnsi="Times New Roman" w:cs="Times New Roman"/>
          <w:bCs/>
          <w:sz w:val="24"/>
          <w:szCs w:val="24"/>
          <w:lang w:eastAsia="ru-RU"/>
        </w:rPr>
        <w:t>15.01.05 Сварщик (ручной и частично механизированной сварки (наплавки)</w:t>
      </w:r>
      <w:r w:rsidR="000D523D">
        <w:rPr>
          <w:rFonts w:ascii="Times New Roman" w:eastAsia="Times New Roman" w:hAnsi="Times New Roman" w:cs="Times New Roman"/>
          <w:bCs/>
          <w:sz w:val="24"/>
          <w:szCs w:val="24"/>
          <w:lang w:eastAsia="ru-RU"/>
        </w:rPr>
        <w:t>)</w:t>
      </w:r>
    </w:p>
    <w:p w14:paraId="2BFBA98F" w14:textId="77777777" w:rsidR="003C567A" w:rsidRPr="003C567A" w:rsidRDefault="003C567A" w:rsidP="003C567A">
      <w:pPr>
        <w:spacing w:after="0" w:line="276" w:lineRule="auto"/>
        <w:jc w:val="center"/>
        <w:rPr>
          <w:rFonts w:ascii="Times New Roman" w:eastAsia="Times New Roman" w:hAnsi="Times New Roman" w:cs="Times New Roman"/>
          <w:bCs/>
          <w:i/>
          <w:lang w:eastAsia="ru-RU"/>
        </w:rPr>
      </w:pPr>
    </w:p>
    <w:p w14:paraId="22EEBD22" w14:textId="77777777" w:rsidR="003C567A" w:rsidRPr="003C567A" w:rsidRDefault="003C567A" w:rsidP="003C567A">
      <w:pPr>
        <w:spacing w:after="0" w:line="276" w:lineRule="auto"/>
        <w:jc w:val="center"/>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Квалификация (и) выпускника</w:t>
      </w:r>
    </w:p>
    <w:p w14:paraId="49CBC324" w14:textId="77777777" w:rsidR="003C567A" w:rsidRPr="003C567A" w:rsidRDefault="003C567A" w:rsidP="003C567A">
      <w:pPr>
        <w:spacing w:after="0" w:line="276"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Сварщик ручной дуговой сварки плавящимся покрытым электродом</w:t>
      </w:r>
    </w:p>
    <w:p w14:paraId="290A1FE2" w14:textId="77777777" w:rsidR="003C567A" w:rsidRPr="003C567A" w:rsidRDefault="003C567A" w:rsidP="003C567A">
      <w:pPr>
        <w:spacing w:after="0" w:line="276"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Сварщик частично механизированной сварки плавлением</w:t>
      </w:r>
    </w:p>
    <w:p w14:paraId="0475F8D9" w14:textId="77777777" w:rsidR="003C567A" w:rsidRPr="003C567A" w:rsidRDefault="003C567A" w:rsidP="003C567A">
      <w:pPr>
        <w:spacing w:after="0" w:line="276"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Сварщик ручной дуговой сварки неплавящимся электродом в защитном газе</w:t>
      </w:r>
    </w:p>
    <w:p w14:paraId="71A5961E" w14:textId="12277963" w:rsidR="003C567A" w:rsidRDefault="003C567A" w:rsidP="003C567A">
      <w:pPr>
        <w:spacing w:after="0" w:line="276" w:lineRule="auto"/>
        <w:rPr>
          <w:rFonts w:ascii="Times New Roman" w:eastAsia="Times New Roman" w:hAnsi="Times New Roman" w:cs="Times New Roman"/>
          <w:sz w:val="24"/>
          <w:szCs w:val="24"/>
          <w:lang w:eastAsia="ru-RU"/>
        </w:rPr>
      </w:pPr>
    </w:p>
    <w:p w14:paraId="0F687348" w14:textId="351B39FE" w:rsidR="001A0C03" w:rsidRDefault="001A0C03" w:rsidP="003C567A">
      <w:pPr>
        <w:spacing w:after="0" w:line="276" w:lineRule="auto"/>
        <w:rPr>
          <w:rFonts w:ascii="Times New Roman" w:eastAsia="Times New Roman" w:hAnsi="Times New Roman" w:cs="Times New Roman"/>
          <w:sz w:val="24"/>
          <w:szCs w:val="24"/>
          <w:lang w:eastAsia="ru-RU"/>
        </w:rPr>
      </w:pPr>
    </w:p>
    <w:p w14:paraId="708C9EE3" w14:textId="5DB84D98" w:rsidR="001A0C03" w:rsidRDefault="001A0C03" w:rsidP="003C567A">
      <w:pPr>
        <w:spacing w:after="0" w:line="276" w:lineRule="auto"/>
        <w:rPr>
          <w:rFonts w:ascii="Times New Roman" w:eastAsia="Times New Roman" w:hAnsi="Times New Roman" w:cs="Times New Roman"/>
          <w:sz w:val="24"/>
          <w:szCs w:val="24"/>
          <w:lang w:eastAsia="ru-RU"/>
        </w:rPr>
      </w:pPr>
    </w:p>
    <w:p w14:paraId="0285A60D" w14:textId="5C3FEE6D" w:rsidR="001A0C03" w:rsidRDefault="001A0C03" w:rsidP="003C567A">
      <w:pPr>
        <w:spacing w:after="0" w:line="276" w:lineRule="auto"/>
        <w:rPr>
          <w:rFonts w:ascii="Times New Roman" w:eastAsia="Times New Roman" w:hAnsi="Times New Roman" w:cs="Times New Roman"/>
          <w:sz w:val="24"/>
          <w:szCs w:val="24"/>
          <w:lang w:eastAsia="ru-RU"/>
        </w:rPr>
      </w:pPr>
    </w:p>
    <w:p w14:paraId="7E95EB86" w14:textId="77777777" w:rsidR="003C567A" w:rsidRPr="003C567A" w:rsidRDefault="003C567A" w:rsidP="003C567A">
      <w:pPr>
        <w:spacing w:after="0" w:line="276" w:lineRule="auto"/>
        <w:rPr>
          <w:rFonts w:ascii="Times New Roman" w:eastAsia="Times New Roman" w:hAnsi="Times New Roman" w:cs="Times New Roman"/>
          <w:sz w:val="24"/>
          <w:szCs w:val="24"/>
          <w:lang w:eastAsia="ru-RU"/>
        </w:rPr>
      </w:pPr>
    </w:p>
    <w:p w14:paraId="58796C17" w14:textId="77777777" w:rsidR="003C567A" w:rsidRPr="003C567A" w:rsidRDefault="003C567A" w:rsidP="003C567A">
      <w:pPr>
        <w:spacing w:after="0" w:line="276" w:lineRule="auto"/>
        <w:rPr>
          <w:rFonts w:ascii="Times New Roman" w:eastAsia="Times New Roman" w:hAnsi="Times New Roman" w:cs="Times New Roman"/>
          <w:sz w:val="24"/>
          <w:szCs w:val="24"/>
          <w:lang w:eastAsia="ru-RU"/>
        </w:rPr>
      </w:pPr>
    </w:p>
    <w:p w14:paraId="216D1917" w14:textId="77777777" w:rsidR="004127CC" w:rsidRDefault="003C567A" w:rsidP="004127CC">
      <w:pPr>
        <w:spacing w:after="200" w:line="276" w:lineRule="auto"/>
        <w:jc w:val="center"/>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2023 год</w:t>
      </w:r>
    </w:p>
    <w:p w14:paraId="1F5A7CCB" w14:textId="4207EBAE" w:rsidR="004127CC" w:rsidRPr="00012C35" w:rsidRDefault="004127CC" w:rsidP="004127CC">
      <w:pPr>
        <w:spacing w:after="0" w:line="276" w:lineRule="auto"/>
        <w:ind w:firstLine="708"/>
        <w:jc w:val="both"/>
        <w:rPr>
          <w:rFonts w:ascii="Times New Roman" w:eastAsia="Times New Roman" w:hAnsi="Times New Roman" w:cs="Times New Roman"/>
          <w:bCs/>
          <w:i/>
          <w:sz w:val="24"/>
          <w:szCs w:val="24"/>
          <w:lang w:eastAsia="ru-RU"/>
        </w:rPr>
      </w:pPr>
      <w:r w:rsidRPr="006411B2">
        <w:rPr>
          <w:rFonts w:ascii="Times New Roman" w:eastAsia="Times New Roman" w:hAnsi="Times New Roman" w:cs="Times New Roman"/>
          <w:sz w:val="24"/>
        </w:rPr>
        <w:lastRenderedPageBreak/>
        <w:t xml:space="preserve">Настоящая основная </w:t>
      </w:r>
      <w:r w:rsidR="00A83FE8">
        <w:rPr>
          <w:rFonts w:ascii="Times New Roman" w:eastAsia="Times New Roman" w:hAnsi="Times New Roman" w:cs="Times New Roman"/>
          <w:sz w:val="24"/>
        </w:rPr>
        <w:t>адаптированная</w:t>
      </w:r>
      <w:r w:rsidRPr="006411B2">
        <w:rPr>
          <w:rFonts w:ascii="Times New Roman" w:eastAsia="Times New Roman" w:hAnsi="Times New Roman" w:cs="Times New Roman"/>
          <w:sz w:val="24"/>
        </w:rPr>
        <w:t xml:space="preserve"> программа среднего профес</w:t>
      </w:r>
      <w:r w:rsidR="00012C35">
        <w:rPr>
          <w:rFonts w:ascii="Times New Roman" w:eastAsia="Times New Roman" w:hAnsi="Times New Roman" w:cs="Times New Roman"/>
          <w:sz w:val="24"/>
        </w:rPr>
        <w:t>сионального образования (далее</w:t>
      </w:r>
      <w:r w:rsidR="00557936">
        <w:rPr>
          <w:rFonts w:ascii="Times New Roman" w:eastAsia="Times New Roman" w:hAnsi="Times New Roman" w:cs="Times New Roman"/>
          <w:sz w:val="24"/>
        </w:rPr>
        <w:t xml:space="preserve"> - </w:t>
      </w:r>
      <w:r w:rsidR="00A83FE8">
        <w:rPr>
          <w:rFonts w:ascii="Times New Roman" w:eastAsia="Times New Roman" w:hAnsi="Times New Roman" w:cs="Times New Roman"/>
          <w:sz w:val="24"/>
        </w:rPr>
        <w:t>А</w:t>
      </w:r>
      <w:r w:rsidRPr="006411B2">
        <w:rPr>
          <w:rFonts w:ascii="Times New Roman" w:eastAsia="Times New Roman" w:hAnsi="Times New Roman" w:cs="Times New Roman"/>
          <w:sz w:val="24"/>
        </w:rPr>
        <w:t>ОП СПО)</w:t>
      </w:r>
      <w:r w:rsidR="003C567A" w:rsidRPr="006411B2">
        <w:rPr>
          <w:rFonts w:ascii="Times New Roman" w:eastAsia="Times New Roman" w:hAnsi="Times New Roman" w:cs="Times New Roman"/>
          <w:bCs/>
          <w:sz w:val="24"/>
          <w:szCs w:val="24"/>
          <w:lang w:eastAsia="ru-RU"/>
        </w:rPr>
        <w:t xml:space="preserve"> разработана на основе федерального государственного образовательного стандарта среднего профессионального образования по </w:t>
      </w:r>
      <w:r w:rsidR="003C567A" w:rsidRPr="006411B2">
        <w:rPr>
          <w:rFonts w:ascii="Times New Roman" w:eastAsia="Times New Roman" w:hAnsi="Times New Roman" w:cs="Times New Roman"/>
          <w:bCs/>
          <w:iCs/>
          <w:sz w:val="24"/>
          <w:szCs w:val="24"/>
          <w:lang w:eastAsia="ru-RU"/>
        </w:rPr>
        <w:t xml:space="preserve">профессии 15.01.05 </w:t>
      </w:r>
      <w:r w:rsidR="003C567A" w:rsidRPr="006411B2">
        <w:rPr>
          <w:rFonts w:ascii="Times New Roman" w:eastAsia="Times New Roman" w:hAnsi="Times New Roman" w:cs="Times New Roman"/>
          <w:bCs/>
          <w:sz w:val="24"/>
          <w:szCs w:val="24"/>
          <w:lang w:eastAsia="ru-RU"/>
        </w:rPr>
        <w:t>Сварщик (ручной и частично механизированной сварки (наплавки)</w:t>
      </w:r>
      <w:r w:rsidR="003C567A" w:rsidRPr="006411B2">
        <w:rPr>
          <w:rFonts w:ascii="Times New Roman" w:eastAsia="Times New Roman" w:hAnsi="Times New Roman" w:cs="Times New Roman"/>
          <w:bCs/>
          <w:iCs/>
          <w:sz w:val="24"/>
          <w:szCs w:val="24"/>
          <w:lang w:eastAsia="ru-RU"/>
        </w:rPr>
        <w:t>,</w:t>
      </w:r>
      <w:r w:rsidR="003C567A" w:rsidRPr="006411B2">
        <w:rPr>
          <w:rFonts w:ascii="Times New Roman" w:eastAsia="Times New Roman" w:hAnsi="Times New Roman" w:cs="Times New Roman"/>
          <w:bCs/>
          <w:sz w:val="24"/>
          <w:szCs w:val="24"/>
          <w:lang w:eastAsia="ru-RU"/>
        </w:rPr>
        <w:t xml:space="preserve"> утвержденного приказом Министерства образования и науки Российской Федерации от </w:t>
      </w:r>
      <w:r w:rsidRPr="006411B2">
        <w:rPr>
          <w:rFonts w:ascii="Times New Roman" w:eastAsia="Times New Roman" w:hAnsi="Times New Roman" w:cs="Times New Roman"/>
          <w:bCs/>
          <w:sz w:val="24"/>
          <w:szCs w:val="24"/>
          <w:shd w:val="clear" w:color="auto" w:fill="FFFFFF"/>
          <w:lang w:eastAsia="ru-RU"/>
        </w:rPr>
        <w:t xml:space="preserve">29 января 2016 </w:t>
      </w:r>
      <w:r w:rsidR="003C567A" w:rsidRPr="006411B2">
        <w:rPr>
          <w:rFonts w:ascii="Times New Roman" w:eastAsia="Times New Roman" w:hAnsi="Times New Roman" w:cs="Times New Roman"/>
          <w:bCs/>
          <w:sz w:val="24"/>
          <w:szCs w:val="24"/>
          <w:shd w:val="clear" w:color="auto" w:fill="FFFFFF"/>
          <w:lang w:eastAsia="ru-RU"/>
        </w:rPr>
        <w:t xml:space="preserve">г. </w:t>
      </w:r>
      <w:r w:rsidR="003C567A" w:rsidRPr="006411B2">
        <w:rPr>
          <w:rFonts w:ascii="Times New Roman" w:eastAsia="Times New Roman" w:hAnsi="Times New Roman" w:cs="Times New Roman"/>
          <w:bCs/>
          <w:sz w:val="24"/>
          <w:szCs w:val="24"/>
          <w:lang w:eastAsia="ru-RU"/>
        </w:rPr>
        <w:t xml:space="preserve">№ </w:t>
      </w:r>
      <w:r w:rsidR="003C567A" w:rsidRPr="006411B2">
        <w:rPr>
          <w:rFonts w:ascii="Times New Roman" w:eastAsia="Times New Roman" w:hAnsi="Times New Roman" w:cs="Times New Roman"/>
          <w:bCs/>
          <w:sz w:val="24"/>
          <w:szCs w:val="24"/>
          <w:shd w:val="clear" w:color="auto" w:fill="FFFFFF"/>
          <w:lang w:eastAsia="ru-RU"/>
        </w:rPr>
        <w:t xml:space="preserve">50 </w:t>
      </w:r>
      <w:r w:rsidR="003C567A" w:rsidRPr="006411B2">
        <w:rPr>
          <w:rFonts w:ascii="Times New Roman" w:eastAsia="Times New Roman" w:hAnsi="Times New Roman" w:cs="Times New Roman"/>
          <w:bCs/>
          <w:iCs/>
          <w:sz w:val="24"/>
          <w:szCs w:val="24"/>
          <w:lang w:eastAsia="ru-RU"/>
        </w:rPr>
        <w:t xml:space="preserve">«Об утверждении федерального образовательного стандарта среднего профессионального образования по профессии 15.01.05 </w:t>
      </w:r>
      <w:r w:rsidR="003C567A" w:rsidRPr="006411B2">
        <w:rPr>
          <w:rFonts w:ascii="Times New Roman" w:eastAsia="Times New Roman" w:hAnsi="Times New Roman" w:cs="Times New Roman"/>
          <w:bCs/>
          <w:sz w:val="24"/>
          <w:szCs w:val="24"/>
          <w:lang w:eastAsia="ru-RU"/>
        </w:rPr>
        <w:t xml:space="preserve">Сварщик (ручной и частично механизированной </w:t>
      </w:r>
      <w:r w:rsidR="003C567A" w:rsidRPr="00012C35">
        <w:rPr>
          <w:rFonts w:ascii="Times New Roman" w:eastAsia="Times New Roman" w:hAnsi="Times New Roman" w:cs="Times New Roman"/>
          <w:bCs/>
          <w:sz w:val="24"/>
          <w:szCs w:val="24"/>
          <w:lang w:eastAsia="ru-RU"/>
        </w:rPr>
        <w:t>сварки (наплавки)</w:t>
      </w:r>
      <w:r w:rsidR="003C567A" w:rsidRPr="00012C35">
        <w:rPr>
          <w:rFonts w:ascii="Times New Roman" w:eastAsia="Times New Roman" w:hAnsi="Times New Roman" w:cs="Times New Roman"/>
          <w:bCs/>
          <w:iCs/>
          <w:sz w:val="24"/>
          <w:szCs w:val="24"/>
          <w:lang w:eastAsia="ru-RU"/>
        </w:rPr>
        <w:t>»</w:t>
      </w:r>
      <w:r w:rsidR="00012C35" w:rsidRPr="00012C35">
        <w:rPr>
          <w:rFonts w:ascii="Times New Roman" w:eastAsia="Times New Roman" w:hAnsi="Times New Roman" w:cs="Times New Roman"/>
          <w:bCs/>
          <w:iCs/>
          <w:sz w:val="24"/>
          <w:szCs w:val="24"/>
          <w:lang w:eastAsia="ru-RU"/>
        </w:rPr>
        <w:t xml:space="preserve"> </w:t>
      </w:r>
      <w:r w:rsidR="00012C35" w:rsidRPr="00012C35">
        <w:rPr>
          <w:rFonts w:ascii="Times New Roman" w:hAnsi="Times New Roman" w:cs="Times New Roman"/>
          <w:sz w:val="24"/>
          <w:szCs w:val="24"/>
        </w:rPr>
        <w:t>(ред. от 01.09.2022)</w:t>
      </w:r>
      <w:r w:rsidR="00012C35">
        <w:rPr>
          <w:rFonts w:ascii="Times New Roman" w:hAnsi="Times New Roman" w:cs="Times New Roman"/>
          <w:sz w:val="24"/>
          <w:szCs w:val="24"/>
        </w:rPr>
        <w:t>.</w:t>
      </w:r>
    </w:p>
    <w:p w14:paraId="19E4F2FA" w14:textId="36B9A7B9" w:rsidR="004127CC" w:rsidRPr="006411B2" w:rsidRDefault="00A83FE8" w:rsidP="004127CC">
      <w:pPr>
        <w:spacing w:after="0" w:line="276" w:lineRule="auto"/>
        <w:ind w:firstLine="708"/>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sz w:val="24"/>
          <w:szCs w:val="24"/>
          <w:lang w:eastAsia="ru-RU"/>
        </w:rPr>
        <w:t>А</w:t>
      </w:r>
      <w:r w:rsidR="004127CC" w:rsidRPr="00012C35">
        <w:rPr>
          <w:rFonts w:ascii="Times New Roman" w:eastAsia="Times New Roman" w:hAnsi="Times New Roman" w:cs="Times New Roman"/>
          <w:bCs/>
          <w:sz w:val="24"/>
          <w:szCs w:val="24"/>
          <w:lang w:eastAsia="ru-RU"/>
        </w:rPr>
        <w:t>ОП определяет рекомендованный объем и содержание среднего профессионального образования по профессии 15.01.05 Сварщик (ручной и частично</w:t>
      </w:r>
      <w:r w:rsidR="004127CC" w:rsidRPr="006411B2">
        <w:rPr>
          <w:rFonts w:ascii="Times New Roman" w:eastAsia="Times New Roman" w:hAnsi="Times New Roman" w:cs="Times New Roman"/>
          <w:bCs/>
          <w:sz w:val="24"/>
          <w:szCs w:val="24"/>
          <w:lang w:eastAsia="ru-RU"/>
        </w:rPr>
        <w:t xml:space="preserve"> механизированной сварки (наплавки)), планируемые результаты освоения образовательной программы, условия образовательной деятельности.</w:t>
      </w:r>
    </w:p>
    <w:p w14:paraId="7C3B94B2" w14:textId="3D08FD72" w:rsidR="004127CC" w:rsidRPr="006411B2" w:rsidRDefault="00A83FE8" w:rsidP="004127CC">
      <w:pPr>
        <w:spacing w:after="0" w:line="276" w:lineRule="auto"/>
        <w:ind w:firstLine="708"/>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sz w:val="24"/>
          <w:szCs w:val="24"/>
          <w:lang w:eastAsia="ru-RU"/>
        </w:rPr>
        <w:t>А</w:t>
      </w:r>
      <w:r w:rsidR="004127CC" w:rsidRPr="006411B2">
        <w:rPr>
          <w:rFonts w:ascii="Times New Roman" w:eastAsia="Times New Roman" w:hAnsi="Times New Roman" w:cs="Times New Roman"/>
          <w:bCs/>
          <w:sz w:val="24"/>
          <w:szCs w:val="24"/>
          <w:lang w:eastAsia="ru-RU"/>
        </w:rPr>
        <w:t xml:space="preserve">ОП разработана для реализации образовательной программы на базе </w:t>
      </w:r>
      <w:r w:rsidR="00B548D9" w:rsidRPr="006411B2">
        <w:rPr>
          <w:rFonts w:ascii="Times New Roman" w:eastAsia="Times New Roman" w:hAnsi="Times New Roman" w:cs="Times New Roman"/>
          <w:bCs/>
          <w:sz w:val="24"/>
          <w:szCs w:val="24"/>
          <w:lang w:eastAsia="ru-RU"/>
        </w:rPr>
        <w:t xml:space="preserve">среднего </w:t>
      </w:r>
      <w:r w:rsidR="004127CC" w:rsidRPr="006411B2">
        <w:rPr>
          <w:rFonts w:ascii="Times New Roman" w:eastAsia="Times New Roman" w:hAnsi="Times New Roman" w:cs="Times New Roman"/>
          <w:bCs/>
          <w:sz w:val="24"/>
          <w:szCs w:val="24"/>
          <w:lang w:eastAsia="ru-RU"/>
        </w:rPr>
        <w:t>общего образования.</w:t>
      </w:r>
    </w:p>
    <w:p w14:paraId="3B81EE62" w14:textId="77777777" w:rsidR="003C567A" w:rsidRPr="003C567A" w:rsidRDefault="003C567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14:paraId="02A2FC5F" w14:textId="77777777" w:rsidR="003C567A" w:rsidRPr="003C567A" w:rsidRDefault="003C567A" w:rsidP="003C567A">
      <w:pPr>
        <w:suppressAutoHyphens/>
        <w:spacing w:after="200" w:line="276" w:lineRule="auto"/>
        <w:jc w:val="both"/>
        <w:rPr>
          <w:rFonts w:ascii="Times New Roman" w:eastAsia="Times New Roman" w:hAnsi="Times New Roman" w:cs="Times New Roman"/>
          <w:bCs/>
          <w:sz w:val="24"/>
          <w:szCs w:val="24"/>
          <w:lang w:eastAsia="ru-RU"/>
        </w:rPr>
      </w:pPr>
    </w:p>
    <w:p w14:paraId="41B88906" w14:textId="77777777" w:rsidR="003C567A" w:rsidRPr="003C567A" w:rsidRDefault="003C567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14:paraId="5F6D9414" w14:textId="77777777" w:rsidR="003C567A" w:rsidRPr="003C567A" w:rsidRDefault="003C567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14:paraId="09D6BF80" w14:textId="77777777" w:rsidR="003C567A" w:rsidRDefault="003C567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14:paraId="507BC5E0" w14:textId="77777777" w:rsidR="007A2C9A" w:rsidRDefault="007A2C9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14:paraId="37630BF3" w14:textId="77777777" w:rsidR="007A2C9A" w:rsidRDefault="007A2C9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14:paraId="6DCE407E" w14:textId="77777777" w:rsidR="007A2C9A" w:rsidRDefault="007A2C9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14:paraId="1C8D0C19" w14:textId="77777777" w:rsidR="007A2C9A" w:rsidRDefault="007A2C9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14:paraId="6A15EB54" w14:textId="77777777" w:rsidR="007A2C9A" w:rsidRDefault="007A2C9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14:paraId="0E7D4B20" w14:textId="77777777" w:rsidR="003C567A" w:rsidRPr="003C567A" w:rsidRDefault="003C567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14:paraId="4B2636FA" w14:textId="77777777" w:rsidR="003C567A" w:rsidRDefault="003C567A" w:rsidP="004127CC">
      <w:pPr>
        <w:suppressAutoHyphens/>
        <w:spacing w:after="200" w:line="276" w:lineRule="auto"/>
        <w:jc w:val="both"/>
        <w:rPr>
          <w:rFonts w:ascii="Times New Roman" w:eastAsia="Times New Roman" w:hAnsi="Times New Roman" w:cs="Times New Roman"/>
          <w:bCs/>
          <w:sz w:val="24"/>
          <w:szCs w:val="24"/>
          <w:lang w:eastAsia="ru-RU"/>
        </w:rPr>
      </w:pPr>
    </w:p>
    <w:p w14:paraId="55D91865" w14:textId="77777777" w:rsidR="00A867FE" w:rsidRPr="003C567A" w:rsidRDefault="00A867FE" w:rsidP="004127CC">
      <w:pPr>
        <w:suppressAutoHyphens/>
        <w:spacing w:after="200" w:line="276" w:lineRule="auto"/>
        <w:jc w:val="both"/>
        <w:rPr>
          <w:rFonts w:ascii="Times New Roman" w:eastAsia="Times New Roman" w:hAnsi="Times New Roman" w:cs="Times New Roman"/>
          <w:bCs/>
          <w:sz w:val="24"/>
          <w:szCs w:val="24"/>
          <w:lang w:eastAsia="ru-RU"/>
        </w:rPr>
      </w:pPr>
    </w:p>
    <w:tbl>
      <w:tblPr>
        <w:tblW w:w="0" w:type="auto"/>
        <w:tblLook w:val="04A0" w:firstRow="1" w:lastRow="0" w:firstColumn="1" w:lastColumn="0" w:noHBand="0" w:noVBand="1"/>
      </w:tblPr>
      <w:tblGrid>
        <w:gridCol w:w="4672"/>
        <w:gridCol w:w="4673"/>
      </w:tblGrid>
      <w:tr w:rsidR="003C567A" w:rsidRPr="003C567A" w14:paraId="3A7012CE" w14:textId="77777777" w:rsidTr="004127CC">
        <w:tc>
          <w:tcPr>
            <w:tcW w:w="4672" w:type="dxa"/>
            <w:shd w:val="clear" w:color="auto" w:fill="auto"/>
          </w:tcPr>
          <w:p w14:paraId="1417F3FB" w14:textId="77777777" w:rsidR="003C567A" w:rsidRPr="003C567A" w:rsidRDefault="003C567A" w:rsidP="003C567A">
            <w:pPr>
              <w:spacing w:after="200" w:line="276" w:lineRule="auto"/>
              <w:rPr>
                <w:rFonts w:ascii="Times New Roman" w:eastAsia="Times New Roman" w:hAnsi="Times New Roman" w:cs="Times New Roman"/>
                <w:sz w:val="24"/>
                <w:szCs w:val="24"/>
                <w:lang w:eastAsia="ru-RU"/>
              </w:rPr>
            </w:pPr>
            <w:r w:rsidRPr="003C567A">
              <w:rPr>
                <w:rFonts w:ascii="Times New Roman" w:eastAsia="Times New Roman" w:hAnsi="Times New Roman" w:cs="Times New Roman"/>
                <w:b/>
                <w:sz w:val="24"/>
                <w:szCs w:val="24"/>
                <w:lang w:eastAsia="ru-RU"/>
              </w:rPr>
              <w:t xml:space="preserve">Организация-разработчик: </w:t>
            </w:r>
          </w:p>
        </w:tc>
        <w:tc>
          <w:tcPr>
            <w:tcW w:w="4673" w:type="dxa"/>
            <w:shd w:val="clear" w:color="auto" w:fill="auto"/>
          </w:tcPr>
          <w:p w14:paraId="577AE528" w14:textId="77777777" w:rsidR="00B548D9" w:rsidRDefault="00B548D9" w:rsidP="00B548D9">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ГАПОУ РС (Я) «Якутский промышленный техникум имени Т.Г. Десяткина»</w:t>
            </w:r>
          </w:p>
          <w:p w14:paraId="75F7B1E2" w14:textId="7A743750" w:rsidR="003C567A" w:rsidRPr="003C567A" w:rsidRDefault="003C567A" w:rsidP="003C567A">
            <w:pPr>
              <w:spacing w:after="200" w:line="276" w:lineRule="auto"/>
              <w:rPr>
                <w:rFonts w:ascii="Times New Roman" w:eastAsia="Times New Roman" w:hAnsi="Times New Roman" w:cs="Times New Roman"/>
                <w:bCs/>
                <w:sz w:val="24"/>
                <w:szCs w:val="24"/>
                <w:lang w:eastAsia="ru-RU"/>
              </w:rPr>
            </w:pPr>
          </w:p>
        </w:tc>
      </w:tr>
      <w:tr w:rsidR="003C567A" w:rsidRPr="003C567A" w14:paraId="60A6B175" w14:textId="77777777" w:rsidTr="004127CC">
        <w:tc>
          <w:tcPr>
            <w:tcW w:w="4672" w:type="dxa"/>
            <w:shd w:val="clear" w:color="auto" w:fill="auto"/>
          </w:tcPr>
          <w:p w14:paraId="011FE0E0" w14:textId="77777777" w:rsidR="003C567A" w:rsidRPr="00B548D9" w:rsidRDefault="003C567A" w:rsidP="003C567A">
            <w:pPr>
              <w:spacing w:after="200" w:line="276" w:lineRule="auto"/>
              <w:rPr>
                <w:rFonts w:ascii="Times New Roman" w:eastAsia="Times New Roman" w:hAnsi="Times New Roman" w:cs="Times New Roman"/>
                <w:color w:val="FF0000"/>
                <w:sz w:val="24"/>
                <w:szCs w:val="24"/>
                <w:lang w:eastAsia="ru-RU"/>
              </w:rPr>
            </w:pPr>
          </w:p>
        </w:tc>
        <w:tc>
          <w:tcPr>
            <w:tcW w:w="4673" w:type="dxa"/>
            <w:shd w:val="clear" w:color="auto" w:fill="auto"/>
          </w:tcPr>
          <w:p w14:paraId="3F0291F8" w14:textId="49511801" w:rsidR="004127CC" w:rsidRPr="00B548D9" w:rsidRDefault="004127CC" w:rsidP="007A2C9A">
            <w:pPr>
              <w:spacing w:after="200" w:line="276" w:lineRule="auto"/>
              <w:rPr>
                <w:rFonts w:ascii="Times New Roman" w:eastAsia="Times New Roman" w:hAnsi="Times New Roman" w:cs="Times New Roman"/>
                <w:color w:val="FF0000"/>
                <w:sz w:val="24"/>
                <w:szCs w:val="24"/>
                <w:lang w:eastAsia="ru-RU"/>
              </w:rPr>
            </w:pPr>
          </w:p>
        </w:tc>
      </w:tr>
    </w:tbl>
    <w:p w14:paraId="584F4A41" w14:textId="3A5CCEEA" w:rsidR="007A2C9A" w:rsidRDefault="007A2C9A" w:rsidP="003C567A">
      <w:pPr>
        <w:spacing w:after="0" w:line="276" w:lineRule="auto"/>
        <w:jc w:val="center"/>
        <w:rPr>
          <w:rFonts w:ascii="Times New Roman" w:eastAsia="Times New Roman" w:hAnsi="Times New Roman" w:cs="Times New Roman"/>
          <w:b/>
          <w:sz w:val="24"/>
          <w:szCs w:val="24"/>
          <w:lang w:eastAsia="ru-RU"/>
        </w:rPr>
      </w:pPr>
      <w:bookmarkStart w:id="0" w:name="_Hlk68082010"/>
    </w:p>
    <w:p w14:paraId="157AC6EB" w14:textId="0D4A53B4" w:rsidR="00C32982" w:rsidRDefault="00C32982" w:rsidP="00C32982">
      <w:pPr>
        <w:spacing w:after="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Экспертные организации:</w:t>
      </w:r>
    </w:p>
    <w:p w14:paraId="25EAC38D" w14:textId="77777777" w:rsidR="00C32982" w:rsidRDefault="00C32982" w:rsidP="003C567A">
      <w:pPr>
        <w:spacing w:after="0" w:line="276" w:lineRule="auto"/>
        <w:jc w:val="center"/>
        <w:rPr>
          <w:rFonts w:ascii="Times New Roman" w:eastAsia="Times New Roman" w:hAnsi="Times New Roman" w:cs="Times New Roman"/>
          <w:b/>
          <w:sz w:val="24"/>
          <w:szCs w:val="24"/>
          <w:lang w:eastAsia="ru-RU"/>
        </w:rPr>
      </w:pPr>
    </w:p>
    <w:p w14:paraId="7C4B9CF8" w14:textId="74E8E6CA" w:rsidR="003C567A" w:rsidRPr="003C567A" w:rsidRDefault="003C567A" w:rsidP="003C567A">
      <w:pPr>
        <w:spacing w:after="0" w:line="276" w:lineRule="auto"/>
        <w:jc w:val="center"/>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lastRenderedPageBreak/>
        <w:t>Содержание</w:t>
      </w:r>
    </w:p>
    <w:bookmarkStart w:id="1" w:name="_Toc460855517"/>
    <w:bookmarkStart w:id="2" w:name="_Toc460939924"/>
    <w:bookmarkEnd w:id="0"/>
    <w:p w14:paraId="304E5B69" w14:textId="6F469FE1" w:rsidR="00A07305" w:rsidRDefault="003C567A">
      <w:pPr>
        <w:pStyle w:val="14"/>
        <w:tabs>
          <w:tab w:val="right" w:leader="dot" w:pos="9344"/>
        </w:tabs>
        <w:rPr>
          <w:rFonts w:asciiTheme="minorHAnsi" w:eastAsiaTheme="minorEastAsia" w:hAnsiTheme="minorHAnsi" w:cstheme="minorBidi"/>
          <w:b w:val="0"/>
          <w:bCs w:val="0"/>
          <w:noProof/>
          <w:sz w:val="22"/>
          <w:szCs w:val="22"/>
        </w:rPr>
      </w:pPr>
      <w:r w:rsidRPr="003C567A">
        <w:rPr>
          <w:rFonts w:ascii="Times New Roman" w:hAnsi="Times New Roman" w:cs="Times New Roman"/>
          <w:b w:val="0"/>
          <w:bCs w:val="0"/>
          <w:sz w:val="24"/>
          <w:szCs w:val="24"/>
        </w:rPr>
        <w:fldChar w:fldCharType="begin"/>
      </w:r>
      <w:r w:rsidRPr="003C567A">
        <w:rPr>
          <w:rFonts w:ascii="Times New Roman" w:hAnsi="Times New Roman" w:cs="Times New Roman"/>
          <w:sz w:val="24"/>
          <w:szCs w:val="24"/>
        </w:rPr>
        <w:instrText xml:space="preserve"> TOC \o "1-3" \h \z \u </w:instrText>
      </w:r>
      <w:r w:rsidRPr="003C567A">
        <w:rPr>
          <w:rFonts w:ascii="Times New Roman" w:hAnsi="Times New Roman" w:cs="Times New Roman"/>
          <w:b w:val="0"/>
          <w:bCs w:val="0"/>
          <w:sz w:val="24"/>
          <w:szCs w:val="24"/>
        </w:rPr>
        <w:fldChar w:fldCharType="separate"/>
      </w:r>
      <w:hyperlink w:anchor="_Toc168652916" w:history="1">
        <w:r w:rsidR="00A07305" w:rsidRPr="006252A3">
          <w:rPr>
            <w:rStyle w:val="ac"/>
            <w:rFonts w:ascii="Times New Roman" w:hAnsi="Times New Roman"/>
            <w:noProof/>
            <w:kern w:val="32"/>
            <w:lang w:val="x-none" w:eastAsia="x-none"/>
          </w:rPr>
          <w:t>Раздел 1. Общие положения</w:t>
        </w:r>
        <w:r w:rsidR="00A07305">
          <w:rPr>
            <w:noProof/>
            <w:webHidden/>
          </w:rPr>
          <w:tab/>
        </w:r>
        <w:r w:rsidR="00A07305">
          <w:rPr>
            <w:noProof/>
            <w:webHidden/>
          </w:rPr>
          <w:fldChar w:fldCharType="begin"/>
        </w:r>
        <w:r w:rsidR="00A07305">
          <w:rPr>
            <w:noProof/>
            <w:webHidden/>
          </w:rPr>
          <w:instrText xml:space="preserve"> PAGEREF _Toc168652916 \h </w:instrText>
        </w:r>
        <w:r w:rsidR="00A07305">
          <w:rPr>
            <w:noProof/>
            <w:webHidden/>
          </w:rPr>
        </w:r>
        <w:r w:rsidR="00A07305">
          <w:rPr>
            <w:noProof/>
            <w:webHidden/>
          </w:rPr>
          <w:fldChar w:fldCharType="separate"/>
        </w:r>
        <w:r w:rsidR="00A07305">
          <w:rPr>
            <w:noProof/>
            <w:webHidden/>
          </w:rPr>
          <w:t>4</w:t>
        </w:r>
        <w:r w:rsidR="00A07305">
          <w:rPr>
            <w:noProof/>
            <w:webHidden/>
          </w:rPr>
          <w:fldChar w:fldCharType="end"/>
        </w:r>
      </w:hyperlink>
    </w:p>
    <w:p w14:paraId="491585D0" w14:textId="50CDE34B" w:rsidR="00A07305" w:rsidRDefault="00A07305">
      <w:pPr>
        <w:pStyle w:val="14"/>
        <w:tabs>
          <w:tab w:val="right" w:leader="dot" w:pos="9344"/>
        </w:tabs>
        <w:rPr>
          <w:rFonts w:asciiTheme="minorHAnsi" w:eastAsiaTheme="minorEastAsia" w:hAnsiTheme="minorHAnsi" w:cstheme="minorBidi"/>
          <w:b w:val="0"/>
          <w:bCs w:val="0"/>
          <w:noProof/>
          <w:sz w:val="22"/>
          <w:szCs w:val="22"/>
        </w:rPr>
      </w:pPr>
      <w:hyperlink w:anchor="_Toc168652917" w:history="1">
        <w:r w:rsidRPr="006252A3">
          <w:rPr>
            <w:rStyle w:val="ac"/>
            <w:rFonts w:ascii="Times New Roman" w:hAnsi="Times New Roman"/>
            <w:noProof/>
            <w:kern w:val="32"/>
            <w:lang w:val="x-none" w:eastAsia="x-none"/>
          </w:rPr>
          <w:t>Раздел 2. Общая характеристика образовательной программы</w:t>
        </w:r>
        <w:r>
          <w:rPr>
            <w:noProof/>
            <w:webHidden/>
          </w:rPr>
          <w:tab/>
        </w:r>
        <w:r>
          <w:rPr>
            <w:noProof/>
            <w:webHidden/>
          </w:rPr>
          <w:fldChar w:fldCharType="begin"/>
        </w:r>
        <w:r>
          <w:rPr>
            <w:noProof/>
            <w:webHidden/>
          </w:rPr>
          <w:instrText xml:space="preserve"> PAGEREF _Toc168652917 \h </w:instrText>
        </w:r>
        <w:r>
          <w:rPr>
            <w:noProof/>
            <w:webHidden/>
          </w:rPr>
        </w:r>
        <w:r>
          <w:rPr>
            <w:noProof/>
            <w:webHidden/>
          </w:rPr>
          <w:fldChar w:fldCharType="separate"/>
        </w:r>
        <w:r>
          <w:rPr>
            <w:noProof/>
            <w:webHidden/>
          </w:rPr>
          <w:t>9</w:t>
        </w:r>
        <w:r>
          <w:rPr>
            <w:noProof/>
            <w:webHidden/>
          </w:rPr>
          <w:fldChar w:fldCharType="end"/>
        </w:r>
      </w:hyperlink>
    </w:p>
    <w:p w14:paraId="59BB5F04" w14:textId="653D3CD9" w:rsidR="00A07305" w:rsidRDefault="00A07305">
      <w:pPr>
        <w:pStyle w:val="14"/>
        <w:tabs>
          <w:tab w:val="right" w:leader="dot" w:pos="9344"/>
        </w:tabs>
        <w:rPr>
          <w:rFonts w:asciiTheme="minorHAnsi" w:eastAsiaTheme="minorEastAsia" w:hAnsiTheme="minorHAnsi" w:cstheme="minorBidi"/>
          <w:b w:val="0"/>
          <w:bCs w:val="0"/>
          <w:noProof/>
          <w:sz w:val="22"/>
          <w:szCs w:val="22"/>
        </w:rPr>
      </w:pPr>
      <w:hyperlink w:anchor="_Toc168652918" w:history="1">
        <w:r w:rsidRPr="006252A3">
          <w:rPr>
            <w:rStyle w:val="ac"/>
            <w:rFonts w:ascii="Times New Roman" w:hAnsi="Times New Roman"/>
            <w:noProof/>
            <w:kern w:val="32"/>
            <w:lang w:val="x-none" w:eastAsia="x-none"/>
          </w:rPr>
          <w:t>Раздел 3. Характеристика профессиональной деятельности выпускника</w:t>
        </w:r>
        <w:r>
          <w:rPr>
            <w:noProof/>
            <w:webHidden/>
          </w:rPr>
          <w:tab/>
        </w:r>
        <w:r>
          <w:rPr>
            <w:noProof/>
            <w:webHidden/>
          </w:rPr>
          <w:fldChar w:fldCharType="begin"/>
        </w:r>
        <w:r>
          <w:rPr>
            <w:noProof/>
            <w:webHidden/>
          </w:rPr>
          <w:instrText xml:space="preserve"> PAGEREF _Toc168652918 \h </w:instrText>
        </w:r>
        <w:r>
          <w:rPr>
            <w:noProof/>
            <w:webHidden/>
          </w:rPr>
        </w:r>
        <w:r>
          <w:rPr>
            <w:noProof/>
            <w:webHidden/>
          </w:rPr>
          <w:fldChar w:fldCharType="separate"/>
        </w:r>
        <w:r>
          <w:rPr>
            <w:noProof/>
            <w:webHidden/>
          </w:rPr>
          <w:t>12</w:t>
        </w:r>
        <w:r>
          <w:rPr>
            <w:noProof/>
            <w:webHidden/>
          </w:rPr>
          <w:fldChar w:fldCharType="end"/>
        </w:r>
      </w:hyperlink>
    </w:p>
    <w:p w14:paraId="04391039" w14:textId="38C0A019" w:rsidR="00A07305" w:rsidRDefault="00A07305">
      <w:pPr>
        <w:pStyle w:val="14"/>
        <w:tabs>
          <w:tab w:val="right" w:leader="dot" w:pos="9344"/>
        </w:tabs>
        <w:rPr>
          <w:rFonts w:asciiTheme="minorHAnsi" w:eastAsiaTheme="minorEastAsia" w:hAnsiTheme="minorHAnsi" w:cstheme="minorBidi"/>
          <w:b w:val="0"/>
          <w:bCs w:val="0"/>
          <w:noProof/>
          <w:sz w:val="22"/>
          <w:szCs w:val="22"/>
        </w:rPr>
      </w:pPr>
      <w:hyperlink w:anchor="_Toc168652919" w:history="1">
        <w:r w:rsidRPr="006252A3">
          <w:rPr>
            <w:rStyle w:val="ac"/>
            <w:rFonts w:ascii="Times New Roman" w:hAnsi="Times New Roman"/>
            <w:noProof/>
            <w:kern w:val="32"/>
            <w:lang w:val="x-none" w:eastAsia="x-none"/>
          </w:rPr>
          <w:t>Раздел 4. Планируемые результаты освоения образовательной программы</w:t>
        </w:r>
        <w:r>
          <w:rPr>
            <w:noProof/>
            <w:webHidden/>
          </w:rPr>
          <w:tab/>
        </w:r>
        <w:r>
          <w:rPr>
            <w:noProof/>
            <w:webHidden/>
          </w:rPr>
          <w:fldChar w:fldCharType="begin"/>
        </w:r>
        <w:r>
          <w:rPr>
            <w:noProof/>
            <w:webHidden/>
          </w:rPr>
          <w:instrText xml:space="preserve"> PAGEREF _Toc168652919 \h </w:instrText>
        </w:r>
        <w:r>
          <w:rPr>
            <w:noProof/>
            <w:webHidden/>
          </w:rPr>
        </w:r>
        <w:r>
          <w:rPr>
            <w:noProof/>
            <w:webHidden/>
          </w:rPr>
          <w:fldChar w:fldCharType="separate"/>
        </w:r>
        <w:r>
          <w:rPr>
            <w:noProof/>
            <w:webHidden/>
          </w:rPr>
          <w:t>1</w:t>
        </w:r>
        <w:r>
          <w:rPr>
            <w:noProof/>
            <w:webHidden/>
          </w:rPr>
          <w:t>3</w:t>
        </w:r>
        <w:r>
          <w:rPr>
            <w:noProof/>
            <w:webHidden/>
          </w:rPr>
          <w:fldChar w:fldCharType="end"/>
        </w:r>
      </w:hyperlink>
    </w:p>
    <w:p w14:paraId="1C30002C" w14:textId="132FD4C3" w:rsidR="00A07305" w:rsidRDefault="00A07305">
      <w:pPr>
        <w:pStyle w:val="24"/>
        <w:tabs>
          <w:tab w:val="right" w:leader="dot" w:pos="9344"/>
        </w:tabs>
        <w:rPr>
          <w:rFonts w:asciiTheme="minorHAnsi" w:eastAsiaTheme="minorEastAsia" w:hAnsiTheme="minorHAnsi" w:cstheme="minorBidi"/>
          <w:i w:val="0"/>
          <w:iCs w:val="0"/>
          <w:noProof/>
          <w:sz w:val="22"/>
          <w:szCs w:val="22"/>
        </w:rPr>
      </w:pPr>
      <w:hyperlink w:anchor="_Toc168652920" w:history="1">
        <w:r w:rsidRPr="006252A3">
          <w:rPr>
            <w:rStyle w:val="ac"/>
            <w:rFonts w:ascii="Times New Roman" w:hAnsi="Times New Roman"/>
            <w:noProof/>
          </w:rPr>
          <w:t>4.1. Общие компетенции</w:t>
        </w:r>
        <w:r>
          <w:rPr>
            <w:noProof/>
            <w:webHidden/>
          </w:rPr>
          <w:tab/>
        </w:r>
        <w:r>
          <w:rPr>
            <w:noProof/>
            <w:webHidden/>
          </w:rPr>
          <w:fldChar w:fldCharType="begin"/>
        </w:r>
        <w:r>
          <w:rPr>
            <w:noProof/>
            <w:webHidden/>
          </w:rPr>
          <w:instrText xml:space="preserve"> PAGEREF _Toc168652920 \h </w:instrText>
        </w:r>
        <w:r>
          <w:rPr>
            <w:noProof/>
            <w:webHidden/>
          </w:rPr>
        </w:r>
        <w:r>
          <w:rPr>
            <w:noProof/>
            <w:webHidden/>
          </w:rPr>
          <w:fldChar w:fldCharType="separate"/>
        </w:r>
        <w:r>
          <w:rPr>
            <w:noProof/>
            <w:webHidden/>
          </w:rPr>
          <w:t>13</w:t>
        </w:r>
        <w:r>
          <w:rPr>
            <w:noProof/>
            <w:webHidden/>
          </w:rPr>
          <w:fldChar w:fldCharType="end"/>
        </w:r>
      </w:hyperlink>
    </w:p>
    <w:p w14:paraId="78836AED" w14:textId="1A2D913B" w:rsidR="00A07305" w:rsidRDefault="00A07305">
      <w:pPr>
        <w:pStyle w:val="24"/>
        <w:tabs>
          <w:tab w:val="right" w:leader="dot" w:pos="9344"/>
        </w:tabs>
        <w:rPr>
          <w:rFonts w:asciiTheme="minorHAnsi" w:eastAsiaTheme="minorEastAsia" w:hAnsiTheme="minorHAnsi" w:cstheme="minorBidi"/>
          <w:i w:val="0"/>
          <w:iCs w:val="0"/>
          <w:noProof/>
          <w:sz w:val="22"/>
          <w:szCs w:val="22"/>
        </w:rPr>
      </w:pPr>
      <w:hyperlink w:anchor="_Toc168652921" w:history="1">
        <w:r w:rsidRPr="006252A3">
          <w:rPr>
            <w:rStyle w:val="ac"/>
            <w:rFonts w:ascii="Times New Roman" w:hAnsi="Times New Roman"/>
            <w:noProof/>
          </w:rPr>
          <w:t>4.2. Профессиональные компетенции</w:t>
        </w:r>
        <w:r>
          <w:rPr>
            <w:noProof/>
            <w:webHidden/>
          </w:rPr>
          <w:tab/>
        </w:r>
        <w:r>
          <w:rPr>
            <w:noProof/>
            <w:webHidden/>
          </w:rPr>
          <w:fldChar w:fldCharType="begin"/>
        </w:r>
        <w:r>
          <w:rPr>
            <w:noProof/>
            <w:webHidden/>
          </w:rPr>
          <w:instrText xml:space="preserve"> PAGEREF _Toc168652921 \h </w:instrText>
        </w:r>
        <w:r>
          <w:rPr>
            <w:noProof/>
            <w:webHidden/>
          </w:rPr>
        </w:r>
        <w:r>
          <w:rPr>
            <w:noProof/>
            <w:webHidden/>
          </w:rPr>
          <w:fldChar w:fldCharType="separate"/>
        </w:r>
        <w:r>
          <w:rPr>
            <w:noProof/>
            <w:webHidden/>
          </w:rPr>
          <w:t>1</w:t>
        </w:r>
        <w:r>
          <w:rPr>
            <w:noProof/>
            <w:webHidden/>
          </w:rPr>
          <w:t>6</w:t>
        </w:r>
        <w:r>
          <w:rPr>
            <w:noProof/>
            <w:webHidden/>
          </w:rPr>
          <w:fldChar w:fldCharType="end"/>
        </w:r>
      </w:hyperlink>
    </w:p>
    <w:p w14:paraId="64AA0938" w14:textId="637B69A3" w:rsidR="00A07305" w:rsidRDefault="00A07305">
      <w:pPr>
        <w:pStyle w:val="14"/>
        <w:tabs>
          <w:tab w:val="right" w:leader="dot" w:pos="9344"/>
        </w:tabs>
        <w:rPr>
          <w:rFonts w:asciiTheme="minorHAnsi" w:eastAsiaTheme="minorEastAsia" w:hAnsiTheme="minorHAnsi" w:cstheme="minorBidi"/>
          <w:b w:val="0"/>
          <w:bCs w:val="0"/>
          <w:noProof/>
          <w:sz w:val="22"/>
          <w:szCs w:val="22"/>
        </w:rPr>
      </w:pPr>
      <w:hyperlink w:anchor="_Toc168652922" w:history="1">
        <w:r w:rsidRPr="006252A3">
          <w:rPr>
            <w:rStyle w:val="ac"/>
            <w:rFonts w:ascii="Times New Roman" w:hAnsi="Times New Roman"/>
            <w:noProof/>
            <w:kern w:val="32"/>
            <w:lang w:val="x-none" w:eastAsia="x-none"/>
          </w:rPr>
          <w:t>Раздел 5.</w:t>
        </w:r>
        <w:r w:rsidRPr="006252A3">
          <w:rPr>
            <w:rStyle w:val="ac"/>
            <w:rFonts w:ascii="Times New Roman" w:hAnsi="Times New Roman"/>
            <w:noProof/>
            <w:kern w:val="32"/>
            <w:lang w:eastAsia="x-none"/>
          </w:rPr>
          <w:t xml:space="preserve"> С</w:t>
        </w:r>
        <w:r w:rsidRPr="006252A3">
          <w:rPr>
            <w:rStyle w:val="ac"/>
            <w:rFonts w:ascii="Times New Roman" w:hAnsi="Times New Roman"/>
            <w:noProof/>
            <w:kern w:val="32"/>
            <w:lang w:val="x-none" w:eastAsia="x-none"/>
          </w:rPr>
          <w:t>труктур</w:t>
        </w:r>
        <w:r w:rsidRPr="006252A3">
          <w:rPr>
            <w:rStyle w:val="ac"/>
            <w:rFonts w:ascii="Times New Roman" w:hAnsi="Times New Roman"/>
            <w:noProof/>
            <w:kern w:val="32"/>
            <w:lang w:eastAsia="x-none"/>
          </w:rPr>
          <w:t xml:space="preserve">а </w:t>
        </w:r>
        <w:r w:rsidRPr="006252A3">
          <w:rPr>
            <w:rStyle w:val="ac"/>
            <w:rFonts w:ascii="Times New Roman" w:hAnsi="Times New Roman"/>
            <w:noProof/>
            <w:kern w:val="32"/>
            <w:lang w:val="x-none" w:eastAsia="x-none"/>
          </w:rPr>
          <w:t>образовательной программы</w:t>
        </w:r>
        <w:r>
          <w:rPr>
            <w:noProof/>
            <w:webHidden/>
          </w:rPr>
          <w:tab/>
        </w:r>
        <w:r>
          <w:rPr>
            <w:noProof/>
            <w:webHidden/>
          </w:rPr>
          <w:fldChar w:fldCharType="begin"/>
        </w:r>
        <w:r>
          <w:rPr>
            <w:noProof/>
            <w:webHidden/>
          </w:rPr>
          <w:instrText xml:space="preserve"> PAGEREF _Toc168652922 \h </w:instrText>
        </w:r>
        <w:r>
          <w:rPr>
            <w:noProof/>
            <w:webHidden/>
          </w:rPr>
        </w:r>
        <w:r>
          <w:rPr>
            <w:noProof/>
            <w:webHidden/>
          </w:rPr>
          <w:fldChar w:fldCharType="separate"/>
        </w:r>
        <w:r>
          <w:rPr>
            <w:noProof/>
            <w:webHidden/>
          </w:rPr>
          <w:t>3</w:t>
        </w:r>
        <w:r>
          <w:rPr>
            <w:noProof/>
            <w:webHidden/>
          </w:rPr>
          <w:t>0</w:t>
        </w:r>
        <w:r>
          <w:rPr>
            <w:noProof/>
            <w:webHidden/>
          </w:rPr>
          <w:fldChar w:fldCharType="end"/>
        </w:r>
      </w:hyperlink>
    </w:p>
    <w:p w14:paraId="6A30A4C0" w14:textId="4AEC0FB3" w:rsidR="00A07305" w:rsidRDefault="00A07305">
      <w:pPr>
        <w:pStyle w:val="24"/>
        <w:tabs>
          <w:tab w:val="right" w:leader="dot" w:pos="9344"/>
        </w:tabs>
        <w:rPr>
          <w:rFonts w:asciiTheme="minorHAnsi" w:eastAsiaTheme="minorEastAsia" w:hAnsiTheme="minorHAnsi" w:cstheme="minorBidi"/>
          <w:i w:val="0"/>
          <w:iCs w:val="0"/>
          <w:noProof/>
          <w:sz w:val="22"/>
          <w:szCs w:val="22"/>
        </w:rPr>
      </w:pPr>
      <w:hyperlink w:anchor="_Toc168652923" w:history="1">
        <w:r w:rsidRPr="006252A3">
          <w:rPr>
            <w:rStyle w:val="ac"/>
            <w:rFonts w:ascii="Times New Roman" w:hAnsi="Times New Roman"/>
            <w:noProof/>
          </w:rPr>
          <w:t>5.1. Учебный план</w:t>
        </w:r>
        <w:r>
          <w:rPr>
            <w:noProof/>
            <w:webHidden/>
          </w:rPr>
          <w:tab/>
        </w:r>
        <w:r>
          <w:rPr>
            <w:noProof/>
            <w:webHidden/>
          </w:rPr>
          <w:fldChar w:fldCharType="begin"/>
        </w:r>
        <w:r>
          <w:rPr>
            <w:noProof/>
            <w:webHidden/>
          </w:rPr>
          <w:instrText xml:space="preserve"> PAGEREF _Toc168652923 \h </w:instrText>
        </w:r>
        <w:r>
          <w:rPr>
            <w:noProof/>
            <w:webHidden/>
          </w:rPr>
        </w:r>
        <w:r>
          <w:rPr>
            <w:noProof/>
            <w:webHidden/>
          </w:rPr>
          <w:fldChar w:fldCharType="separate"/>
        </w:r>
        <w:r>
          <w:rPr>
            <w:noProof/>
            <w:webHidden/>
          </w:rPr>
          <w:t>30</w:t>
        </w:r>
        <w:r>
          <w:rPr>
            <w:noProof/>
            <w:webHidden/>
          </w:rPr>
          <w:fldChar w:fldCharType="end"/>
        </w:r>
      </w:hyperlink>
    </w:p>
    <w:p w14:paraId="672D39CE" w14:textId="2397D1CF" w:rsidR="00A07305" w:rsidRDefault="00A07305">
      <w:pPr>
        <w:pStyle w:val="24"/>
        <w:tabs>
          <w:tab w:val="right" w:leader="dot" w:pos="9344"/>
        </w:tabs>
        <w:rPr>
          <w:rFonts w:asciiTheme="minorHAnsi" w:eastAsiaTheme="minorEastAsia" w:hAnsiTheme="minorHAnsi" w:cstheme="minorBidi"/>
          <w:i w:val="0"/>
          <w:iCs w:val="0"/>
          <w:noProof/>
          <w:sz w:val="22"/>
          <w:szCs w:val="22"/>
        </w:rPr>
      </w:pPr>
      <w:hyperlink w:anchor="_Toc168652924" w:history="1">
        <w:r w:rsidRPr="006252A3">
          <w:rPr>
            <w:rStyle w:val="ac"/>
            <w:rFonts w:ascii="Times New Roman" w:eastAsia="Segoe UI" w:hAnsi="Times New Roman"/>
            <w:noProof/>
          </w:rPr>
          <w:t>5.2. Календарный учебный график</w:t>
        </w:r>
        <w:r>
          <w:rPr>
            <w:noProof/>
            <w:webHidden/>
          </w:rPr>
          <w:tab/>
        </w:r>
        <w:r>
          <w:rPr>
            <w:noProof/>
            <w:webHidden/>
          </w:rPr>
          <w:fldChar w:fldCharType="begin"/>
        </w:r>
        <w:r>
          <w:rPr>
            <w:noProof/>
            <w:webHidden/>
          </w:rPr>
          <w:instrText xml:space="preserve"> PAGEREF _Toc168652924 \h </w:instrText>
        </w:r>
        <w:r>
          <w:rPr>
            <w:noProof/>
            <w:webHidden/>
          </w:rPr>
        </w:r>
        <w:r>
          <w:rPr>
            <w:noProof/>
            <w:webHidden/>
          </w:rPr>
          <w:fldChar w:fldCharType="separate"/>
        </w:r>
        <w:r>
          <w:rPr>
            <w:noProof/>
            <w:webHidden/>
          </w:rPr>
          <w:t>32</w:t>
        </w:r>
        <w:r>
          <w:rPr>
            <w:noProof/>
            <w:webHidden/>
          </w:rPr>
          <w:fldChar w:fldCharType="end"/>
        </w:r>
      </w:hyperlink>
    </w:p>
    <w:p w14:paraId="4D0F8ECB" w14:textId="3C28EC77" w:rsidR="00A07305" w:rsidRDefault="00A07305">
      <w:pPr>
        <w:pStyle w:val="14"/>
        <w:tabs>
          <w:tab w:val="right" w:leader="dot" w:pos="9344"/>
        </w:tabs>
        <w:rPr>
          <w:rFonts w:asciiTheme="minorHAnsi" w:eastAsiaTheme="minorEastAsia" w:hAnsiTheme="minorHAnsi" w:cstheme="minorBidi"/>
          <w:b w:val="0"/>
          <w:bCs w:val="0"/>
          <w:noProof/>
          <w:sz w:val="22"/>
          <w:szCs w:val="22"/>
        </w:rPr>
      </w:pPr>
      <w:hyperlink w:anchor="_Toc168652925" w:history="1">
        <w:r w:rsidRPr="006252A3">
          <w:rPr>
            <w:rStyle w:val="ac"/>
            <w:rFonts w:ascii="Times New Roman" w:hAnsi="Times New Roman"/>
            <w:noProof/>
            <w:kern w:val="32"/>
            <w:lang w:val="x-none" w:eastAsia="x-none"/>
          </w:rPr>
          <w:t xml:space="preserve">Раздел 6. </w:t>
        </w:r>
        <w:r w:rsidRPr="006252A3">
          <w:rPr>
            <w:rStyle w:val="ac"/>
            <w:rFonts w:ascii="Times New Roman" w:hAnsi="Times New Roman"/>
            <w:noProof/>
            <w:kern w:val="32"/>
            <w:lang w:eastAsia="x-none"/>
          </w:rPr>
          <w:t xml:space="preserve">Условия </w:t>
        </w:r>
        <w:r w:rsidRPr="006252A3">
          <w:rPr>
            <w:rStyle w:val="ac"/>
            <w:rFonts w:ascii="Times New Roman" w:hAnsi="Times New Roman"/>
            <w:noProof/>
            <w:kern w:val="32"/>
            <w:lang w:val="x-none" w:eastAsia="x-none"/>
          </w:rPr>
          <w:t>реализации образовательной программы</w:t>
        </w:r>
        <w:r>
          <w:rPr>
            <w:noProof/>
            <w:webHidden/>
          </w:rPr>
          <w:tab/>
        </w:r>
        <w:r>
          <w:rPr>
            <w:noProof/>
            <w:webHidden/>
          </w:rPr>
          <w:fldChar w:fldCharType="begin"/>
        </w:r>
        <w:r>
          <w:rPr>
            <w:noProof/>
            <w:webHidden/>
          </w:rPr>
          <w:instrText xml:space="preserve"> PAGEREF _Toc168652925 \h </w:instrText>
        </w:r>
        <w:r>
          <w:rPr>
            <w:noProof/>
            <w:webHidden/>
          </w:rPr>
        </w:r>
        <w:r>
          <w:rPr>
            <w:noProof/>
            <w:webHidden/>
          </w:rPr>
          <w:fldChar w:fldCharType="separate"/>
        </w:r>
        <w:r>
          <w:rPr>
            <w:noProof/>
            <w:webHidden/>
          </w:rPr>
          <w:t>33</w:t>
        </w:r>
        <w:r>
          <w:rPr>
            <w:noProof/>
            <w:webHidden/>
          </w:rPr>
          <w:fldChar w:fldCharType="end"/>
        </w:r>
      </w:hyperlink>
    </w:p>
    <w:p w14:paraId="68E5DE5B" w14:textId="5F20015F" w:rsidR="00A07305" w:rsidRDefault="00A07305">
      <w:pPr>
        <w:pStyle w:val="24"/>
        <w:tabs>
          <w:tab w:val="right" w:leader="dot" w:pos="9344"/>
        </w:tabs>
        <w:rPr>
          <w:rFonts w:asciiTheme="minorHAnsi" w:eastAsiaTheme="minorEastAsia" w:hAnsiTheme="minorHAnsi" w:cstheme="minorBidi"/>
          <w:i w:val="0"/>
          <w:iCs w:val="0"/>
          <w:noProof/>
          <w:sz w:val="22"/>
          <w:szCs w:val="22"/>
        </w:rPr>
      </w:pPr>
      <w:hyperlink w:anchor="_Toc168652926" w:history="1">
        <w:r w:rsidRPr="006252A3">
          <w:rPr>
            <w:rStyle w:val="ac"/>
            <w:rFonts w:ascii="Times New Roman" w:hAnsi="Times New Roman"/>
            <w:noProof/>
          </w:rPr>
          <w:t>6.1. Требования к материально-техническому обеспечению образовательной программы</w:t>
        </w:r>
        <w:r>
          <w:rPr>
            <w:noProof/>
            <w:webHidden/>
          </w:rPr>
          <w:tab/>
        </w:r>
        <w:r>
          <w:rPr>
            <w:noProof/>
            <w:webHidden/>
          </w:rPr>
          <w:fldChar w:fldCharType="begin"/>
        </w:r>
        <w:r>
          <w:rPr>
            <w:noProof/>
            <w:webHidden/>
          </w:rPr>
          <w:instrText xml:space="preserve"> PAGEREF _Toc168652926 \h </w:instrText>
        </w:r>
        <w:r>
          <w:rPr>
            <w:noProof/>
            <w:webHidden/>
          </w:rPr>
        </w:r>
        <w:r>
          <w:rPr>
            <w:noProof/>
            <w:webHidden/>
          </w:rPr>
          <w:fldChar w:fldCharType="separate"/>
        </w:r>
        <w:r>
          <w:rPr>
            <w:noProof/>
            <w:webHidden/>
          </w:rPr>
          <w:t>33</w:t>
        </w:r>
        <w:r>
          <w:rPr>
            <w:noProof/>
            <w:webHidden/>
          </w:rPr>
          <w:fldChar w:fldCharType="end"/>
        </w:r>
      </w:hyperlink>
    </w:p>
    <w:p w14:paraId="55903661" w14:textId="55D17D90" w:rsidR="00A07305" w:rsidRDefault="00A07305">
      <w:pPr>
        <w:pStyle w:val="24"/>
        <w:tabs>
          <w:tab w:val="right" w:leader="dot" w:pos="9344"/>
        </w:tabs>
        <w:rPr>
          <w:rFonts w:asciiTheme="minorHAnsi" w:eastAsiaTheme="minorEastAsia" w:hAnsiTheme="minorHAnsi" w:cstheme="minorBidi"/>
          <w:i w:val="0"/>
          <w:iCs w:val="0"/>
          <w:noProof/>
          <w:sz w:val="22"/>
          <w:szCs w:val="22"/>
        </w:rPr>
      </w:pPr>
      <w:hyperlink w:anchor="_Toc168652927" w:history="1">
        <w:r w:rsidRPr="006252A3">
          <w:rPr>
            <w:rStyle w:val="ac"/>
            <w:rFonts w:ascii="Times New Roman" w:hAnsi="Times New Roman"/>
            <w:noProof/>
          </w:rPr>
          <w:t>6.2. Требования к учебно-методическому обеспечению образовательной программы</w:t>
        </w:r>
        <w:r>
          <w:rPr>
            <w:noProof/>
            <w:webHidden/>
          </w:rPr>
          <w:tab/>
        </w:r>
        <w:r>
          <w:rPr>
            <w:noProof/>
            <w:webHidden/>
          </w:rPr>
          <w:fldChar w:fldCharType="begin"/>
        </w:r>
        <w:r>
          <w:rPr>
            <w:noProof/>
            <w:webHidden/>
          </w:rPr>
          <w:instrText xml:space="preserve"> PAGEREF _Toc168652927 \h </w:instrText>
        </w:r>
        <w:r>
          <w:rPr>
            <w:noProof/>
            <w:webHidden/>
          </w:rPr>
        </w:r>
        <w:r>
          <w:rPr>
            <w:noProof/>
            <w:webHidden/>
          </w:rPr>
          <w:fldChar w:fldCharType="separate"/>
        </w:r>
        <w:r>
          <w:rPr>
            <w:noProof/>
            <w:webHidden/>
          </w:rPr>
          <w:t>40</w:t>
        </w:r>
        <w:r>
          <w:rPr>
            <w:noProof/>
            <w:webHidden/>
          </w:rPr>
          <w:fldChar w:fldCharType="end"/>
        </w:r>
      </w:hyperlink>
    </w:p>
    <w:p w14:paraId="1883019B" w14:textId="2C38B300" w:rsidR="00A07305" w:rsidRDefault="00A07305">
      <w:pPr>
        <w:pStyle w:val="24"/>
        <w:tabs>
          <w:tab w:val="right" w:leader="dot" w:pos="9344"/>
        </w:tabs>
        <w:rPr>
          <w:rFonts w:asciiTheme="minorHAnsi" w:eastAsiaTheme="minorEastAsia" w:hAnsiTheme="minorHAnsi" w:cstheme="minorBidi"/>
          <w:i w:val="0"/>
          <w:iCs w:val="0"/>
          <w:noProof/>
          <w:sz w:val="22"/>
          <w:szCs w:val="22"/>
        </w:rPr>
      </w:pPr>
      <w:hyperlink w:anchor="_Toc168652928" w:history="1">
        <w:r w:rsidRPr="006252A3">
          <w:rPr>
            <w:rStyle w:val="ac"/>
            <w:rFonts w:ascii="Times New Roman" w:hAnsi="Times New Roman"/>
            <w:noProof/>
          </w:rPr>
          <w:t>6.3. Требования к практической подготовке обучающихся</w:t>
        </w:r>
        <w:r>
          <w:rPr>
            <w:noProof/>
            <w:webHidden/>
          </w:rPr>
          <w:tab/>
        </w:r>
        <w:r>
          <w:rPr>
            <w:noProof/>
            <w:webHidden/>
          </w:rPr>
          <w:fldChar w:fldCharType="begin"/>
        </w:r>
        <w:r>
          <w:rPr>
            <w:noProof/>
            <w:webHidden/>
          </w:rPr>
          <w:instrText xml:space="preserve"> PAGEREF _Toc168652928 \h </w:instrText>
        </w:r>
        <w:r>
          <w:rPr>
            <w:noProof/>
            <w:webHidden/>
          </w:rPr>
        </w:r>
        <w:r>
          <w:rPr>
            <w:noProof/>
            <w:webHidden/>
          </w:rPr>
          <w:fldChar w:fldCharType="separate"/>
        </w:r>
        <w:r>
          <w:rPr>
            <w:noProof/>
            <w:webHidden/>
          </w:rPr>
          <w:t>43</w:t>
        </w:r>
        <w:r>
          <w:rPr>
            <w:noProof/>
            <w:webHidden/>
          </w:rPr>
          <w:fldChar w:fldCharType="end"/>
        </w:r>
      </w:hyperlink>
    </w:p>
    <w:p w14:paraId="74E14D07" w14:textId="56168777" w:rsidR="00A07305" w:rsidRDefault="00A07305">
      <w:pPr>
        <w:pStyle w:val="24"/>
        <w:tabs>
          <w:tab w:val="right" w:leader="dot" w:pos="9344"/>
        </w:tabs>
        <w:rPr>
          <w:rFonts w:asciiTheme="minorHAnsi" w:eastAsiaTheme="minorEastAsia" w:hAnsiTheme="minorHAnsi" w:cstheme="minorBidi"/>
          <w:i w:val="0"/>
          <w:iCs w:val="0"/>
          <w:noProof/>
          <w:sz w:val="22"/>
          <w:szCs w:val="22"/>
        </w:rPr>
      </w:pPr>
      <w:hyperlink w:anchor="_Toc168652929" w:history="1">
        <w:r w:rsidRPr="006252A3">
          <w:rPr>
            <w:rStyle w:val="ac"/>
            <w:rFonts w:ascii="Times New Roman" w:eastAsia="Segoe UI" w:hAnsi="Times New Roman"/>
            <w:noProof/>
          </w:rPr>
          <w:t>6.4. Требования к организации воспитания обучающихся</w:t>
        </w:r>
        <w:r>
          <w:rPr>
            <w:noProof/>
            <w:webHidden/>
          </w:rPr>
          <w:tab/>
        </w:r>
        <w:r>
          <w:rPr>
            <w:noProof/>
            <w:webHidden/>
          </w:rPr>
          <w:fldChar w:fldCharType="begin"/>
        </w:r>
        <w:r>
          <w:rPr>
            <w:noProof/>
            <w:webHidden/>
          </w:rPr>
          <w:instrText xml:space="preserve"> PAGEREF _Toc168652929 \h </w:instrText>
        </w:r>
        <w:r>
          <w:rPr>
            <w:noProof/>
            <w:webHidden/>
          </w:rPr>
        </w:r>
        <w:r>
          <w:rPr>
            <w:noProof/>
            <w:webHidden/>
          </w:rPr>
          <w:fldChar w:fldCharType="separate"/>
        </w:r>
        <w:r>
          <w:rPr>
            <w:noProof/>
            <w:webHidden/>
          </w:rPr>
          <w:t>44</w:t>
        </w:r>
        <w:r>
          <w:rPr>
            <w:noProof/>
            <w:webHidden/>
          </w:rPr>
          <w:fldChar w:fldCharType="end"/>
        </w:r>
      </w:hyperlink>
    </w:p>
    <w:p w14:paraId="02550ED1" w14:textId="607001D8" w:rsidR="00A07305" w:rsidRDefault="00A07305">
      <w:pPr>
        <w:pStyle w:val="24"/>
        <w:tabs>
          <w:tab w:val="right" w:leader="dot" w:pos="9344"/>
        </w:tabs>
        <w:rPr>
          <w:rFonts w:asciiTheme="minorHAnsi" w:eastAsiaTheme="minorEastAsia" w:hAnsiTheme="minorHAnsi" w:cstheme="minorBidi"/>
          <w:i w:val="0"/>
          <w:iCs w:val="0"/>
          <w:noProof/>
          <w:sz w:val="22"/>
          <w:szCs w:val="22"/>
        </w:rPr>
      </w:pPr>
      <w:hyperlink w:anchor="_Toc168652930" w:history="1">
        <w:r w:rsidRPr="006252A3">
          <w:rPr>
            <w:rStyle w:val="ac"/>
            <w:rFonts w:ascii="Times New Roman" w:hAnsi="Times New Roman"/>
            <w:noProof/>
          </w:rPr>
          <w:t>6.5. Требования к кадровым условиям реализации образовательной программы</w:t>
        </w:r>
        <w:r>
          <w:rPr>
            <w:noProof/>
            <w:webHidden/>
          </w:rPr>
          <w:tab/>
        </w:r>
        <w:r>
          <w:rPr>
            <w:noProof/>
            <w:webHidden/>
          </w:rPr>
          <w:fldChar w:fldCharType="begin"/>
        </w:r>
        <w:r>
          <w:rPr>
            <w:noProof/>
            <w:webHidden/>
          </w:rPr>
          <w:instrText xml:space="preserve"> PAGEREF _Toc168652930 \h </w:instrText>
        </w:r>
        <w:r>
          <w:rPr>
            <w:noProof/>
            <w:webHidden/>
          </w:rPr>
        </w:r>
        <w:r>
          <w:rPr>
            <w:noProof/>
            <w:webHidden/>
          </w:rPr>
          <w:fldChar w:fldCharType="separate"/>
        </w:r>
        <w:r>
          <w:rPr>
            <w:noProof/>
            <w:webHidden/>
          </w:rPr>
          <w:t>45</w:t>
        </w:r>
        <w:r>
          <w:rPr>
            <w:noProof/>
            <w:webHidden/>
          </w:rPr>
          <w:fldChar w:fldCharType="end"/>
        </w:r>
      </w:hyperlink>
    </w:p>
    <w:p w14:paraId="1426126A" w14:textId="49217F08" w:rsidR="00A07305" w:rsidRDefault="00A07305">
      <w:pPr>
        <w:pStyle w:val="24"/>
        <w:tabs>
          <w:tab w:val="right" w:leader="dot" w:pos="9344"/>
        </w:tabs>
        <w:rPr>
          <w:rFonts w:asciiTheme="minorHAnsi" w:eastAsiaTheme="minorEastAsia" w:hAnsiTheme="minorHAnsi" w:cstheme="minorBidi"/>
          <w:i w:val="0"/>
          <w:iCs w:val="0"/>
          <w:noProof/>
          <w:sz w:val="22"/>
          <w:szCs w:val="22"/>
        </w:rPr>
      </w:pPr>
      <w:hyperlink w:anchor="_Toc168652931" w:history="1">
        <w:r w:rsidRPr="006252A3">
          <w:rPr>
            <w:rStyle w:val="ac"/>
            <w:rFonts w:ascii="Times New Roman" w:hAnsi="Times New Roman"/>
            <w:noProof/>
          </w:rPr>
          <w:t>6.6. Требования к финансовым условиям реализации образовательной программы</w:t>
        </w:r>
        <w:r>
          <w:rPr>
            <w:noProof/>
            <w:webHidden/>
          </w:rPr>
          <w:tab/>
        </w:r>
        <w:r>
          <w:rPr>
            <w:noProof/>
            <w:webHidden/>
          </w:rPr>
          <w:fldChar w:fldCharType="begin"/>
        </w:r>
        <w:r>
          <w:rPr>
            <w:noProof/>
            <w:webHidden/>
          </w:rPr>
          <w:instrText xml:space="preserve"> PAGEREF _Toc168652931 \h </w:instrText>
        </w:r>
        <w:r>
          <w:rPr>
            <w:noProof/>
            <w:webHidden/>
          </w:rPr>
        </w:r>
        <w:r>
          <w:rPr>
            <w:noProof/>
            <w:webHidden/>
          </w:rPr>
          <w:fldChar w:fldCharType="separate"/>
        </w:r>
        <w:r>
          <w:rPr>
            <w:noProof/>
            <w:webHidden/>
          </w:rPr>
          <w:t>46</w:t>
        </w:r>
        <w:r>
          <w:rPr>
            <w:noProof/>
            <w:webHidden/>
          </w:rPr>
          <w:fldChar w:fldCharType="end"/>
        </w:r>
      </w:hyperlink>
    </w:p>
    <w:p w14:paraId="139D1F9D" w14:textId="79984F92" w:rsidR="00A07305" w:rsidRDefault="00A07305">
      <w:pPr>
        <w:pStyle w:val="14"/>
        <w:tabs>
          <w:tab w:val="right" w:leader="dot" w:pos="9344"/>
        </w:tabs>
        <w:rPr>
          <w:rFonts w:asciiTheme="minorHAnsi" w:eastAsiaTheme="minorEastAsia" w:hAnsiTheme="minorHAnsi" w:cstheme="minorBidi"/>
          <w:b w:val="0"/>
          <w:bCs w:val="0"/>
          <w:noProof/>
          <w:sz w:val="22"/>
          <w:szCs w:val="22"/>
        </w:rPr>
      </w:pPr>
      <w:hyperlink w:anchor="_Toc168652932" w:history="1">
        <w:r w:rsidRPr="006252A3">
          <w:rPr>
            <w:rStyle w:val="ac"/>
            <w:rFonts w:ascii="Times New Roman" w:hAnsi="Times New Roman"/>
            <w:noProof/>
            <w:kern w:val="32"/>
            <w:lang w:val="x-none" w:eastAsia="x-none"/>
          </w:rPr>
          <w:t xml:space="preserve">Раздел 7. Формирование оценочных </w:t>
        </w:r>
        <w:r w:rsidRPr="006252A3">
          <w:rPr>
            <w:rStyle w:val="ac"/>
            <w:rFonts w:ascii="Times New Roman" w:hAnsi="Times New Roman"/>
            <w:noProof/>
            <w:kern w:val="32"/>
            <w:lang w:eastAsia="x-none"/>
          </w:rPr>
          <w:t>материалов</w:t>
        </w:r>
        <w:r w:rsidRPr="006252A3">
          <w:rPr>
            <w:rStyle w:val="ac"/>
            <w:rFonts w:ascii="Times New Roman" w:hAnsi="Times New Roman"/>
            <w:noProof/>
            <w:kern w:val="32"/>
            <w:lang w:val="x-none" w:eastAsia="x-none"/>
          </w:rPr>
          <w:t xml:space="preserve"> для проведения государственной итоговой аттестации</w:t>
        </w:r>
        <w:r>
          <w:rPr>
            <w:noProof/>
            <w:webHidden/>
          </w:rPr>
          <w:tab/>
        </w:r>
        <w:r>
          <w:rPr>
            <w:noProof/>
            <w:webHidden/>
          </w:rPr>
          <w:fldChar w:fldCharType="begin"/>
        </w:r>
        <w:r>
          <w:rPr>
            <w:noProof/>
            <w:webHidden/>
          </w:rPr>
          <w:instrText xml:space="preserve"> PAGEREF _Toc168652932 \h </w:instrText>
        </w:r>
        <w:r>
          <w:rPr>
            <w:noProof/>
            <w:webHidden/>
          </w:rPr>
        </w:r>
        <w:r>
          <w:rPr>
            <w:noProof/>
            <w:webHidden/>
          </w:rPr>
          <w:fldChar w:fldCharType="separate"/>
        </w:r>
        <w:r>
          <w:rPr>
            <w:noProof/>
            <w:webHidden/>
          </w:rPr>
          <w:t>48</w:t>
        </w:r>
        <w:r>
          <w:rPr>
            <w:noProof/>
            <w:webHidden/>
          </w:rPr>
          <w:fldChar w:fldCharType="end"/>
        </w:r>
      </w:hyperlink>
    </w:p>
    <w:p w14:paraId="0DD28FDF" w14:textId="653B086E" w:rsidR="00A07305" w:rsidRDefault="00A07305">
      <w:pPr>
        <w:pStyle w:val="14"/>
        <w:tabs>
          <w:tab w:val="right" w:leader="dot" w:pos="9344"/>
        </w:tabs>
        <w:rPr>
          <w:rFonts w:asciiTheme="minorHAnsi" w:eastAsiaTheme="minorEastAsia" w:hAnsiTheme="minorHAnsi" w:cstheme="minorBidi"/>
          <w:b w:val="0"/>
          <w:bCs w:val="0"/>
          <w:noProof/>
          <w:sz w:val="22"/>
          <w:szCs w:val="22"/>
        </w:rPr>
      </w:pPr>
      <w:hyperlink w:anchor="_Toc168652933" w:history="1">
        <w:r w:rsidRPr="006252A3">
          <w:rPr>
            <w:rStyle w:val="ac"/>
            <w:rFonts w:ascii="Times New Roman" w:hAnsi="Times New Roman"/>
            <w:noProof/>
          </w:rPr>
          <w:t>Раздел 8. Разработчики адаптированной образовательной программы</w:t>
        </w:r>
        <w:r>
          <w:rPr>
            <w:noProof/>
            <w:webHidden/>
          </w:rPr>
          <w:tab/>
        </w:r>
        <w:r>
          <w:rPr>
            <w:noProof/>
            <w:webHidden/>
          </w:rPr>
          <w:fldChar w:fldCharType="begin"/>
        </w:r>
        <w:r>
          <w:rPr>
            <w:noProof/>
            <w:webHidden/>
          </w:rPr>
          <w:instrText xml:space="preserve"> PAGEREF _Toc168652933 \h </w:instrText>
        </w:r>
        <w:r>
          <w:rPr>
            <w:noProof/>
            <w:webHidden/>
          </w:rPr>
        </w:r>
        <w:r>
          <w:rPr>
            <w:noProof/>
            <w:webHidden/>
          </w:rPr>
          <w:fldChar w:fldCharType="separate"/>
        </w:r>
        <w:r>
          <w:rPr>
            <w:noProof/>
            <w:webHidden/>
          </w:rPr>
          <w:t>4</w:t>
        </w:r>
        <w:r>
          <w:rPr>
            <w:noProof/>
            <w:webHidden/>
          </w:rPr>
          <w:t>9</w:t>
        </w:r>
        <w:r>
          <w:rPr>
            <w:noProof/>
            <w:webHidden/>
          </w:rPr>
          <w:fldChar w:fldCharType="end"/>
        </w:r>
      </w:hyperlink>
    </w:p>
    <w:p w14:paraId="4CB17E77" w14:textId="61E61C93" w:rsidR="003C567A" w:rsidRPr="003C567A" w:rsidRDefault="003C567A" w:rsidP="003C567A">
      <w:pPr>
        <w:spacing w:after="200" w:line="276" w:lineRule="auto"/>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bCs/>
          <w:sz w:val="24"/>
          <w:szCs w:val="24"/>
          <w:lang w:eastAsia="ru-RU"/>
        </w:rPr>
        <w:fldChar w:fldCharType="end"/>
      </w:r>
    </w:p>
    <w:p w14:paraId="0E88679C" w14:textId="77777777" w:rsidR="003C567A" w:rsidRPr="003C567A" w:rsidRDefault="003C567A" w:rsidP="003C567A">
      <w:pPr>
        <w:suppressAutoHyphens/>
        <w:spacing w:after="0" w:line="276" w:lineRule="auto"/>
        <w:rPr>
          <w:rFonts w:ascii="Times New Roman" w:eastAsia="Times New Roman" w:hAnsi="Times New Roman" w:cs="Times New Roman"/>
          <w:sz w:val="24"/>
          <w:szCs w:val="24"/>
          <w:lang w:eastAsia="ru-RU"/>
        </w:rPr>
        <w:sectPr w:rsidR="003C567A" w:rsidRPr="003C567A" w:rsidSect="004127CC">
          <w:footerReference w:type="default" r:id="rId9"/>
          <w:pgSz w:w="11906" w:h="16838"/>
          <w:pgMar w:top="1134" w:right="851" w:bottom="1134" w:left="1701" w:header="709" w:footer="709" w:gutter="0"/>
          <w:cols w:space="708"/>
          <w:docGrid w:linePitch="360"/>
        </w:sectPr>
      </w:pPr>
    </w:p>
    <w:p w14:paraId="21FB7C9A" w14:textId="77777777" w:rsidR="003C567A" w:rsidRPr="003C567A" w:rsidRDefault="003C567A" w:rsidP="003C567A">
      <w:pPr>
        <w:keepNext/>
        <w:spacing w:before="240" w:after="60" w:line="360" w:lineRule="auto"/>
        <w:ind w:firstLine="709"/>
        <w:outlineLvl w:val="0"/>
        <w:rPr>
          <w:rFonts w:ascii="Times New Roman" w:eastAsia="Times New Roman" w:hAnsi="Times New Roman" w:cs="Times New Roman"/>
          <w:b/>
          <w:bCs/>
          <w:kern w:val="32"/>
          <w:sz w:val="24"/>
          <w:szCs w:val="24"/>
          <w:lang w:val="x-none" w:eastAsia="x-none"/>
        </w:rPr>
      </w:pPr>
      <w:bookmarkStart w:id="3" w:name="_Toc168652916"/>
      <w:r w:rsidRPr="003C567A">
        <w:rPr>
          <w:rFonts w:ascii="Times New Roman" w:eastAsia="Times New Roman" w:hAnsi="Times New Roman" w:cs="Times New Roman"/>
          <w:b/>
          <w:bCs/>
          <w:kern w:val="32"/>
          <w:sz w:val="24"/>
          <w:szCs w:val="24"/>
          <w:lang w:val="x-none" w:eastAsia="x-none"/>
        </w:rPr>
        <w:lastRenderedPageBreak/>
        <w:t>Раздел 1. Общие положения</w:t>
      </w:r>
      <w:bookmarkEnd w:id="3"/>
    </w:p>
    <w:p w14:paraId="3233B1A1" w14:textId="330219A2" w:rsidR="00F039D7" w:rsidRPr="00012C35" w:rsidRDefault="003C567A" w:rsidP="00F039D7">
      <w:pPr>
        <w:spacing w:after="0" w:line="276" w:lineRule="auto"/>
        <w:ind w:firstLine="708"/>
        <w:jc w:val="both"/>
        <w:rPr>
          <w:rFonts w:ascii="Times New Roman" w:eastAsia="Times New Roman" w:hAnsi="Times New Roman" w:cs="Times New Roman"/>
          <w:bCs/>
          <w:i/>
          <w:sz w:val="24"/>
          <w:szCs w:val="24"/>
          <w:lang w:eastAsia="ru-RU"/>
        </w:rPr>
      </w:pPr>
      <w:r w:rsidRPr="003C567A">
        <w:rPr>
          <w:rFonts w:ascii="Times New Roman" w:eastAsia="Times New Roman" w:hAnsi="Times New Roman" w:cs="Times New Roman"/>
          <w:bCs/>
          <w:sz w:val="24"/>
          <w:szCs w:val="24"/>
          <w:lang w:eastAsia="ru-RU"/>
        </w:rPr>
        <w:t xml:space="preserve">1.1. Настоящая </w:t>
      </w:r>
      <w:r w:rsidR="00A83FE8">
        <w:rPr>
          <w:rFonts w:ascii="Times New Roman" w:eastAsia="Times New Roman" w:hAnsi="Times New Roman" w:cs="Times New Roman"/>
          <w:bCs/>
          <w:sz w:val="24"/>
          <w:szCs w:val="24"/>
          <w:lang w:eastAsia="ru-RU"/>
        </w:rPr>
        <w:t>А</w:t>
      </w:r>
      <w:r w:rsidRPr="003C567A">
        <w:rPr>
          <w:rFonts w:ascii="Times New Roman" w:eastAsia="Times New Roman" w:hAnsi="Times New Roman" w:cs="Times New Roman"/>
          <w:bCs/>
          <w:sz w:val="24"/>
          <w:szCs w:val="24"/>
          <w:lang w:eastAsia="ru-RU"/>
        </w:rPr>
        <w:t>ОП СПО по профессии 15.01.05 Сварщик (ручной и частично механизированной сварки (наплавки)</w:t>
      </w:r>
      <w:r w:rsidR="000D523D">
        <w:rPr>
          <w:rFonts w:ascii="Times New Roman" w:eastAsia="Times New Roman" w:hAnsi="Times New Roman" w:cs="Times New Roman"/>
          <w:bCs/>
          <w:sz w:val="24"/>
          <w:szCs w:val="24"/>
          <w:lang w:eastAsia="ru-RU"/>
        </w:rPr>
        <w:t>)</w:t>
      </w:r>
      <w:r w:rsidRPr="003C567A">
        <w:rPr>
          <w:rFonts w:ascii="Times New Roman" w:eastAsia="Times New Roman" w:hAnsi="Times New Roman" w:cs="Times New Roman"/>
          <w:bCs/>
          <w:sz w:val="24"/>
          <w:szCs w:val="24"/>
          <w:lang w:eastAsia="ru-RU"/>
        </w:rPr>
        <w:t xml:space="preserve"> разработана на основе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r w:rsidR="000D523D">
        <w:rPr>
          <w:rFonts w:ascii="Times New Roman" w:eastAsia="Times New Roman" w:hAnsi="Times New Roman" w:cs="Times New Roman"/>
          <w:bCs/>
          <w:sz w:val="24"/>
          <w:szCs w:val="24"/>
          <w:lang w:eastAsia="ru-RU"/>
        </w:rPr>
        <w:t>)</w:t>
      </w:r>
      <w:r w:rsidRPr="003C567A">
        <w:rPr>
          <w:rFonts w:ascii="Times New Roman" w:eastAsia="Times New Roman" w:hAnsi="Times New Roman" w:cs="Times New Roman"/>
          <w:bCs/>
          <w:i/>
          <w:sz w:val="24"/>
          <w:szCs w:val="24"/>
          <w:lang w:eastAsia="ru-RU"/>
        </w:rPr>
        <w:t>,</w:t>
      </w:r>
      <w:r w:rsidRPr="003C567A">
        <w:rPr>
          <w:rFonts w:ascii="Times New Roman" w:eastAsia="Times New Roman" w:hAnsi="Times New Roman" w:cs="Times New Roman"/>
          <w:bCs/>
          <w:sz w:val="24"/>
          <w:szCs w:val="24"/>
          <w:lang w:eastAsia="ru-RU"/>
        </w:rPr>
        <w:t xml:space="preserve"> утвержденного Приказом </w:t>
      </w:r>
      <w:r w:rsidR="004127CC">
        <w:rPr>
          <w:rFonts w:ascii="Times New Roman" w:eastAsia="Times New Roman" w:hAnsi="Times New Roman" w:cs="Times New Roman"/>
          <w:bCs/>
          <w:sz w:val="24"/>
          <w:szCs w:val="24"/>
          <w:lang w:eastAsia="ru-RU"/>
        </w:rPr>
        <w:t>о</w:t>
      </w:r>
      <w:r w:rsidRPr="003C567A">
        <w:rPr>
          <w:rFonts w:ascii="Times New Roman" w:eastAsia="Times New Roman" w:hAnsi="Times New Roman" w:cs="Times New Roman"/>
          <w:bCs/>
          <w:sz w:val="24"/>
          <w:szCs w:val="24"/>
          <w:lang w:eastAsia="ru-RU"/>
        </w:rPr>
        <w:t xml:space="preserve">бразования и науки Российской Федерации </w:t>
      </w:r>
      <w:r w:rsidRPr="003C567A">
        <w:rPr>
          <w:rFonts w:ascii="Times New Roman" w:eastAsia="Times New Roman" w:hAnsi="Times New Roman" w:cs="Times New Roman"/>
          <w:bCs/>
          <w:iCs/>
          <w:sz w:val="24"/>
          <w:szCs w:val="24"/>
          <w:lang w:eastAsia="ru-RU"/>
        </w:rPr>
        <w:t>от 29 января 20</w:t>
      </w:r>
      <w:r w:rsidR="00453A65">
        <w:rPr>
          <w:rFonts w:ascii="Times New Roman" w:eastAsia="Times New Roman" w:hAnsi="Times New Roman" w:cs="Times New Roman"/>
          <w:bCs/>
          <w:iCs/>
          <w:sz w:val="24"/>
          <w:szCs w:val="24"/>
          <w:lang w:eastAsia="ru-RU"/>
        </w:rPr>
        <w:t>1</w:t>
      </w:r>
      <w:r w:rsidRPr="003C567A">
        <w:rPr>
          <w:rFonts w:ascii="Times New Roman" w:eastAsia="Times New Roman" w:hAnsi="Times New Roman" w:cs="Times New Roman"/>
          <w:bCs/>
          <w:iCs/>
          <w:sz w:val="24"/>
          <w:szCs w:val="24"/>
          <w:lang w:eastAsia="ru-RU"/>
        </w:rPr>
        <w:t>6 года № 50</w:t>
      </w:r>
      <w:r w:rsidR="00BD4729">
        <w:rPr>
          <w:rFonts w:ascii="Times New Roman" w:eastAsia="Times New Roman" w:hAnsi="Times New Roman" w:cs="Times New Roman"/>
          <w:bCs/>
          <w:iCs/>
          <w:sz w:val="24"/>
          <w:szCs w:val="24"/>
          <w:lang w:eastAsia="ru-RU"/>
        </w:rPr>
        <w:t xml:space="preserve"> </w:t>
      </w:r>
      <w:r w:rsidRPr="003C567A">
        <w:rPr>
          <w:rFonts w:ascii="Times New Roman" w:eastAsia="Times New Roman" w:hAnsi="Times New Roman" w:cs="Times New Roman"/>
          <w:bCs/>
          <w:sz w:val="24"/>
          <w:szCs w:val="24"/>
          <w:lang w:eastAsia="ru-RU"/>
        </w:rPr>
        <w:t>(далее – ФГОС СПО)</w:t>
      </w:r>
      <w:r w:rsidR="00F039D7" w:rsidRPr="00F039D7">
        <w:rPr>
          <w:rFonts w:ascii="Times New Roman" w:hAnsi="Times New Roman" w:cs="Times New Roman"/>
          <w:sz w:val="24"/>
          <w:szCs w:val="24"/>
        </w:rPr>
        <w:t xml:space="preserve"> </w:t>
      </w:r>
      <w:r w:rsidR="00F039D7" w:rsidRPr="00012C35">
        <w:rPr>
          <w:rFonts w:ascii="Times New Roman" w:hAnsi="Times New Roman" w:cs="Times New Roman"/>
          <w:sz w:val="24"/>
          <w:szCs w:val="24"/>
        </w:rPr>
        <w:t>(ред. от 01.09.2022)</w:t>
      </w:r>
      <w:r w:rsidR="00F039D7">
        <w:rPr>
          <w:rFonts w:ascii="Times New Roman" w:hAnsi="Times New Roman" w:cs="Times New Roman"/>
          <w:sz w:val="24"/>
          <w:szCs w:val="24"/>
        </w:rPr>
        <w:t>.</w:t>
      </w:r>
    </w:p>
    <w:p w14:paraId="1F9BC073" w14:textId="4F257478" w:rsidR="003C567A" w:rsidRPr="003C567A" w:rsidRDefault="00A83FE8" w:rsidP="003C567A">
      <w:pPr>
        <w:suppressAutoHyphens/>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А</w:t>
      </w:r>
      <w:r w:rsidR="003C567A" w:rsidRPr="003C567A">
        <w:rPr>
          <w:rFonts w:ascii="Times New Roman" w:eastAsia="Calibri" w:hAnsi="Times New Roman" w:cs="Times New Roman"/>
          <w:bCs/>
          <w:sz w:val="24"/>
          <w:szCs w:val="24"/>
        </w:rPr>
        <w:t xml:space="preserve">ОП определяет рекомендованный объем и содержание среднего профессионального образования по </w:t>
      </w:r>
      <w:r w:rsidR="003C567A" w:rsidRPr="003C567A">
        <w:rPr>
          <w:rFonts w:ascii="Times New Roman" w:eastAsia="Calibri" w:hAnsi="Times New Roman" w:cs="Times New Roman"/>
          <w:bCs/>
          <w:iCs/>
          <w:sz w:val="24"/>
          <w:szCs w:val="24"/>
        </w:rPr>
        <w:t>профессии 15.01.05 Сварщик (ручной и частично механизированной сварки (наплавки)</w:t>
      </w:r>
      <w:r w:rsidR="000D523D">
        <w:rPr>
          <w:rFonts w:ascii="Times New Roman" w:eastAsia="Calibri" w:hAnsi="Times New Roman" w:cs="Times New Roman"/>
          <w:bCs/>
          <w:iCs/>
          <w:sz w:val="24"/>
          <w:szCs w:val="24"/>
        </w:rPr>
        <w:t>)</w:t>
      </w:r>
      <w:r w:rsidR="003C567A" w:rsidRPr="003C567A">
        <w:rPr>
          <w:rFonts w:ascii="Times New Roman" w:eastAsia="Calibri" w:hAnsi="Times New Roman" w:cs="Times New Roman"/>
          <w:bCs/>
          <w:iCs/>
          <w:sz w:val="24"/>
          <w:szCs w:val="24"/>
        </w:rPr>
        <w:t>, п</w:t>
      </w:r>
      <w:r w:rsidR="003C567A" w:rsidRPr="003C567A">
        <w:rPr>
          <w:rFonts w:ascii="Times New Roman" w:eastAsia="Calibri" w:hAnsi="Times New Roman" w:cs="Times New Roman"/>
          <w:bCs/>
          <w:sz w:val="24"/>
          <w:szCs w:val="24"/>
        </w:rPr>
        <w:t>ланируемые результаты освоения образовательной программы, условия образовательной деятельности.</w:t>
      </w:r>
    </w:p>
    <w:p w14:paraId="3BA05010" w14:textId="102C3E32" w:rsidR="00A83FE8" w:rsidRPr="003C567A" w:rsidRDefault="00A83FE8" w:rsidP="00A83FE8">
      <w:pPr>
        <w:suppressAutoHyphens/>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А</w:t>
      </w:r>
      <w:r w:rsidR="003C567A" w:rsidRPr="003C567A">
        <w:rPr>
          <w:rFonts w:ascii="Times New Roman" w:eastAsia="Calibri" w:hAnsi="Times New Roman" w:cs="Times New Roman"/>
          <w:bCs/>
          <w:sz w:val="24"/>
          <w:szCs w:val="24"/>
        </w:rPr>
        <w:t xml:space="preserve">ОП разработана для реализации образовательной программы на базе среднего общего образования. Основная профессиональная образовательная программа (далее – образовательная программа), реализуемая на базе </w:t>
      </w:r>
      <w:r w:rsidR="00B548D9">
        <w:rPr>
          <w:rFonts w:ascii="Times New Roman" w:eastAsia="Calibri" w:hAnsi="Times New Roman" w:cs="Times New Roman"/>
          <w:bCs/>
          <w:sz w:val="24"/>
          <w:szCs w:val="24"/>
        </w:rPr>
        <w:t xml:space="preserve">среднего </w:t>
      </w:r>
      <w:r w:rsidR="003C567A" w:rsidRPr="003C567A">
        <w:rPr>
          <w:rFonts w:ascii="Times New Roman" w:eastAsia="Calibri" w:hAnsi="Times New Roman" w:cs="Times New Roman"/>
          <w:bCs/>
          <w:sz w:val="24"/>
          <w:szCs w:val="24"/>
        </w:rPr>
        <w:t xml:space="preserve">общего образования, разрабатывается образовательной организацией на основе федерального государственного образовательного стандарта среднего общего образования и ФГОС СПО с учетом получаемой </w:t>
      </w:r>
      <w:r w:rsidR="003C567A" w:rsidRPr="003C567A">
        <w:rPr>
          <w:rFonts w:ascii="Times New Roman" w:eastAsia="Calibri" w:hAnsi="Times New Roman" w:cs="Times New Roman"/>
          <w:bCs/>
          <w:iCs/>
          <w:sz w:val="24"/>
          <w:szCs w:val="24"/>
        </w:rPr>
        <w:t>профессии</w:t>
      </w:r>
      <w:r w:rsidR="003C567A" w:rsidRPr="003C567A">
        <w:rPr>
          <w:rFonts w:ascii="Times New Roman" w:eastAsia="Calibri" w:hAnsi="Times New Roman" w:cs="Times New Roman"/>
          <w:bCs/>
          <w:sz w:val="24"/>
          <w:szCs w:val="24"/>
        </w:rPr>
        <w:t>.</w:t>
      </w:r>
    </w:p>
    <w:p w14:paraId="78CFB05D" w14:textId="77777777" w:rsidR="003C567A" w:rsidRDefault="003C567A" w:rsidP="00791ECE">
      <w:pPr>
        <w:suppressAutoHyphens/>
        <w:spacing w:after="0" w:line="240" w:lineRule="auto"/>
        <w:ind w:firstLine="709"/>
        <w:jc w:val="both"/>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Для реализации образовательной программы на базе среднего общего образования блок общеобразовательных дисциплин не учитывается.</w:t>
      </w:r>
    </w:p>
    <w:p w14:paraId="41D47795" w14:textId="77777777" w:rsidR="00A83FE8" w:rsidRPr="00A83FE8" w:rsidRDefault="00A83FE8" w:rsidP="00A83FE8">
      <w:pPr>
        <w:spacing w:after="0" w:line="276" w:lineRule="auto"/>
        <w:ind w:firstLine="709"/>
        <w:jc w:val="both"/>
        <w:rPr>
          <w:rFonts w:ascii="Times New Roman" w:eastAsia="Times New Roman" w:hAnsi="Times New Roman" w:cs="Times New Roman"/>
          <w:bCs/>
          <w:sz w:val="24"/>
          <w:szCs w:val="24"/>
          <w:lang w:eastAsia="ru-RU"/>
        </w:rPr>
      </w:pPr>
      <w:r w:rsidRPr="00A83FE8">
        <w:rPr>
          <w:rFonts w:ascii="Times New Roman" w:eastAsia="Times New Roman" w:hAnsi="Times New Roman" w:cs="Times New Roman"/>
          <w:bCs/>
          <w:sz w:val="24"/>
          <w:szCs w:val="24"/>
          <w:lang w:eastAsia="ru-RU"/>
        </w:rPr>
        <w:t>Данная адаптированная образовательная программа среднего профессионального образования разработана в отношении обучающихся – инвалидов с ограничениями основных категорий жизнедеятельности (способности к ориентации и трудовой деятельности). Данный вариант примерной образовательной программы среднего профессионального образования допускает адаптацию с учетом рекомендаций, предлагаемых обучающимся в индивидуальной программе реабилитации инвалида (</w:t>
      </w:r>
      <w:proofErr w:type="spellStart"/>
      <w:r w:rsidRPr="00A83FE8">
        <w:rPr>
          <w:rFonts w:ascii="Times New Roman" w:eastAsia="Times New Roman" w:hAnsi="Times New Roman" w:cs="Times New Roman"/>
          <w:bCs/>
          <w:sz w:val="24"/>
          <w:szCs w:val="24"/>
          <w:lang w:eastAsia="ru-RU"/>
        </w:rPr>
        <w:t>ребѐнка</w:t>
      </w:r>
      <w:proofErr w:type="spellEnd"/>
      <w:r w:rsidRPr="00A83FE8">
        <w:rPr>
          <w:rFonts w:ascii="Times New Roman" w:eastAsia="Times New Roman" w:hAnsi="Times New Roman" w:cs="Times New Roman"/>
          <w:bCs/>
          <w:sz w:val="24"/>
          <w:szCs w:val="24"/>
          <w:lang w:eastAsia="ru-RU"/>
        </w:rPr>
        <w:t xml:space="preserve">-инвалида). </w:t>
      </w:r>
    </w:p>
    <w:p w14:paraId="0EFC6F91" w14:textId="77777777" w:rsidR="00A83FE8" w:rsidRPr="00A83FE8" w:rsidRDefault="00A83FE8" w:rsidP="00A83FE8">
      <w:pPr>
        <w:spacing w:after="0" w:line="276" w:lineRule="auto"/>
        <w:ind w:firstLine="709"/>
        <w:jc w:val="both"/>
        <w:rPr>
          <w:rFonts w:ascii="Times New Roman" w:eastAsia="Times New Roman" w:hAnsi="Times New Roman" w:cs="Times New Roman"/>
          <w:bCs/>
          <w:sz w:val="24"/>
          <w:szCs w:val="24"/>
          <w:lang w:eastAsia="ru-RU"/>
        </w:rPr>
      </w:pPr>
      <w:r w:rsidRPr="00A83FE8">
        <w:rPr>
          <w:rFonts w:ascii="Times New Roman" w:eastAsia="Times New Roman" w:hAnsi="Times New Roman" w:cs="Times New Roman"/>
          <w:bCs/>
          <w:sz w:val="24"/>
          <w:szCs w:val="24"/>
          <w:lang w:eastAsia="ru-RU"/>
        </w:rPr>
        <w:t xml:space="preserve">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 </w:t>
      </w:r>
    </w:p>
    <w:p w14:paraId="0550B864" w14:textId="77777777" w:rsidR="00A83FE8" w:rsidRPr="00A83FE8" w:rsidRDefault="00A83FE8" w:rsidP="00A83FE8">
      <w:pPr>
        <w:spacing w:after="0" w:line="276" w:lineRule="auto"/>
        <w:ind w:firstLine="709"/>
        <w:jc w:val="both"/>
        <w:rPr>
          <w:rFonts w:ascii="Times New Roman" w:eastAsia="Times New Roman" w:hAnsi="Times New Roman" w:cs="Times New Roman"/>
          <w:bCs/>
          <w:sz w:val="24"/>
          <w:szCs w:val="24"/>
          <w:lang w:eastAsia="ru-RU"/>
        </w:rPr>
      </w:pPr>
      <w:r w:rsidRPr="00A83FE8">
        <w:rPr>
          <w:rFonts w:ascii="Times New Roman" w:eastAsia="Times New Roman" w:hAnsi="Times New Roman" w:cs="Times New Roman"/>
          <w:bCs/>
          <w:sz w:val="24"/>
          <w:szCs w:val="24"/>
          <w:lang w:eastAsia="ru-RU"/>
        </w:rPr>
        <w:sym w:font="Symbol" w:char="F0B7"/>
      </w:r>
      <w:r w:rsidRPr="00A83FE8">
        <w:rPr>
          <w:rFonts w:ascii="Times New Roman" w:eastAsia="Times New Roman" w:hAnsi="Times New Roman" w:cs="Times New Roman"/>
          <w:bCs/>
          <w:sz w:val="24"/>
          <w:szCs w:val="24"/>
          <w:lang w:eastAsia="ru-RU"/>
        </w:rPr>
        <w:t xml:space="preserve"> создание в образовательной организации условий, необходимых для получения среднего профессионального образования инвалидами;</w:t>
      </w:r>
    </w:p>
    <w:p w14:paraId="04BE75FA" w14:textId="77777777" w:rsidR="00A83FE8" w:rsidRPr="00A83FE8" w:rsidRDefault="00A83FE8" w:rsidP="00A83FE8">
      <w:pPr>
        <w:spacing w:after="0" w:line="276" w:lineRule="auto"/>
        <w:ind w:firstLine="709"/>
        <w:jc w:val="both"/>
        <w:rPr>
          <w:rFonts w:ascii="Times New Roman" w:eastAsia="Times New Roman" w:hAnsi="Times New Roman" w:cs="Times New Roman"/>
          <w:bCs/>
          <w:sz w:val="24"/>
          <w:szCs w:val="24"/>
          <w:lang w:eastAsia="ru-RU"/>
        </w:rPr>
      </w:pPr>
      <w:r w:rsidRPr="00A83FE8">
        <w:rPr>
          <w:rFonts w:ascii="Times New Roman" w:eastAsia="Times New Roman" w:hAnsi="Times New Roman" w:cs="Times New Roman"/>
          <w:bCs/>
          <w:sz w:val="24"/>
          <w:szCs w:val="24"/>
          <w:lang w:eastAsia="ru-RU"/>
        </w:rPr>
        <w:sym w:font="Symbol" w:char="F0B7"/>
      </w:r>
      <w:r w:rsidRPr="00A83FE8">
        <w:rPr>
          <w:rFonts w:ascii="Times New Roman" w:eastAsia="Times New Roman" w:hAnsi="Times New Roman" w:cs="Times New Roman"/>
          <w:bCs/>
          <w:sz w:val="24"/>
          <w:szCs w:val="24"/>
          <w:lang w:eastAsia="ru-RU"/>
        </w:rPr>
        <w:t xml:space="preserve"> повышение уровня доступности среднего профессионального образования для инвалидов;</w:t>
      </w:r>
    </w:p>
    <w:p w14:paraId="19C09A4A" w14:textId="77777777" w:rsidR="00A83FE8" w:rsidRPr="00A83FE8" w:rsidRDefault="00A83FE8" w:rsidP="00A83FE8">
      <w:pPr>
        <w:spacing w:after="0" w:line="276" w:lineRule="auto"/>
        <w:ind w:firstLine="709"/>
        <w:jc w:val="both"/>
        <w:rPr>
          <w:rFonts w:ascii="Times New Roman" w:eastAsia="Times New Roman" w:hAnsi="Times New Roman" w:cs="Times New Roman"/>
          <w:bCs/>
          <w:sz w:val="24"/>
          <w:szCs w:val="24"/>
          <w:lang w:eastAsia="ru-RU"/>
        </w:rPr>
      </w:pPr>
      <w:r w:rsidRPr="00A83FE8">
        <w:rPr>
          <w:rFonts w:ascii="Times New Roman" w:eastAsia="Times New Roman" w:hAnsi="Times New Roman" w:cs="Times New Roman"/>
          <w:bCs/>
          <w:sz w:val="24"/>
          <w:szCs w:val="24"/>
          <w:lang w:eastAsia="ru-RU"/>
        </w:rPr>
        <w:sym w:font="Symbol" w:char="F0B7"/>
      </w:r>
      <w:r w:rsidRPr="00A83FE8">
        <w:rPr>
          <w:rFonts w:ascii="Times New Roman" w:eastAsia="Times New Roman" w:hAnsi="Times New Roman" w:cs="Times New Roman"/>
          <w:bCs/>
          <w:sz w:val="24"/>
          <w:szCs w:val="24"/>
          <w:lang w:eastAsia="ru-RU"/>
        </w:rPr>
        <w:t xml:space="preserve"> повышение качества среднего профессионального образования инвалидов; </w:t>
      </w:r>
    </w:p>
    <w:p w14:paraId="0CEBD1A4" w14:textId="77777777" w:rsidR="00A83FE8" w:rsidRPr="00A83FE8" w:rsidRDefault="00A83FE8" w:rsidP="00A83FE8">
      <w:pPr>
        <w:spacing w:after="0" w:line="276" w:lineRule="auto"/>
        <w:ind w:firstLine="709"/>
        <w:jc w:val="both"/>
        <w:rPr>
          <w:rFonts w:ascii="Times New Roman" w:eastAsia="Times New Roman" w:hAnsi="Times New Roman" w:cs="Times New Roman"/>
          <w:bCs/>
          <w:sz w:val="24"/>
          <w:szCs w:val="24"/>
          <w:lang w:eastAsia="ru-RU"/>
        </w:rPr>
      </w:pPr>
      <w:r w:rsidRPr="00A83FE8">
        <w:rPr>
          <w:rFonts w:ascii="Times New Roman" w:eastAsia="Times New Roman" w:hAnsi="Times New Roman" w:cs="Times New Roman"/>
          <w:bCs/>
          <w:sz w:val="24"/>
          <w:szCs w:val="24"/>
          <w:lang w:eastAsia="ru-RU"/>
        </w:rPr>
        <w:sym w:font="Symbol" w:char="F0B7"/>
      </w:r>
      <w:r w:rsidRPr="00A83FE8">
        <w:rPr>
          <w:rFonts w:ascii="Times New Roman" w:eastAsia="Times New Roman" w:hAnsi="Times New Roman" w:cs="Times New Roman"/>
          <w:bCs/>
          <w:sz w:val="24"/>
          <w:szCs w:val="24"/>
          <w:lang w:eastAsia="ru-RU"/>
        </w:rPr>
        <w:t xml:space="preserve"> осуществление индивидуальной образовательной траектории для обучающегося инвалида; </w:t>
      </w:r>
    </w:p>
    <w:p w14:paraId="4DD6425D" w14:textId="77777777" w:rsidR="00A83FE8" w:rsidRPr="00A83FE8" w:rsidRDefault="00A83FE8" w:rsidP="00A83FE8">
      <w:pPr>
        <w:spacing w:after="0" w:line="276" w:lineRule="auto"/>
        <w:ind w:firstLine="709"/>
        <w:jc w:val="both"/>
        <w:rPr>
          <w:rFonts w:ascii="Times New Roman" w:eastAsia="Times New Roman" w:hAnsi="Times New Roman" w:cs="Times New Roman"/>
          <w:bCs/>
          <w:sz w:val="24"/>
          <w:szCs w:val="24"/>
          <w:lang w:eastAsia="ru-RU"/>
        </w:rPr>
      </w:pPr>
      <w:r w:rsidRPr="00A83FE8">
        <w:rPr>
          <w:rFonts w:ascii="Times New Roman" w:eastAsia="Times New Roman" w:hAnsi="Times New Roman" w:cs="Times New Roman"/>
          <w:bCs/>
          <w:sz w:val="24"/>
          <w:szCs w:val="24"/>
          <w:lang w:eastAsia="ru-RU"/>
        </w:rPr>
        <w:sym w:font="Symbol" w:char="F0B7"/>
      </w:r>
      <w:r w:rsidRPr="00A83FE8">
        <w:rPr>
          <w:rFonts w:ascii="Times New Roman" w:eastAsia="Times New Roman" w:hAnsi="Times New Roman" w:cs="Times New Roman"/>
          <w:bCs/>
          <w:sz w:val="24"/>
          <w:szCs w:val="24"/>
          <w:lang w:eastAsia="ru-RU"/>
        </w:rPr>
        <w:t xml:space="preserve"> формирование в образовательной организации толерантной социокультурной среды.</w:t>
      </w:r>
    </w:p>
    <w:p w14:paraId="2FBCD60F" w14:textId="77777777" w:rsidR="00A83FE8" w:rsidRPr="00A83FE8" w:rsidRDefault="00A83FE8" w:rsidP="00A83FE8">
      <w:pPr>
        <w:spacing w:after="0" w:line="276" w:lineRule="auto"/>
        <w:ind w:firstLine="709"/>
        <w:jc w:val="both"/>
        <w:rPr>
          <w:rFonts w:ascii="Times New Roman" w:eastAsia="Times New Roman" w:hAnsi="Times New Roman" w:cs="Times New Roman"/>
          <w:bCs/>
          <w:sz w:val="24"/>
          <w:szCs w:val="24"/>
          <w:lang w:eastAsia="ru-RU"/>
        </w:rPr>
      </w:pPr>
      <w:r w:rsidRPr="00A83FE8">
        <w:rPr>
          <w:rFonts w:ascii="Times New Roman" w:eastAsia="Times New Roman" w:hAnsi="Times New Roman" w:cs="Times New Roman"/>
          <w:bCs/>
          <w:sz w:val="24"/>
          <w:szCs w:val="24"/>
          <w:lang w:eastAsia="ru-RU"/>
        </w:rPr>
        <w:t xml:space="preserve">Используемые термины, определения, сокращения. </w:t>
      </w:r>
    </w:p>
    <w:p w14:paraId="7A6CC2FB" w14:textId="77777777" w:rsidR="00A83FE8" w:rsidRPr="00A83FE8" w:rsidRDefault="00A83FE8" w:rsidP="00A83FE8">
      <w:pPr>
        <w:spacing w:after="0" w:line="276" w:lineRule="auto"/>
        <w:ind w:firstLine="709"/>
        <w:jc w:val="both"/>
        <w:rPr>
          <w:rFonts w:ascii="Times New Roman" w:eastAsia="Times New Roman" w:hAnsi="Times New Roman" w:cs="Times New Roman"/>
          <w:bCs/>
          <w:sz w:val="24"/>
          <w:szCs w:val="24"/>
          <w:lang w:eastAsia="ru-RU"/>
        </w:rPr>
      </w:pPr>
      <w:r w:rsidRPr="00A83FE8">
        <w:rPr>
          <w:rFonts w:ascii="Times New Roman" w:eastAsia="Times New Roman" w:hAnsi="Times New Roman" w:cs="Times New Roman"/>
          <w:bCs/>
          <w:sz w:val="24"/>
          <w:szCs w:val="24"/>
          <w:lang w:eastAsia="ru-RU"/>
        </w:rPr>
        <w:t xml:space="preserve">Обучающийся с ограниченными возможностями здоровья – физическое лицо, имеющее недостатки в физическом и (или) психологическом развитии, подтвержденные медицинской организацией или психолого-медико-педагогической комиссией и препятствующие получению образования без создания специальных условий. </w:t>
      </w:r>
    </w:p>
    <w:p w14:paraId="3981069A" w14:textId="77777777" w:rsidR="00A83FE8" w:rsidRPr="00A83FE8" w:rsidRDefault="00A83FE8" w:rsidP="00A83FE8">
      <w:pPr>
        <w:spacing w:after="0" w:line="276" w:lineRule="auto"/>
        <w:ind w:firstLine="709"/>
        <w:jc w:val="both"/>
        <w:rPr>
          <w:rFonts w:ascii="Times New Roman" w:eastAsia="Times New Roman" w:hAnsi="Times New Roman" w:cs="Times New Roman"/>
          <w:bCs/>
          <w:sz w:val="24"/>
          <w:szCs w:val="24"/>
          <w:lang w:eastAsia="ru-RU"/>
        </w:rPr>
      </w:pPr>
      <w:r w:rsidRPr="00A83FE8">
        <w:rPr>
          <w:rFonts w:ascii="Times New Roman" w:eastAsia="Times New Roman" w:hAnsi="Times New Roman" w:cs="Times New Roman"/>
          <w:bCs/>
          <w:sz w:val="24"/>
          <w:szCs w:val="24"/>
          <w:lang w:eastAsia="ru-RU"/>
        </w:rPr>
        <w:sym w:font="Symbol" w:char="F0B7"/>
      </w:r>
      <w:r w:rsidRPr="00A83FE8">
        <w:rPr>
          <w:rFonts w:ascii="Times New Roman" w:eastAsia="Times New Roman" w:hAnsi="Times New Roman" w:cs="Times New Roman"/>
          <w:bCs/>
          <w:sz w:val="24"/>
          <w:szCs w:val="24"/>
          <w:lang w:eastAsia="ru-RU"/>
        </w:rPr>
        <w:t xml:space="preserve"> Инвалид – лицо, которое имеет нарушение здоровья со стойким расстройством функций организма, обусловленное заболеваниями, последствиями травм, врожденными </w:t>
      </w:r>
      <w:r w:rsidRPr="00A83FE8">
        <w:rPr>
          <w:rFonts w:ascii="Times New Roman" w:eastAsia="Times New Roman" w:hAnsi="Times New Roman" w:cs="Times New Roman"/>
          <w:bCs/>
          <w:sz w:val="24"/>
          <w:szCs w:val="24"/>
          <w:lang w:eastAsia="ru-RU"/>
        </w:rPr>
        <w:lastRenderedPageBreak/>
        <w:t xml:space="preserve">дефектами, приводящее к ограничению жизнедеятельности и вызывающее необходимость его социальной защиты. </w:t>
      </w:r>
    </w:p>
    <w:p w14:paraId="25E71FAF" w14:textId="77777777" w:rsidR="00A83FE8" w:rsidRPr="00A83FE8" w:rsidRDefault="00A83FE8" w:rsidP="00A83FE8">
      <w:pPr>
        <w:spacing w:after="0" w:line="276" w:lineRule="auto"/>
        <w:ind w:firstLine="709"/>
        <w:jc w:val="both"/>
        <w:rPr>
          <w:rFonts w:ascii="Times New Roman" w:eastAsia="Times New Roman" w:hAnsi="Times New Roman" w:cs="Times New Roman"/>
          <w:bCs/>
          <w:sz w:val="24"/>
          <w:szCs w:val="24"/>
          <w:lang w:eastAsia="ru-RU"/>
        </w:rPr>
      </w:pPr>
      <w:r w:rsidRPr="00A83FE8">
        <w:rPr>
          <w:rFonts w:ascii="Times New Roman" w:eastAsia="Times New Roman" w:hAnsi="Times New Roman" w:cs="Times New Roman"/>
          <w:bCs/>
          <w:sz w:val="24"/>
          <w:szCs w:val="24"/>
          <w:lang w:eastAsia="ru-RU"/>
        </w:rPr>
        <w:sym w:font="Symbol" w:char="F0B7"/>
      </w:r>
      <w:r w:rsidRPr="00A83FE8">
        <w:rPr>
          <w:rFonts w:ascii="Times New Roman" w:eastAsia="Times New Roman" w:hAnsi="Times New Roman" w:cs="Times New Roman"/>
          <w:bCs/>
          <w:sz w:val="24"/>
          <w:szCs w:val="24"/>
          <w:lang w:eastAsia="ru-RU"/>
        </w:rPr>
        <w:t xml:space="preserve">  Инклюзивное образование –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 </w:t>
      </w:r>
    </w:p>
    <w:p w14:paraId="2EB738F8" w14:textId="77777777" w:rsidR="00A83FE8" w:rsidRPr="00A83FE8" w:rsidRDefault="00A83FE8" w:rsidP="00A83FE8">
      <w:pPr>
        <w:spacing w:after="0" w:line="276" w:lineRule="auto"/>
        <w:ind w:firstLine="709"/>
        <w:jc w:val="both"/>
        <w:rPr>
          <w:rFonts w:ascii="Times New Roman" w:eastAsia="Times New Roman" w:hAnsi="Times New Roman" w:cs="Times New Roman"/>
          <w:bCs/>
          <w:sz w:val="24"/>
          <w:szCs w:val="24"/>
          <w:lang w:eastAsia="ru-RU"/>
        </w:rPr>
      </w:pPr>
      <w:r w:rsidRPr="00A83FE8">
        <w:rPr>
          <w:rFonts w:ascii="Times New Roman" w:eastAsia="Times New Roman" w:hAnsi="Times New Roman" w:cs="Times New Roman"/>
          <w:bCs/>
          <w:sz w:val="24"/>
          <w:szCs w:val="24"/>
          <w:lang w:eastAsia="ru-RU"/>
        </w:rPr>
        <w:sym w:font="Symbol" w:char="F0B7"/>
      </w:r>
      <w:r w:rsidRPr="00A83FE8">
        <w:rPr>
          <w:rFonts w:ascii="Times New Roman" w:eastAsia="Times New Roman" w:hAnsi="Times New Roman" w:cs="Times New Roman"/>
          <w:bCs/>
          <w:sz w:val="24"/>
          <w:szCs w:val="24"/>
          <w:lang w:eastAsia="ru-RU"/>
        </w:rPr>
        <w:t xml:space="preserve"> Адаптированная образовательная программа среднего профессионального образования – программа подготовки специалистов среднего звена по специальности, адаптированная для обучения инвалидов и лиц с ограниченными возможностями здоровья с учётом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(далее адаптированная образовательная программа) Адаптационная дисциплина – элемент адаптированной образовательной программы среднего профессионального образования, направленный на индивидуальную коррекцию учебных и коммуникативных умений, способствующий социальной и профессиональной адаптации обучающихся инвалидов и обучающихся с ограниченными возможностями здоровья. </w:t>
      </w:r>
    </w:p>
    <w:p w14:paraId="46114501" w14:textId="77777777" w:rsidR="00A83FE8" w:rsidRPr="00A83FE8" w:rsidRDefault="00A83FE8" w:rsidP="00A83FE8">
      <w:pPr>
        <w:spacing w:after="0" w:line="276" w:lineRule="auto"/>
        <w:ind w:firstLine="709"/>
        <w:jc w:val="both"/>
        <w:rPr>
          <w:rFonts w:ascii="Times New Roman" w:eastAsia="Times New Roman" w:hAnsi="Times New Roman" w:cs="Times New Roman"/>
          <w:bCs/>
          <w:sz w:val="24"/>
          <w:szCs w:val="24"/>
          <w:lang w:eastAsia="ru-RU"/>
        </w:rPr>
      </w:pPr>
      <w:r w:rsidRPr="00A83FE8">
        <w:rPr>
          <w:rFonts w:ascii="Times New Roman" w:eastAsia="Times New Roman" w:hAnsi="Times New Roman" w:cs="Times New Roman"/>
          <w:bCs/>
          <w:sz w:val="24"/>
          <w:szCs w:val="24"/>
          <w:lang w:eastAsia="ru-RU"/>
        </w:rPr>
        <w:sym w:font="Symbol" w:char="F0B7"/>
      </w:r>
      <w:r w:rsidRPr="00A83FE8">
        <w:rPr>
          <w:rFonts w:ascii="Times New Roman" w:eastAsia="Times New Roman" w:hAnsi="Times New Roman" w:cs="Times New Roman"/>
          <w:bCs/>
          <w:sz w:val="24"/>
          <w:szCs w:val="24"/>
          <w:lang w:eastAsia="ru-RU"/>
        </w:rPr>
        <w:t xml:space="preserve"> Специальные условия для получения образования, условий обучения, воспитания и развития обучающихся инвалидов и обучающихся с ограниченными возможностями здоровья, включающие в себя: </w:t>
      </w:r>
    </w:p>
    <w:p w14:paraId="1F911912" w14:textId="77777777" w:rsidR="00A83FE8" w:rsidRPr="00A83FE8" w:rsidRDefault="00A83FE8" w:rsidP="00A83FE8">
      <w:pPr>
        <w:spacing w:after="0" w:line="276" w:lineRule="auto"/>
        <w:ind w:firstLine="709"/>
        <w:jc w:val="both"/>
        <w:rPr>
          <w:rFonts w:ascii="Times New Roman" w:eastAsia="Times New Roman" w:hAnsi="Times New Roman" w:cs="Times New Roman"/>
          <w:bCs/>
          <w:sz w:val="24"/>
          <w:szCs w:val="24"/>
          <w:lang w:eastAsia="ru-RU"/>
        </w:rPr>
      </w:pPr>
      <w:r w:rsidRPr="00A83FE8">
        <w:rPr>
          <w:rFonts w:ascii="Times New Roman" w:eastAsia="Times New Roman" w:hAnsi="Times New Roman" w:cs="Times New Roman"/>
          <w:bCs/>
          <w:sz w:val="24"/>
          <w:szCs w:val="24"/>
          <w:lang w:eastAsia="ru-RU"/>
        </w:rPr>
        <w:t xml:space="preserve">• обеспечение доступа в здания организаций, осуществляющих образовательную деятельность; </w:t>
      </w:r>
    </w:p>
    <w:p w14:paraId="1C7B9BFC" w14:textId="77777777" w:rsidR="00A83FE8" w:rsidRPr="00A83FE8" w:rsidRDefault="00A83FE8" w:rsidP="00A83FE8">
      <w:pPr>
        <w:spacing w:after="0" w:line="276" w:lineRule="auto"/>
        <w:ind w:firstLine="709"/>
        <w:jc w:val="both"/>
        <w:rPr>
          <w:rFonts w:ascii="Times New Roman" w:eastAsia="Times New Roman" w:hAnsi="Times New Roman" w:cs="Times New Roman"/>
          <w:bCs/>
          <w:sz w:val="24"/>
          <w:szCs w:val="24"/>
          <w:lang w:eastAsia="ru-RU"/>
        </w:rPr>
      </w:pPr>
      <w:r w:rsidRPr="00A83FE8">
        <w:rPr>
          <w:rFonts w:ascii="Times New Roman" w:eastAsia="Times New Roman" w:hAnsi="Times New Roman" w:cs="Times New Roman"/>
          <w:bCs/>
          <w:sz w:val="24"/>
          <w:szCs w:val="24"/>
          <w:lang w:eastAsia="ru-RU"/>
        </w:rPr>
        <w:t xml:space="preserve">• использование адаптированной образовательной программы, методов обучения и воспитания, специальных учебных, методических, дидактических материалов, учитывающих особенности восприятия и уровень обучаемости указанных лиц; </w:t>
      </w:r>
    </w:p>
    <w:p w14:paraId="4D1BE139" w14:textId="77777777" w:rsidR="00A83FE8" w:rsidRPr="00A83FE8" w:rsidRDefault="00A83FE8" w:rsidP="00A83FE8">
      <w:pPr>
        <w:spacing w:after="0" w:line="276" w:lineRule="auto"/>
        <w:ind w:firstLine="709"/>
        <w:jc w:val="both"/>
        <w:rPr>
          <w:rFonts w:ascii="Times New Roman" w:eastAsia="Times New Roman" w:hAnsi="Times New Roman" w:cs="Times New Roman"/>
          <w:bCs/>
          <w:sz w:val="24"/>
          <w:szCs w:val="24"/>
          <w:lang w:eastAsia="ru-RU"/>
        </w:rPr>
      </w:pPr>
      <w:r w:rsidRPr="00A83FE8">
        <w:rPr>
          <w:rFonts w:ascii="Times New Roman" w:eastAsia="Times New Roman" w:hAnsi="Times New Roman" w:cs="Times New Roman"/>
          <w:bCs/>
          <w:sz w:val="24"/>
          <w:szCs w:val="24"/>
          <w:lang w:eastAsia="ru-RU"/>
        </w:rPr>
        <w:t xml:space="preserve">• проведение для них групповых и индивидуальных развивающих и коррекционных занятий; </w:t>
      </w:r>
    </w:p>
    <w:p w14:paraId="419C16E8" w14:textId="77777777" w:rsidR="00A83FE8" w:rsidRPr="00A83FE8" w:rsidRDefault="00A83FE8" w:rsidP="00A83FE8">
      <w:pPr>
        <w:spacing w:after="0" w:line="276" w:lineRule="auto"/>
        <w:ind w:firstLine="709"/>
        <w:jc w:val="both"/>
        <w:rPr>
          <w:rFonts w:ascii="Times New Roman" w:eastAsia="Times New Roman" w:hAnsi="Times New Roman" w:cs="Times New Roman"/>
          <w:bCs/>
          <w:sz w:val="24"/>
          <w:szCs w:val="24"/>
          <w:lang w:eastAsia="ru-RU"/>
        </w:rPr>
      </w:pPr>
      <w:r w:rsidRPr="00A83FE8">
        <w:rPr>
          <w:rFonts w:ascii="Times New Roman" w:eastAsia="Times New Roman" w:hAnsi="Times New Roman" w:cs="Times New Roman"/>
          <w:bCs/>
          <w:sz w:val="24"/>
          <w:szCs w:val="24"/>
          <w:lang w:eastAsia="ru-RU"/>
        </w:rPr>
        <w:t xml:space="preserve">• предоставление услуг ассистента (помощника), оказывающего обучающимся необходимую техническую помощь; </w:t>
      </w:r>
    </w:p>
    <w:p w14:paraId="1C279BE6" w14:textId="77777777" w:rsidR="00A83FE8" w:rsidRPr="00A83FE8" w:rsidRDefault="00A83FE8" w:rsidP="00A83FE8">
      <w:pPr>
        <w:spacing w:after="0" w:line="276" w:lineRule="auto"/>
        <w:ind w:firstLine="709"/>
        <w:jc w:val="both"/>
        <w:rPr>
          <w:rFonts w:ascii="Times New Roman" w:eastAsia="Times New Roman" w:hAnsi="Times New Roman" w:cs="Times New Roman"/>
          <w:bCs/>
          <w:sz w:val="24"/>
          <w:szCs w:val="24"/>
          <w:lang w:eastAsia="ru-RU"/>
        </w:rPr>
      </w:pPr>
      <w:r w:rsidRPr="00A83FE8">
        <w:rPr>
          <w:rFonts w:ascii="Times New Roman" w:eastAsia="Times New Roman" w:hAnsi="Times New Roman" w:cs="Times New Roman"/>
          <w:bCs/>
          <w:sz w:val="24"/>
          <w:szCs w:val="24"/>
          <w:lang w:eastAsia="ru-RU"/>
        </w:rPr>
        <w:t xml:space="preserve">• использование при необходимости специальных технических средств обучения коллективного и индивидуального пользования и другие условия, без которых невозможно или затруднено освоение образовательных программ инвалидами и обучающимися с ограниченными возможностями здоровья. </w:t>
      </w:r>
    </w:p>
    <w:p w14:paraId="36948353" w14:textId="77777777" w:rsidR="00A83FE8" w:rsidRPr="00A83FE8" w:rsidRDefault="00A83FE8" w:rsidP="00A83FE8">
      <w:pPr>
        <w:spacing w:after="0" w:line="276" w:lineRule="auto"/>
        <w:ind w:firstLine="709"/>
        <w:jc w:val="both"/>
        <w:rPr>
          <w:rFonts w:ascii="Times New Roman" w:eastAsia="Times New Roman" w:hAnsi="Times New Roman" w:cs="Times New Roman"/>
          <w:bCs/>
          <w:sz w:val="24"/>
          <w:szCs w:val="24"/>
          <w:lang w:eastAsia="ru-RU"/>
        </w:rPr>
      </w:pPr>
      <w:r w:rsidRPr="00A83FE8">
        <w:rPr>
          <w:rFonts w:ascii="Times New Roman" w:eastAsia="Times New Roman" w:hAnsi="Times New Roman" w:cs="Times New Roman"/>
          <w:bCs/>
          <w:sz w:val="24"/>
          <w:szCs w:val="24"/>
          <w:lang w:eastAsia="ru-RU"/>
        </w:rPr>
        <w:sym w:font="Symbol" w:char="F0B7"/>
      </w:r>
      <w:r w:rsidRPr="00A83FE8">
        <w:rPr>
          <w:rFonts w:ascii="Times New Roman" w:eastAsia="Times New Roman" w:hAnsi="Times New Roman" w:cs="Times New Roman"/>
          <w:bCs/>
          <w:sz w:val="24"/>
          <w:szCs w:val="24"/>
          <w:lang w:eastAsia="ru-RU"/>
        </w:rPr>
        <w:t xml:space="preserve"> СПО – среднее профессиональное образование. </w:t>
      </w:r>
    </w:p>
    <w:p w14:paraId="7A7EC68A" w14:textId="77777777" w:rsidR="00A83FE8" w:rsidRPr="00A83FE8" w:rsidRDefault="00A83FE8" w:rsidP="00A83FE8">
      <w:pPr>
        <w:spacing w:after="0" w:line="276" w:lineRule="auto"/>
        <w:ind w:firstLine="709"/>
        <w:jc w:val="both"/>
        <w:rPr>
          <w:rFonts w:ascii="Times New Roman" w:eastAsia="Times New Roman" w:hAnsi="Times New Roman" w:cs="Times New Roman"/>
          <w:bCs/>
          <w:sz w:val="24"/>
          <w:szCs w:val="24"/>
          <w:lang w:eastAsia="ru-RU"/>
        </w:rPr>
      </w:pPr>
      <w:r w:rsidRPr="00A83FE8">
        <w:rPr>
          <w:rFonts w:ascii="Times New Roman" w:eastAsia="Times New Roman" w:hAnsi="Times New Roman" w:cs="Times New Roman"/>
          <w:bCs/>
          <w:sz w:val="24"/>
          <w:szCs w:val="24"/>
          <w:lang w:eastAsia="ru-RU"/>
        </w:rPr>
        <w:sym w:font="Symbol" w:char="F0B7"/>
      </w:r>
      <w:r w:rsidRPr="00A83FE8">
        <w:rPr>
          <w:rFonts w:ascii="Times New Roman" w:eastAsia="Times New Roman" w:hAnsi="Times New Roman" w:cs="Times New Roman"/>
          <w:bCs/>
          <w:sz w:val="24"/>
          <w:szCs w:val="24"/>
          <w:lang w:eastAsia="ru-RU"/>
        </w:rPr>
        <w:t xml:space="preserve"> ФГОС СПО – федеральный государственный образовательный стандарт среднего профессионального образования. </w:t>
      </w:r>
    </w:p>
    <w:p w14:paraId="3F75429E" w14:textId="0921BE83" w:rsidR="00A83FE8" w:rsidRPr="00A83FE8" w:rsidRDefault="00A83FE8" w:rsidP="00194B4F">
      <w:pPr>
        <w:ind w:firstLine="709"/>
        <w:jc w:val="both"/>
        <w:rPr>
          <w:rFonts w:ascii="Times New Roman" w:eastAsia="Times New Roman" w:hAnsi="Times New Roman" w:cs="Times New Roman"/>
          <w:bCs/>
          <w:sz w:val="24"/>
          <w:szCs w:val="24"/>
          <w:lang w:eastAsia="ru-RU"/>
        </w:rPr>
      </w:pPr>
      <w:r w:rsidRPr="00A83FE8">
        <w:rPr>
          <w:rFonts w:ascii="Times New Roman" w:eastAsia="Times New Roman" w:hAnsi="Times New Roman" w:cs="Times New Roman"/>
          <w:bCs/>
          <w:sz w:val="24"/>
          <w:szCs w:val="24"/>
          <w:lang w:eastAsia="ru-RU"/>
        </w:rPr>
        <w:sym w:font="Symbol" w:char="F0B7"/>
      </w:r>
      <w:r w:rsidRPr="00A83FE8">
        <w:rPr>
          <w:rFonts w:ascii="Times New Roman" w:eastAsia="Times New Roman" w:hAnsi="Times New Roman" w:cs="Times New Roman"/>
          <w:bCs/>
          <w:sz w:val="24"/>
          <w:szCs w:val="24"/>
          <w:lang w:eastAsia="ru-RU"/>
        </w:rPr>
        <w:t xml:space="preserve"> </w:t>
      </w:r>
      <w:r w:rsidR="00194B4F" w:rsidRPr="00194B4F">
        <w:rPr>
          <w:rFonts w:ascii="Times New Roman" w:eastAsia="Times New Roman" w:hAnsi="Times New Roman" w:cs="Times New Roman"/>
          <w:bCs/>
          <w:sz w:val="24"/>
          <w:szCs w:val="24"/>
          <w:lang w:eastAsia="ru-RU"/>
        </w:rPr>
        <w:t>ППКРС - программа подготовки квалифицированных рабочих, служащих среднего профессионального образования. Адаптированная образовательная программа разработана для обучающихся, имеющих документально подтвержденные нарушения слуха, зрения, опорно-двигательного аппарата.</w:t>
      </w:r>
    </w:p>
    <w:p w14:paraId="52ADCDB4" w14:textId="54F7A5CB" w:rsidR="003C567A" w:rsidRPr="003C567A" w:rsidRDefault="003C567A" w:rsidP="00791ECE">
      <w:pPr>
        <w:suppressAutoHyphens/>
        <w:spacing w:after="0" w:line="276"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 xml:space="preserve">1.2. Нормативные основания для разработки </w:t>
      </w:r>
      <w:r w:rsidR="00A83FE8">
        <w:rPr>
          <w:rFonts w:ascii="Times New Roman" w:eastAsia="Times New Roman" w:hAnsi="Times New Roman" w:cs="Times New Roman"/>
          <w:bCs/>
          <w:sz w:val="24"/>
          <w:szCs w:val="24"/>
          <w:lang w:eastAsia="ru-RU"/>
        </w:rPr>
        <w:t>А</w:t>
      </w:r>
      <w:r w:rsidR="00B548D9" w:rsidRPr="003C567A">
        <w:rPr>
          <w:rFonts w:ascii="Times New Roman" w:eastAsia="Times New Roman" w:hAnsi="Times New Roman" w:cs="Times New Roman"/>
          <w:bCs/>
          <w:sz w:val="24"/>
          <w:szCs w:val="24"/>
          <w:lang w:eastAsia="ru-RU"/>
        </w:rPr>
        <w:t>ОП:</w:t>
      </w:r>
    </w:p>
    <w:p w14:paraId="70B95E36" w14:textId="77777777" w:rsidR="003C567A" w:rsidRPr="003C567A" w:rsidRDefault="003C567A" w:rsidP="00791ECE">
      <w:pPr>
        <w:numPr>
          <w:ilvl w:val="0"/>
          <w:numId w:val="1"/>
        </w:numPr>
        <w:suppressAutoHyphens/>
        <w:spacing w:after="0" w:line="276" w:lineRule="auto"/>
        <w:ind w:left="0"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 xml:space="preserve">Федеральный закон от 29 декабря 2012 г. №273-ФЗ «Об образовании </w:t>
      </w:r>
      <w:r w:rsidRPr="003C567A">
        <w:rPr>
          <w:rFonts w:ascii="Times New Roman" w:eastAsia="Times New Roman" w:hAnsi="Times New Roman" w:cs="Times New Roman"/>
          <w:bCs/>
          <w:sz w:val="24"/>
          <w:szCs w:val="24"/>
          <w:lang w:eastAsia="ru-RU"/>
        </w:rPr>
        <w:br/>
        <w:t>в Российской Федерации»;</w:t>
      </w:r>
    </w:p>
    <w:p w14:paraId="12602612" w14:textId="77777777" w:rsidR="003C567A" w:rsidRPr="003C567A" w:rsidRDefault="003C567A" w:rsidP="00791ECE">
      <w:pPr>
        <w:numPr>
          <w:ilvl w:val="0"/>
          <w:numId w:val="1"/>
        </w:numPr>
        <w:spacing w:after="0" w:line="276" w:lineRule="auto"/>
        <w:ind w:left="0" w:firstLine="709"/>
        <w:jc w:val="both"/>
        <w:rPr>
          <w:rFonts w:ascii="Times New Roman" w:eastAsia="Times New Roman" w:hAnsi="Times New Roman" w:cs="Times New Roman"/>
          <w:bCs/>
          <w:sz w:val="24"/>
          <w:szCs w:val="24"/>
          <w:lang w:val="x-none" w:eastAsia="x-none"/>
        </w:rPr>
      </w:pPr>
      <w:bookmarkStart w:id="4" w:name="_Hlk84521878"/>
      <w:r w:rsidRPr="003C567A">
        <w:rPr>
          <w:rFonts w:ascii="Times New Roman" w:eastAsia="Times New Roman" w:hAnsi="Times New Roman" w:cs="Times New Roman"/>
          <w:bCs/>
          <w:sz w:val="24"/>
          <w:szCs w:val="24"/>
          <w:lang w:val="x-none" w:eastAsia="x-none"/>
        </w:rPr>
        <w:lastRenderedPageBreak/>
        <w:t xml:space="preserve">Приказ </w:t>
      </w:r>
      <w:r w:rsidRPr="003C567A">
        <w:rPr>
          <w:rFonts w:ascii="Times New Roman" w:eastAsia="Times New Roman" w:hAnsi="Times New Roman" w:cs="Times New Roman"/>
          <w:bCs/>
          <w:sz w:val="24"/>
          <w:szCs w:val="24"/>
          <w:lang w:eastAsia="x-none"/>
        </w:rPr>
        <w:t>Минпросвещения России</w:t>
      </w:r>
      <w:r w:rsidRPr="003C567A">
        <w:rPr>
          <w:rFonts w:ascii="Times New Roman" w:eastAsia="Times New Roman" w:hAnsi="Times New Roman" w:cs="Times New Roman"/>
          <w:bCs/>
          <w:sz w:val="24"/>
          <w:szCs w:val="24"/>
          <w:lang w:val="x-none" w:eastAsia="x-none"/>
        </w:rPr>
        <w:t xml:space="preserve"> от </w:t>
      </w:r>
      <w:r w:rsidRPr="003C567A">
        <w:rPr>
          <w:rFonts w:ascii="Times New Roman" w:eastAsia="Times New Roman" w:hAnsi="Times New Roman" w:cs="Times New Roman"/>
          <w:bCs/>
          <w:sz w:val="24"/>
          <w:szCs w:val="24"/>
          <w:lang w:eastAsia="x-none"/>
        </w:rPr>
        <w:t>0</w:t>
      </w:r>
      <w:r w:rsidRPr="003C567A">
        <w:rPr>
          <w:rFonts w:ascii="Times New Roman" w:eastAsia="Times New Roman" w:hAnsi="Times New Roman" w:cs="Times New Roman"/>
          <w:bCs/>
          <w:sz w:val="24"/>
          <w:szCs w:val="24"/>
          <w:lang w:val="x-none" w:eastAsia="x-none"/>
        </w:rPr>
        <w:t xml:space="preserve">8 </w:t>
      </w:r>
      <w:r w:rsidRPr="003C567A">
        <w:rPr>
          <w:rFonts w:ascii="Times New Roman" w:eastAsia="Times New Roman" w:hAnsi="Times New Roman" w:cs="Times New Roman"/>
          <w:bCs/>
          <w:sz w:val="24"/>
          <w:szCs w:val="24"/>
          <w:lang w:eastAsia="x-none"/>
        </w:rPr>
        <w:t>апреля</w:t>
      </w:r>
      <w:r w:rsidRPr="003C567A">
        <w:rPr>
          <w:rFonts w:ascii="Times New Roman" w:eastAsia="Times New Roman" w:hAnsi="Times New Roman" w:cs="Times New Roman"/>
          <w:bCs/>
          <w:sz w:val="24"/>
          <w:szCs w:val="24"/>
          <w:lang w:val="x-none" w:eastAsia="x-none"/>
        </w:rPr>
        <w:t xml:space="preserve"> 20</w:t>
      </w:r>
      <w:r w:rsidRPr="003C567A">
        <w:rPr>
          <w:rFonts w:ascii="Times New Roman" w:eastAsia="Times New Roman" w:hAnsi="Times New Roman" w:cs="Times New Roman"/>
          <w:bCs/>
          <w:sz w:val="24"/>
          <w:szCs w:val="24"/>
          <w:lang w:eastAsia="x-none"/>
        </w:rPr>
        <w:t>21</w:t>
      </w:r>
      <w:r w:rsidRPr="003C567A">
        <w:rPr>
          <w:rFonts w:ascii="Times New Roman" w:eastAsia="Times New Roman" w:hAnsi="Times New Roman" w:cs="Times New Roman"/>
          <w:bCs/>
          <w:sz w:val="24"/>
          <w:szCs w:val="24"/>
          <w:lang w:val="x-none" w:eastAsia="x-none"/>
        </w:rPr>
        <w:t xml:space="preserve"> г. № </w:t>
      </w:r>
      <w:r w:rsidRPr="003C567A">
        <w:rPr>
          <w:rFonts w:ascii="Times New Roman" w:eastAsia="Times New Roman" w:hAnsi="Times New Roman" w:cs="Times New Roman"/>
          <w:bCs/>
          <w:sz w:val="24"/>
          <w:szCs w:val="24"/>
          <w:lang w:eastAsia="x-none"/>
        </w:rPr>
        <w:t>153</w:t>
      </w:r>
      <w:r w:rsidRPr="003C567A">
        <w:rPr>
          <w:rFonts w:ascii="Times New Roman" w:eastAsia="Times New Roman" w:hAnsi="Times New Roman" w:cs="Times New Roman"/>
          <w:bCs/>
          <w:sz w:val="24"/>
          <w:szCs w:val="24"/>
          <w:lang w:val="x-none" w:eastAsia="x-none"/>
        </w:rPr>
        <w:t xml:space="preserve"> </w:t>
      </w:r>
      <w:r w:rsidRPr="003C567A">
        <w:rPr>
          <w:rFonts w:ascii="Times New Roman" w:eastAsia="Times New Roman" w:hAnsi="Times New Roman" w:cs="Times New Roman"/>
          <w:bCs/>
          <w:sz w:val="24"/>
          <w:szCs w:val="24"/>
          <w:lang w:val="x-none" w:eastAsia="x-none"/>
        </w:rPr>
        <w:br/>
        <w:t>«Об утверждении Порядка разработки примерных основных образовательных программ</w:t>
      </w:r>
      <w:r w:rsidRPr="003C567A">
        <w:rPr>
          <w:rFonts w:ascii="Times New Roman" w:eastAsia="Times New Roman" w:hAnsi="Times New Roman" w:cs="Times New Roman"/>
          <w:bCs/>
          <w:sz w:val="24"/>
          <w:szCs w:val="24"/>
          <w:lang w:eastAsia="x-none"/>
        </w:rPr>
        <w:t xml:space="preserve"> среднего профессионального образования</w:t>
      </w:r>
      <w:r w:rsidRPr="003C567A">
        <w:rPr>
          <w:rFonts w:ascii="Times New Roman" w:eastAsia="Times New Roman" w:hAnsi="Times New Roman" w:cs="Times New Roman"/>
          <w:bCs/>
          <w:sz w:val="24"/>
          <w:szCs w:val="24"/>
          <w:lang w:val="x-none" w:eastAsia="x-none"/>
        </w:rPr>
        <w:t>, проведения их экспертизы и ведения реестра примерных основных образовательных программ</w:t>
      </w:r>
      <w:r w:rsidRPr="003C567A">
        <w:rPr>
          <w:rFonts w:ascii="Times New Roman" w:eastAsia="Times New Roman" w:hAnsi="Times New Roman" w:cs="Times New Roman"/>
          <w:bCs/>
          <w:sz w:val="24"/>
          <w:szCs w:val="24"/>
          <w:lang w:eastAsia="x-none"/>
        </w:rPr>
        <w:t xml:space="preserve"> среднего профессионального образования</w:t>
      </w:r>
      <w:r w:rsidRPr="003C567A">
        <w:rPr>
          <w:rFonts w:ascii="Times New Roman" w:eastAsia="Times New Roman" w:hAnsi="Times New Roman" w:cs="Times New Roman"/>
          <w:bCs/>
          <w:sz w:val="24"/>
          <w:szCs w:val="24"/>
          <w:lang w:val="x-none" w:eastAsia="x-none"/>
        </w:rPr>
        <w:t>»;</w:t>
      </w:r>
      <w:bookmarkEnd w:id="4"/>
    </w:p>
    <w:p w14:paraId="0DA13C1C" w14:textId="77777777" w:rsidR="003C567A" w:rsidRPr="003C567A" w:rsidRDefault="003C567A" w:rsidP="00791ECE">
      <w:pPr>
        <w:numPr>
          <w:ilvl w:val="0"/>
          <w:numId w:val="1"/>
        </w:numPr>
        <w:suppressAutoHyphens/>
        <w:spacing w:after="0" w:line="276" w:lineRule="auto"/>
        <w:ind w:left="0" w:firstLine="709"/>
        <w:jc w:val="both"/>
        <w:rPr>
          <w:rFonts w:ascii="Times New Roman" w:eastAsia="Times New Roman" w:hAnsi="Times New Roman" w:cs="Times New Roman"/>
          <w:bCs/>
          <w:sz w:val="24"/>
          <w:szCs w:val="24"/>
          <w:lang w:val="x-none" w:eastAsia="x-none"/>
        </w:rPr>
      </w:pPr>
      <w:r w:rsidRPr="003C567A">
        <w:rPr>
          <w:rFonts w:ascii="Times New Roman" w:eastAsia="Times New Roman" w:hAnsi="Times New Roman" w:cs="Times New Roman"/>
          <w:bCs/>
          <w:sz w:val="24"/>
          <w:szCs w:val="24"/>
          <w:lang w:eastAsia="ru-RU"/>
        </w:rPr>
        <w:t xml:space="preserve"> Приказ Министерства образования и науки Российской Федерации </w:t>
      </w:r>
      <w:r w:rsidRPr="003C567A">
        <w:rPr>
          <w:rFonts w:ascii="Times New Roman" w:eastAsia="Times New Roman" w:hAnsi="Times New Roman" w:cs="Times New Roman"/>
          <w:bCs/>
          <w:iCs/>
          <w:sz w:val="24"/>
          <w:szCs w:val="24"/>
          <w:lang w:eastAsia="ru-RU"/>
        </w:rPr>
        <w:t>от 29 января 2016 года № 50 «</w:t>
      </w:r>
      <w:r w:rsidRPr="003C567A">
        <w:rPr>
          <w:rFonts w:ascii="Times New Roman" w:eastAsia="Times New Roman" w:hAnsi="Times New Roman" w:cs="Times New Roman"/>
          <w:bCs/>
          <w:iCs/>
          <w:sz w:val="24"/>
          <w:szCs w:val="24"/>
          <w:lang w:val="uk-UA" w:eastAsia="ru-RU"/>
        </w:rPr>
        <w:t xml:space="preserve">Об </w:t>
      </w:r>
      <w:r w:rsidRPr="003C567A">
        <w:rPr>
          <w:rFonts w:ascii="Times New Roman" w:eastAsia="Times New Roman" w:hAnsi="Times New Roman" w:cs="Times New Roman"/>
          <w:bCs/>
          <w:iCs/>
          <w:sz w:val="24"/>
          <w:szCs w:val="24"/>
          <w:lang w:eastAsia="ru-RU"/>
        </w:rPr>
        <w:t>утверждении федерального государственного образовательного станда</w:t>
      </w:r>
      <w:r w:rsidRPr="003C567A">
        <w:rPr>
          <w:rFonts w:ascii="Times New Roman" w:eastAsia="Times New Roman" w:hAnsi="Times New Roman" w:cs="Times New Roman"/>
          <w:bCs/>
          <w:sz w:val="24"/>
          <w:szCs w:val="24"/>
          <w:lang w:eastAsia="ru-RU"/>
        </w:rPr>
        <w:t xml:space="preserve">рта среднего </w:t>
      </w:r>
      <w:r w:rsidRPr="003C567A">
        <w:rPr>
          <w:rFonts w:ascii="Times New Roman" w:eastAsia="Times New Roman" w:hAnsi="Times New Roman" w:cs="Times New Roman"/>
          <w:bCs/>
          <w:sz w:val="24"/>
          <w:szCs w:val="24"/>
          <w:lang w:val="x-none" w:eastAsia="x-none"/>
        </w:rPr>
        <w:t>профессионального образования по профессии</w:t>
      </w:r>
      <w:r w:rsidRPr="003C567A">
        <w:rPr>
          <w:rFonts w:ascii="Times New Roman" w:eastAsia="Times New Roman" w:hAnsi="Times New Roman" w:cs="Times New Roman"/>
          <w:bCs/>
          <w:sz w:val="24"/>
          <w:szCs w:val="24"/>
          <w:lang w:eastAsia="x-none"/>
        </w:rPr>
        <w:t xml:space="preserve"> </w:t>
      </w:r>
      <w:r w:rsidRPr="003C567A">
        <w:rPr>
          <w:rFonts w:ascii="Times New Roman" w:eastAsia="Times New Roman" w:hAnsi="Times New Roman" w:cs="Times New Roman"/>
          <w:bCs/>
          <w:sz w:val="24"/>
          <w:szCs w:val="24"/>
          <w:lang w:eastAsia="ru-RU"/>
        </w:rPr>
        <w:t>15.01.05 Сварщик (ручной и частично механизированной сварки (наплавки)</w:t>
      </w:r>
      <w:r w:rsidRPr="003C567A">
        <w:rPr>
          <w:rFonts w:ascii="Times New Roman" w:eastAsia="Times New Roman" w:hAnsi="Times New Roman" w:cs="Times New Roman"/>
          <w:bCs/>
          <w:sz w:val="24"/>
          <w:szCs w:val="24"/>
          <w:lang w:val="x-none" w:eastAsia="x-none"/>
        </w:rPr>
        <w:t>»;</w:t>
      </w:r>
    </w:p>
    <w:p w14:paraId="7D8BC128" w14:textId="77777777" w:rsidR="003C567A" w:rsidRPr="003C567A" w:rsidRDefault="003C567A" w:rsidP="00791ECE">
      <w:pPr>
        <w:numPr>
          <w:ilvl w:val="0"/>
          <w:numId w:val="1"/>
        </w:numPr>
        <w:spacing w:after="0" w:line="240" w:lineRule="auto"/>
        <w:ind w:left="0" w:firstLine="709"/>
        <w:jc w:val="both"/>
        <w:rPr>
          <w:rFonts w:ascii="Times New Roman" w:eastAsia="Times New Roman" w:hAnsi="Times New Roman" w:cs="Times New Roman"/>
          <w:bCs/>
          <w:sz w:val="24"/>
          <w:szCs w:val="24"/>
          <w:lang w:val="x-none" w:eastAsia="x-none"/>
        </w:rPr>
      </w:pPr>
      <w:r w:rsidRPr="003C567A">
        <w:rPr>
          <w:rFonts w:ascii="Times New Roman" w:eastAsia="Times New Roman" w:hAnsi="Times New Roman" w:cs="Times New Roman"/>
          <w:bCs/>
          <w:sz w:val="24"/>
          <w:szCs w:val="24"/>
          <w:lang w:val="x-none" w:eastAsia="x-none"/>
        </w:rPr>
        <w:t xml:space="preserve">Приказ Министерства просвещения Российской Федерации </w:t>
      </w:r>
      <w:r w:rsidRPr="003C567A">
        <w:rPr>
          <w:rFonts w:ascii="Times New Roman" w:eastAsia="Times New Roman" w:hAnsi="Times New Roman" w:cs="Times New Roman"/>
          <w:bCs/>
          <w:sz w:val="24"/>
          <w:szCs w:val="24"/>
          <w:lang w:val="x-none" w:eastAsia="x-none"/>
        </w:rPr>
        <w:br/>
        <w:t>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757E0434" w14:textId="77777777" w:rsidR="003C567A" w:rsidRPr="003C567A" w:rsidRDefault="003C567A" w:rsidP="00791ECE">
      <w:pPr>
        <w:numPr>
          <w:ilvl w:val="0"/>
          <w:numId w:val="1"/>
        </w:numPr>
        <w:spacing w:after="0" w:line="276" w:lineRule="auto"/>
        <w:ind w:left="0" w:firstLine="709"/>
        <w:jc w:val="both"/>
        <w:rPr>
          <w:rFonts w:ascii="Times New Roman" w:eastAsia="Times New Roman" w:hAnsi="Times New Roman" w:cs="Times New Roman"/>
          <w:bCs/>
          <w:sz w:val="24"/>
          <w:szCs w:val="24"/>
          <w:lang w:val="x-none" w:eastAsia="x-none"/>
        </w:rPr>
      </w:pPr>
      <w:r w:rsidRPr="003C567A">
        <w:rPr>
          <w:rFonts w:ascii="Times New Roman" w:eastAsia="Times New Roman" w:hAnsi="Times New Roman" w:cs="Times New Roman"/>
          <w:bCs/>
          <w:sz w:val="24"/>
          <w:szCs w:val="24"/>
          <w:lang w:val="x-none" w:eastAsia="x-none"/>
        </w:rPr>
        <w:t xml:space="preserve">Приказ Минпросвещения России от 08 ноября 2021 г. № 800 </w:t>
      </w:r>
      <w:r w:rsidRPr="003C567A">
        <w:rPr>
          <w:rFonts w:ascii="Times New Roman" w:eastAsia="Times New Roman" w:hAnsi="Times New Roman" w:cs="Times New Roman"/>
          <w:bCs/>
          <w:sz w:val="24"/>
          <w:szCs w:val="24"/>
          <w:lang w:val="x-none" w:eastAsia="x-none"/>
        </w:rPr>
        <w:br/>
        <w:t xml:space="preserve">«Об утверждении Порядка проведения государственной итоговой аттестации </w:t>
      </w:r>
      <w:r w:rsidRPr="003C567A">
        <w:rPr>
          <w:rFonts w:ascii="Times New Roman" w:eastAsia="Times New Roman" w:hAnsi="Times New Roman" w:cs="Times New Roman"/>
          <w:bCs/>
          <w:sz w:val="24"/>
          <w:szCs w:val="24"/>
          <w:lang w:val="x-none" w:eastAsia="x-none"/>
        </w:rPr>
        <w:br/>
        <w:t>по образовательным программам среднего профессионального образования»;</w:t>
      </w:r>
    </w:p>
    <w:p w14:paraId="7E7435A6" w14:textId="77777777" w:rsidR="003C567A" w:rsidRPr="003C567A" w:rsidRDefault="003C567A" w:rsidP="00791ECE">
      <w:pPr>
        <w:numPr>
          <w:ilvl w:val="0"/>
          <w:numId w:val="1"/>
        </w:numPr>
        <w:spacing w:after="0" w:line="276" w:lineRule="auto"/>
        <w:ind w:left="0" w:firstLine="709"/>
        <w:jc w:val="both"/>
        <w:rPr>
          <w:rFonts w:ascii="Times New Roman" w:eastAsia="Times New Roman" w:hAnsi="Times New Roman" w:cs="Times New Roman"/>
          <w:bCs/>
          <w:sz w:val="24"/>
          <w:szCs w:val="24"/>
          <w:lang w:val="x-none" w:eastAsia="x-none"/>
        </w:rPr>
      </w:pPr>
      <w:r w:rsidRPr="003C567A">
        <w:rPr>
          <w:rFonts w:ascii="Times New Roman" w:eastAsia="Times New Roman" w:hAnsi="Times New Roman" w:cs="Times New Roman"/>
          <w:bCs/>
          <w:sz w:val="24"/>
          <w:szCs w:val="24"/>
          <w:lang w:val="x-none" w:eastAsia="x-none"/>
        </w:rPr>
        <w:t xml:space="preserve">Приказ Минобрнауки России </w:t>
      </w:r>
      <w:r w:rsidRPr="003C567A">
        <w:rPr>
          <w:rFonts w:ascii="Times New Roman" w:eastAsia="Times New Roman" w:hAnsi="Times New Roman" w:cs="Times New Roman"/>
          <w:bCs/>
          <w:sz w:val="24"/>
          <w:szCs w:val="24"/>
          <w:lang w:eastAsia="x-none"/>
        </w:rPr>
        <w:t>№</w:t>
      </w:r>
      <w:r w:rsidRPr="003C567A">
        <w:rPr>
          <w:rFonts w:ascii="Times New Roman" w:eastAsia="Times New Roman" w:hAnsi="Times New Roman" w:cs="Times New Roman"/>
          <w:bCs/>
          <w:sz w:val="24"/>
          <w:szCs w:val="24"/>
          <w:lang w:val="x-none" w:eastAsia="x-none"/>
        </w:rPr>
        <w:t xml:space="preserve"> 885, Минпросвещения России </w:t>
      </w:r>
      <w:r w:rsidRPr="003C567A">
        <w:rPr>
          <w:rFonts w:ascii="Times New Roman" w:eastAsia="Times New Roman" w:hAnsi="Times New Roman" w:cs="Times New Roman"/>
          <w:bCs/>
          <w:sz w:val="24"/>
          <w:szCs w:val="24"/>
          <w:lang w:eastAsia="x-none"/>
        </w:rPr>
        <w:t>№</w:t>
      </w:r>
      <w:r w:rsidRPr="003C567A">
        <w:rPr>
          <w:rFonts w:ascii="Times New Roman" w:eastAsia="Times New Roman" w:hAnsi="Times New Roman" w:cs="Times New Roman"/>
          <w:bCs/>
          <w:sz w:val="24"/>
          <w:szCs w:val="24"/>
          <w:lang w:val="x-none" w:eastAsia="x-none"/>
        </w:rPr>
        <w:t xml:space="preserve"> 390 </w:t>
      </w:r>
      <w:r w:rsidRPr="003C567A">
        <w:rPr>
          <w:rFonts w:ascii="Times New Roman" w:eastAsia="Times New Roman" w:hAnsi="Times New Roman" w:cs="Times New Roman"/>
          <w:bCs/>
          <w:sz w:val="24"/>
          <w:szCs w:val="24"/>
          <w:lang w:val="x-none" w:eastAsia="x-none"/>
        </w:rPr>
        <w:br/>
        <w:t>от 5</w:t>
      </w:r>
      <w:r w:rsidRPr="003C567A">
        <w:rPr>
          <w:rFonts w:ascii="Times New Roman" w:eastAsia="Times New Roman" w:hAnsi="Times New Roman" w:cs="Times New Roman"/>
          <w:bCs/>
          <w:sz w:val="24"/>
          <w:szCs w:val="24"/>
          <w:lang w:eastAsia="x-none"/>
        </w:rPr>
        <w:t xml:space="preserve"> августа </w:t>
      </w:r>
      <w:r w:rsidRPr="003C567A">
        <w:rPr>
          <w:rFonts w:ascii="Times New Roman" w:eastAsia="Times New Roman" w:hAnsi="Times New Roman" w:cs="Times New Roman"/>
          <w:bCs/>
          <w:sz w:val="24"/>
          <w:szCs w:val="24"/>
          <w:lang w:val="x-none" w:eastAsia="x-none"/>
        </w:rPr>
        <w:t xml:space="preserve">2020 </w:t>
      </w:r>
      <w:r w:rsidRPr="003C567A">
        <w:rPr>
          <w:rFonts w:ascii="Times New Roman" w:eastAsia="Times New Roman" w:hAnsi="Times New Roman" w:cs="Times New Roman"/>
          <w:bCs/>
          <w:sz w:val="24"/>
          <w:szCs w:val="24"/>
          <w:lang w:eastAsia="x-none"/>
        </w:rPr>
        <w:t>г. «</w:t>
      </w:r>
      <w:r w:rsidRPr="003C567A">
        <w:rPr>
          <w:rFonts w:ascii="Times New Roman" w:eastAsia="Times New Roman" w:hAnsi="Times New Roman" w:cs="Times New Roman"/>
          <w:bCs/>
          <w:sz w:val="24"/>
          <w:szCs w:val="24"/>
          <w:lang w:val="x-none" w:eastAsia="x-none"/>
        </w:rPr>
        <w:t>О практической подготовке обучающихся</w:t>
      </w:r>
      <w:r w:rsidRPr="003C567A">
        <w:rPr>
          <w:rFonts w:ascii="Times New Roman" w:eastAsia="Times New Roman" w:hAnsi="Times New Roman" w:cs="Times New Roman"/>
          <w:bCs/>
          <w:sz w:val="24"/>
          <w:szCs w:val="24"/>
          <w:lang w:eastAsia="x-none"/>
        </w:rPr>
        <w:t>»</w:t>
      </w:r>
      <w:r w:rsidRPr="003C567A">
        <w:rPr>
          <w:rFonts w:ascii="Times New Roman" w:eastAsia="Times New Roman" w:hAnsi="Times New Roman" w:cs="Times New Roman"/>
          <w:bCs/>
          <w:sz w:val="24"/>
          <w:szCs w:val="24"/>
          <w:lang w:val="x-none" w:eastAsia="x-none"/>
        </w:rPr>
        <w:t xml:space="preserve"> (вместе с </w:t>
      </w:r>
      <w:r w:rsidRPr="003C567A">
        <w:rPr>
          <w:rFonts w:ascii="Times New Roman" w:eastAsia="Times New Roman" w:hAnsi="Times New Roman" w:cs="Times New Roman"/>
          <w:bCs/>
          <w:sz w:val="24"/>
          <w:szCs w:val="24"/>
          <w:lang w:eastAsia="x-none"/>
        </w:rPr>
        <w:t>«</w:t>
      </w:r>
      <w:r w:rsidRPr="003C567A">
        <w:rPr>
          <w:rFonts w:ascii="Times New Roman" w:eastAsia="Times New Roman" w:hAnsi="Times New Roman" w:cs="Times New Roman"/>
          <w:bCs/>
          <w:sz w:val="24"/>
          <w:szCs w:val="24"/>
          <w:lang w:val="x-none" w:eastAsia="x-none"/>
        </w:rPr>
        <w:t>Положением о практической подготовке обучающихся</w:t>
      </w:r>
      <w:r w:rsidRPr="003C567A">
        <w:rPr>
          <w:rFonts w:ascii="Times New Roman" w:eastAsia="Times New Roman" w:hAnsi="Times New Roman" w:cs="Times New Roman"/>
          <w:bCs/>
          <w:sz w:val="24"/>
          <w:szCs w:val="24"/>
          <w:lang w:eastAsia="x-none"/>
        </w:rPr>
        <w:t>»;</w:t>
      </w:r>
    </w:p>
    <w:p w14:paraId="4B3B1DC3" w14:textId="77777777" w:rsidR="003C567A" w:rsidRPr="003C567A" w:rsidRDefault="003C567A" w:rsidP="00791ECE">
      <w:pPr>
        <w:numPr>
          <w:ilvl w:val="0"/>
          <w:numId w:val="1"/>
        </w:numPr>
        <w:suppressAutoHyphens/>
        <w:spacing w:after="0" w:line="276" w:lineRule="auto"/>
        <w:ind w:left="0" w:firstLine="709"/>
        <w:jc w:val="both"/>
        <w:rPr>
          <w:rFonts w:ascii="Times New Roman" w:eastAsia="Times New Roman" w:hAnsi="Times New Roman" w:cs="Times New Roman"/>
          <w:bCs/>
          <w:color w:val="000000"/>
          <w:sz w:val="24"/>
          <w:szCs w:val="24"/>
          <w:lang w:eastAsia="ru-RU"/>
        </w:rPr>
      </w:pPr>
      <w:r w:rsidRPr="003C567A">
        <w:rPr>
          <w:rFonts w:ascii="Times New Roman" w:eastAsia="Times New Roman" w:hAnsi="Times New Roman" w:cs="Times New Roman"/>
          <w:bCs/>
          <w:sz w:val="24"/>
          <w:szCs w:val="24"/>
          <w:lang w:eastAsia="ru-RU"/>
        </w:rPr>
        <w:t>Приказ Министерства труда и социальной защиты Российской Федерации от 28 ноября 2013 г. № 701н «Об утверждении профессионального стандарта</w:t>
      </w:r>
      <w:r w:rsidRPr="003C567A">
        <w:rPr>
          <w:rFonts w:ascii="Times New Roman" w:eastAsia="Times New Roman" w:hAnsi="Times New Roman" w:cs="Times New Roman"/>
          <w:bCs/>
          <w:color w:val="000000"/>
          <w:sz w:val="24"/>
          <w:szCs w:val="24"/>
          <w:lang w:eastAsia="ru-RU"/>
        </w:rPr>
        <w:t xml:space="preserve"> «Сварщик»</w:t>
      </w:r>
      <w:r w:rsidRPr="003C567A">
        <w:rPr>
          <w:rFonts w:ascii="Times New Roman" w:eastAsia="Times New Roman" w:hAnsi="Times New Roman" w:cs="Times New Roman"/>
          <w:bCs/>
          <w:i/>
          <w:color w:val="000000"/>
          <w:sz w:val="24"/>
          <w:szCs w:val="24"/>
          <w:lang w:eastAsia="ru-RU"/>
        </w:rPr>
        <w:t>.</w:t>
      </w:r>
    </w:p>
    <w:p w14:paraId="35F19071" w14:textId="267FB778" w:rsidR="003C567A" w:rsidRPr="003C567A" w:rsidRDefault="003C567A" w:rsidP="00791ECE">
      <w:pPr>
        <w:numPr>
          <w:ilvl w:val="0"/>
          <w:numId w:val="1"/>
        </w:numPr>
        <w:suppressAutoHyphens/>
        <w:spacing w:after="0" w:line="276" w:lineRule="auto"/>
        <w:ind w:left="0" w:firstLine="709"/>
        <w:jc w:val="both"/>
        <w:rPr>
          <w:rFonts w:ascii="Times New Roman" w:eastAsia="Times New Roman" w:hAnsi="Times New Roman" w:cs="Times New Roman"/>
          <w:bCs/>
          <w:color w:val="000000"/>
          <w:sz w:val="24"/>
          <w:szCs w:val="24"/>
          <w:lang w:eastAsia="ru-RU"/>
        </w:rPr>
      </w:pPr>
      <w:r w:rsidRPr="003C567A">
        <w:rPr>
          <w:rFonts w:ascii="Times New Roman" w:eastAsia="Times New Roman" w:hAnsi="Times New Roman" w:cs="Times New Roman"/>
          <w:bCs/>
          <w:sz w:val="24"/>
          <w:szCs w:val="24"/>
          <w:lang w:eastAsia="ru-RU"/>
        </w:rPr>
        <w:t>Приказ Министерства науки и высшего образования Российской Федерации</w:t>
      </w:r>
      <w:r w:rsidR="00B548D9">
        <w:rPr>
          <w:rFonts w:ascii="Times New Roman" w:eastAsia="Times New Roman" w:hAnsi="Times New Roman" w:cs="Times New Roman"/>
          <w:bCs/>
          <w:sz w:val="24"/>
          <w:szCs w:val="24"/>
          <w:lang w:eastAsia="ru-RU"/>
        </w:rPr>
        <w:t xml:space="preserve"> </w:t>
      </w:r>
      <w:r w:rsidRPr="003C567A">
        <w:rPr>
          <w:rFonts w:ascii="Times New Roman" w:eastAsia="Times New Roman" w:hAnsi="Times New Roman" w:cs="Times New Roman"/>
          <w:bCs/>
          <w:sz w:val="24"/>
          <w:szCs w:val="24"/>
          <w:lang w:eastAsia="ru-RU"/>
        </w:rPr>
        <w:t>и Министерства просвещения Российской Федерации от 5 августа 2020 г. N 882/391 «Об организации и осуществлении образовательной деятельности при сетевой форме реализации образовательных программ»;</w:t>
      </w:r>
    </w:p>
    <w:p w14:paraId="0F3F0749" w14:textId="77777777" w:rsidR="003C567A" w:rsidRPr="003C567A" w:rsidRDefault="003C567A" w:rsidP="00791ECE">
      <w:pPr>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3C567A">
        <w:rPr>
          <w:rFonts w:ascii="Times New Roman" w:eastAsia="Times New Roman" w:hAnsi="Times New Roman" w:cs="Times New Roman"/>
          <w:bCs/>
          <w:sz w:val="24"/>
          <w:szCs w:val="24"/>
          <w:lang w:eastAsia="ru-RU"/>
        </w:rPr>
        <w:t xml:space="preserve">- </w:t>
      </w:r>
      <w:r w:rsidRPr="003C567A">
        <w:rPr>
          <w:rFonts w:ascii="Times New Roman" w:eastAsia="Times New Roman" w:hAnsi="Times New Roman" w:cs="Times New Roman"/>
          <w:bCs/>
          <w:color w:val="000000"/>
          <w:sz w:val="24"/>
          <w:szCs w:val="24"/>
          <w:lang w:eastAsia="ru-RU"/>
        </w:rPr>
        <w:t>Приказ Минобрнауки России от 02.07.2013 № 513 «Об утверждении Перечня профессий рабочих, должностей служащих, по которым осуществляется профессиональное обучение».</w:t>
      </w:r>
    </w:p>
    <w:p w14:paraId="000732E5" w14:textId="77777777" w:rsidR="003C567A" w:rsidRPr="003C567A" w:rsidRDefault="003C567A" w:rsidP="00791ECE">
      <w:pPr>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3C567A">
        <w:rPr>
          <w:rFonts w:ascii="Times New Roman" w:eastAsia="Times New Roman" w:hAnsi="Times New Roman" w:cs="Times New Roman"/>
          <w:bCs/>
          <w:color w:val="000000"/>
          <w:sz w:val="24"/>
          <w:szCs w:val="24"/>
          <w:lang w:eastAsia="ru-RU"/>
        </w:rPr>
        <w:t xml:space="preserve">- Приказ Министерства Просвещения Российской Федерации от 17.05.2022 № 336 </w:t>
      </w:r>
      <w:r w:rsidRPr="003C567A">
        <w:rPr>
          <w:rFonts w:ascii="Times New Roman" w:eastAsia="Times New Roman" w:hAnsi="Times New Roman" w:cs="Times New Roman"/>
          <w:bCs/>
          <w:color w:val="000000"/>
          <w:sz w:val="24"/>
          <w:szCs w:val="24"/>
          <w:lang w:eastAsia="ru-RU"/>
        </w:rPr>
        <w:b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 «Об утверждении перечней профессий и специальностей среднего профессионального образования».</w:t>
      </w:r>
    </w:p>
    <w:p w14:paraId="2F383796" w14:textId="32006FD6" w:rsidR="003C567A" w:rsidRPr="003C567A" w:rsidRDefault="003C567A" w:rsidP="003C567A">
      <w:pPr>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3C567A">
        <w:rPr>
          <w:rFonts w:ascii="Times New Roman" w:eastAsia="Times New Roman" w:hAnsi="Times New Roman" w:cs="Times New Roman"/>
          <w:bCs/>
          <w:color w:val="000000"/>
          <w:sz w:val="24"/>
          <w:szCs w:val="24"/>
          <w:lang w:eastAsia="ru-RU"/>
        </w:rPr>
        <w:t xml:space="preserve">1.3. Перечень сокращений, используемых в тексте </w:t>
      </w:r>
      <w:r w:rsidR="00A83FE8">
        <w:rPr>
          <w:rFonts w:ascii="Times New Roman" w:eastAsia="Times New Roman" w:hAnsi="Times New Roman" w:cs="Times New Roman"/>
          <w:bCs/>
          <w:color w:val="000000"/>
          <w:sz w:val="24"/>
          <w:szCs w:val="24"/>
          <w:lang w:eastAsia="ru-RU"/>
        </w:rPr>
        <w:t>А</w:t>
      </w:r>
      <w:r w:rsidRPr="003C567A">
        <w:rPr>
          <w:rFonts w:ascii="Times New Roman" w:eastAsia="Times New Roman" w:hAnsi="Times New Roman" w:cs="Times New Roman"/>
          <w:bCs/>
          <w:color w:val="000000"/>
          <w:sz w:val="24"/>
          <w:szCs w:val="24"/>
          <w:lang w:eastAsia="ru-RU"/>
        </w:rPr>
        <w:t>ОП:</w:t>
      </w:r>
    </w:p>
    <w:p w14:paraId="47C5F5C5" w14:textId="77777777" w:rsidR="00794736" w:rsidRDefault="00794736" w:rsidP="00794736">
      <w:pPr>
        <w:pStyle w:val="19"/>
        <w:ind w:firstLine="720"/>
        <w:jc w:val="both"/>
        <w:rPr>
          <w:rFonts w:ascii="Times New Roman" w:hAnsi="Times New Roman" w:cs="Times New Roman"/>
        </w:rPr>
      </w:pPr>
      <w:r>
        <w:rPr>
          <w:rFonts w:ascii="Times New Roman" w:hAnsi="Times New Roman" w:cs="Times New Roman"/>
          <w:color w:val="000000"/>
          <w:sz w:val="24"/>
          <w:szCs w:val="24"/>
          <w:lang w:eastAsia="ru-RU" w:bidi="ru-RU"/>
        </w:rPr>
        <w:t>АОП СПО - адаптированная образовательная программа среднего профессионального образования;</w:t>
      </w:r>
    </w:p>
    <w:p w14:paraId="10726774" w14:textId="77777777" w:rsidR="00794736" w:rsidRDefault="00794736" w:rsidP="00794736">
      <w:pPr>
        <w:pStyle w:val="19"/>
        <w:ind w:firstLine="720"/>
        <w:jc w:val="both"/>
        <w:rPr>
          <w:rFonts w:ascii="Times New Roman" w:hAnsi="Times New Roman" w:cs="Times New Roman"/>
        </w:rPr>
      </w:pPr>
      <w:r>
        <w:rPr>
          <w:rFonts w:ascii="Times New Roman" w:hAnsi="Times New Roman" w:cs="Times New Roman"/>
          <w:color w:val="000000"/>
          <w:sz w:val="24"/>
          <w:szCs w:val="24"/>
          <w:lang w:eastAsia="ru-RU" w:bidi="ru-RU"/>
        </w:rPr>
        <w:t>ПОО СПО - профессиональная образовательная организация среднего профессионального образования;</w:t>
      </w:r>
    </w:p>
    <w:p w14:paraId="0FF77B4D" w14:textId="77777777" w:rsidR="00794736" w:rsidRDefault="00794736" w:rsidP="00794736">
      <w:pPr>
        <w:pStyle w:val="19"/>
        <w:ind w:firstLine="720"/>
        <w:jc w:val="both"/>
        <w:rPr>
          <w:rFonts w:ascii="Times New Roman" w:hAnsi="Times New Roman" w:cs="Times New Roman"/>
        </w:rPr>
      </w:pPr>
      <w:r>
        <w:rPr>
          <w:rFonts w:ascii="Times New Roman" w:hAnsi="Times New Roman" w:cs="Times New Roman"/>
          <w:color w:val="000000"/>
          <w:sz w:val="24"/>
          <w:szCs w:val="24"/>
          <w:lang w:eastAsia="ru-RU" w:bidi="ru-RU"/>
        </w:rPr>
        <w:t>ФГОС СПО - федеральный государственный образовательный стандарт среднего профессионального образования;</w:t>
      </w:r>
    </w:p>
    <w:p w14:paraId="2441E841" w14:textId="77777777" w:rsidR="00794736" w:rsidRDefault="00794736" w:rsidP="00794736">
      <w:pPr>
        <w:pStyle w:val="19"/>
        <w:ind w:firstLine="720"/>
        <w:jc w:val="both"/>
        <w:rPr>
          <w:rFonts w:ascii="Times New Roman" w:hAnsi="Times New Roman" w:cs="Times New Roman"/>
        </w:rPr>
      </w:pPr>
      <w:r>
        <w:rPr>
          <w:rFonts w:ascii="Times New Roman" w:hAnsi="Times New Roman" w:cs="Times New Roman"/>
          <w:color w:val="000000"/>
          <w:sz w:val="24"/>
          <w:szCs w:val="24"/>
          <w:lang w:eastAsia="ru-RU" w:bidi="ru-RU"/>
        </w:rPr>
        <w:t>ПОП СПО - профессиональная образовательная программа среднего профессионального образования;</w:t>
      </w:r>
    </w:p>
    <w:p w14:paraId="0F77D0B2" w14:textId="77777777" w:rsidR="00794736" w:rsidRDefault="00794736" w:rsidP="00794736">
      <w:pPr>
        <w:pStyle w:val="19"/>
        <w:ind w:firstLine="720"/>
        <w:jc w:val="both"/>
        <w:rPr>
          <w:rFonts w:ascii="Times New Roman" w:hAnsi="Times New Roman" w:cs="Times New Roman"/>
        </w:rPr>
      </w:pPr>
      <w:r>
        <w:rPr>
          <w:rFonts w:ascii="Times New Roman" w:hAnsi="Times New Roman" w:cs="Times New Roman"/>
          <w:color w:val="000000"/>
          <w:sz w:val="24"/>
          <w:szCs w:val="24"/>
          <w:lang w:eastAsia="ru-RU" w:bidi="ru-RU"/>
        </w:rPr>
        <w:lastRenderedPageBreak/>
        <w:t>ППССЗ - программа подготовки специалистов среднего звена;</w:t>
      </w:r>
    </w:p>
    <w:p w14:paraId="028DF04B" w14:textId="77777777" w:rsidR="00794736" w:rsidRDefault="00794736" w:rsidP="00794736">
      <w:pPr>
        <w:pStyle w:val="19"/>
        <w:ind w:firstLine="720"/>
        <w:jc w:val="both"/>
        <w:rPr>
          <w:rFonts w:ascii="Times New Roman" w:hAnsi="Times New Roman" w:cs="Times New Roman"/>
        </w:rPr>
      </w:pPr>
      <w:r>
        <w:rPr>
          <w:rFonts w:ascii="Times New Roman" w:hAnsi="Times New Roman" w:cs="Times New Roman"/>
          <w:color w:val="000000"/>
          <w:sz w:val="24"/>
          <w:szCs w:val="24"/>
          <w:lang w:eastAsia="ru-RU" w:bidi="ru-RU"/>
        </w:rPr>
        <w:t>ОК - общие компетенции;</w:t>
      </w:r>
    </w:p>
    <w:p w14:paraId="1A48267E" w14:textId="77777777" w:rsidR="00794736" w:rsidRDefault="00794736" w:rsidP="00794736">
      <w:pPr>
        <w:pStyle w:val="19"/>
        <w:ind w:firstLine="720"/>
        <w:jc w:val="both"/>
        <w:rPr>
          <w:rFonts w:ascii="Times New Roman" w:hAnsi="Times New Roman" w:cs="Times New Roman"/>
        </w:rPr>
      </w:pPr>
      <w:r>
        <w:rPr>
          <w:rFonts w:ascii="Times New Roman" w:hAnsi="Times New Roman" w:cs="Times New Roman"/>
          <w:color w:val="000000"/>
          <w:sz w:val="24"/>
          <w:szCs w:val="24"/>
          <w:lang w:eastAsia="ru-RU" w:bidi="ru-RU"/>
        </w:rPr>
        <w:t>ПК - профессиональные компетенции;</w:t>
      </w:r>
    </w:p>
    <w:p w14:paraId="5CF980EC" w14:textId="77777777" w:rsidR="00794736" w:rsidRDefault="00794736" w:rsidP="00794736">
      <w:pPr>
        <w:pStyle w:val="19"/>
        <w:ind w:firstLine="720"/>
        <w:jc w:val="both"/>
        <w:rPr>
          <w:rFonts w:ascii="Times New Roman" w:hAnsi="Times New Roman" w:cs="Times New Roman"/>
        </w:rPr>
      </w:pPr>
      <w:r>
        <w:rPr>
          <w:rFonts w:ascii="Times New Roman" w:hAnsi="Times New Roman" w:cs="Times New Roman"/>
          <w:color w:val="000000"/>
          <w:sz w:val="24"/>
          <w:szCs w:val="24"/>
          <w:lang w:eastAsia="ru-RU" w:bidi="ru-RU"/>
        </w:rPr>
        <w:t>ЛР - личностные результаты;</w:t>
      </w:r>
    </w:p>
    <w:p w14:paraId="6AD3C3B6" w14:textId="77777777" w:rsidR="00794736" w:rsidRDefault="00794736" w:rsidP="00794736">
      <w:pPr>
        <w:pStyle w:val="19"/>
        <w:ind w:firstLine="720"/>
        <w:jc w:val="both"/>
        <w:rPr>
          <w:rFonts w:ascii="Times New Roman" w:hAnsi="Times New Roman" w:cs="Times New Roman"/>
        </w:rPr>
      </w:pPr>
      <w:r>
        <w:rPr>
          <w:rFonts w:ascii="Times New Roman" w:hAnsi="Times New Roman" w:cs="Times New Roman"/>
          <w:color w:val="000000"/>
          <w:sz w:val="24"/>
          <w:szCs w:val="24"/>
          <w:lang w:eastAsia="ru-RU" w:bidi="ru-RU"/>
        </w:rPr>
        <w:t>СГ - социально-гуманитарный цикл;</w:t>
      </w:r>
    </w:p>
    <w:p w14:paraId="5907FF1F" w14:textId="77777777" w:rsidR="00794736" w:rsidRDefault="00794736" w:rsidP="00794736">
      <w:pPr>
        <w:pStyle w:val="19"/>
        <w:ind w:firstLine="720"/>
        <w:jc w:val="both"/>
        <w:rPr>
          <w:rFonts w:ascii="Times New Roman" w:hAnsi="Times New Roman" w:cs="Times New Roman"/>
        </w:rPr>
      </w:pPr>
      <w:r>
        <w:rPr>
          <w:rFonts w:ascii="Times New Roman" w:hAnsi="Times New Roman" w:cs="Times New Roman"/>
          <w:color w:val="000000"/>
          <w:sz w:val="24"/>
          <w:szCs w:val="24"/>
          <w:lang w:eastAsia="ru-RU" w:bidi="ru-RU"/>
        </w:rPr>
        <w:t>ОП - общепрофессиональный цикл;</w:t>
      </w:r>
    </w:p>
    <w:p w14:paraId="22D33895" w14:textId="77777777" w:rsidR="00794736" w:rsidRDefault="00794736" w:rsidP="00794736">
      <w:pPr>
        <w:pStyle w:val="19"/>
        <w:ind w:firstLine="720"/>
        <w:jc w:val="both"/>
        <w:rPr>
          <w:rFonts w:ascii="Times New Roman" w:hAnsi="Times New Roman" w:cs="Times New Roman"/>
        </w:rPr>
      </w:pPr>
      <w:r>
        <w:rPr>
          <w:rFonts w:ascii="Times New Roman" w:hAnsi="Times New Roman" w:cs="Times New Roman"/>
          <w:color w:val="000000"/>
          <w:sz w:val="24"/>
          <w:szCs w:val="24"/>
          <w:lang w:eastAsia="ru-RU" w:bidi="ru-RU"/>
        </w:rPr>
        <w:t>П - профессиональный цикл;</w:t>
      </w:r>
    </w:p>
    <w:p w14:paraId="1C2E6A52" w14:textId="77777777" w:rsidR="00794736" w:rsidRDefault="00794736" w:rsidP="00794736">
      <w:pPr>
        <w:pStyle w:val="19"/>
        <w:ind w:firstLine="720"/>
        <w:jc w:val="both"/>
        <w:rPr>
          <w:rFonts w:ascii="Times New Roman" w:hAnsi="Times New Roman" w:cs="Times New Roman"/>
        </w:rPr>
      </w:pPr>
      <w:r>
        <w:rPr>
          <w:rFonts w:ascii="Times New Roman" w:hAnsi="Times New Roman" w:cs="Times New Roman"/>
          <w:color w:val="000000"/>
          <w:sz w:val="24"/>
          <w:szCs w:val="24"/>
          <w:lang w:eastAsia="ru-RU" w:bidi="ru-RU"/>
        </w:rPr>
        <w:t>МДК - междисциплинарный курс;</w:t>
      </w:r>
    </w:p>
    <w:p w14:paraId="3BB19C7D" w14:textId="77777777" w:rsidR="00794736" w:rsidRDefault="00794736" w:rsidP="00794736">
      <w:pPr>
        <w:pStyle w:val="19"/>
        <w:ind w:firstLine="720"/>
        <w:jc w:val="both"/>
        <w:rPr>
          <w:rFonts w:ascii="Times New Roman" w:hAnsi="Times New Roman" w:cs="Times New Roman"/>
        </w:rPr>
      </w:pPr>
      <w:r>
        <w:rPr>
          <w:rFonts w:ascii="Times New Roman" w:hAnsi="Times New Roman" w:cs="Times New Roman"/>
          <w:color w:val="000000"/>
          <w:sz w:val="24"/>
          <w:szCs w:val="24"/>
          <w:lang w:eastAsia="ru-RU" w:bidi="ru-RU"/>
        </w:rPr>
        <w:t>ПМ - профессиональный модуль;</w:t>
      </w:r>
    </w:p>
    <w:p w14:paraId="27CD32F1" w14:textId="77777777" w:rsidR="00794736" w:rsidRDefault="00794736" w:rsidP="00794736">
      <w:pPr>
        <w:pStyle w:val="19"/>
        <w:ind w:firstLine="720"/>
        <w:jc w:val="both"/>
        <w:rPr>
          <w:rFonts w:ascii="Times New Roman" w:hAnsi="Times New Roman" w:cs="Times New Roman"/>
        </w:rPr>
      </w:pPr>
      <w:r>
        <w:rPr>
          <w:rFonts w:ascii="Times New Roman" w:hAnsi="Times New Roman" w:cs="Times New Roman"/>
          <w:color w:val="000000"/>
          <w:sz w:val="24"/>
          <w:szCs w:val="24"/>
          <w:lang w:eastAsia="ru-RU" w:bidi="ru-RU"/>
        </w:rPr>
        <w:t>ОП - общепрофессиональная дисциплина;</w:t>
      </w:r>
    </w:p>
    <w:p w14:paraId="0627FEA0" w14:textId="77777777" w:rsidR="00794736" w:rsidRDefault="00794736" w:rsidP="00794736">
      <w:pPr>
        <w:pStyle w:val="19"/>
        <w:ind w:firstLine="720"/>
        <w:jc w:val="both"/>
        <w:rPr>
          <w:rFonts w:ascii="Times New Roman" w:hAnsi="Times New Roman" w:cs="Times New Roman"/>
        </w:rPr>
      </w:pPr>
      <w:r>
        <w:rPr>
          <w:rFonts w:ascii="Times New Roman" w:hAnsi="Times New Roman" w:cs="Times New Roman"/>
          <w:color w:val="000000"/>
          <w:sz w:val="24"/>
          <w:szCs w:val="24"/>
          <w:lang w:eastAsia="ru-RU" w:bidi="ru-RU"/>
        </w:rPr>
        <w:t>ДЭ - демонстрационный экзамен;</w:t>
      </w:r>
    </w:p>
    <w:p w14:paraId="47600702" w14:textId="77777777" w:rsidR="00794736" w:rsidRDefault="00794736" w:rsidP="00794736">
      <w:pPr>
        <w:pStyle w:val="19"/>
        <w:ind w:firstLine="720"/>
        <w:jc w:val="both"/>
        <w:rPr>
          <w:rFonts w:ascii="Times New Roman" w:hAnsi="Times New Roman" w:cs="Times New Roman"/>
        </w:rPr>
      </w:pPr>
      <w:r>
        <w:rPr>
          <w:rFonts w:ascii="Times New Roman" w:hAnsi="Times New Roman" w:cs="Times New Roman"/>
          <w:color w:val="000000"/>
          <w:sz w:val="24"/>
          <w:szCs w:val="24"/>
          <w:lang w:eastAsia="ru-RU" w:bidi="ru-RU"/>
        </w:rPr>
        <w:t>ГИА - государственная итоговая аттестация.</w:t>
      </w:r>
    </w:p>
    <w:p w14:paraId="49F9AB1F" w14:textId="77777777" w:rsidR="00794736" w:rsidRDefault="00794736" w:rsidP="00794736">
      <w:pPr>
        <w:pStyle w:val="19"/>
        <w:ind w:firstLine="720"/>
        <w:jc w:val="both"/>
        <w:rPr>
          <w:rFonts w:ascii="Times New Roman" w:hAnsi="Times New Roman" w:cs="Times New Roman"/>
        </w:rPr>
      </w:pPr>
      <w:r>
        <w:rPr>
          <w:rFonts w:ascii="Times New Roman" w:hAnsi="Times New Roman" w:cs="Times New Roman"/>
          <w:color w:val="000000"/>
          <w:sz w:val="24"/>
          <w:szCs w:val="24"/>
          <w:lang w:eastAsia="ru-RU" w:bidi="ru-RU"/>
        </w:rPr>
        <w:t>ОВЗ - ограниченные возможности здоровья;</w:t>
      </w:r>
    </w:p>
    <w:p w14:paraId="0A26A479" w14:textId="77777777" w:rsidR="00794736" w:rsidRDefault="00794736" w:rsidP="00794736">
      <w:pPr>
        <w:pStyle w:val="19"/>
        <w:ind w:firstLine="720"/>
        <w:jc w:val="both"/>
        <w:rPr>
          <w:rFonts w:ascii="Times New Roman" w:hAnsi="Times New Roman" w:cs="Times New Roman"/>
        </w:rPr>
      </w:pPr>
      <w:r>
        <w:rPr>
          <w:rFonts w:ascii="Times New Roman" w:hAnsi="Times New Roman" w:cs="Times New Roman"/>
          <w:color w:val="000000"/>
          <w:sz w:val="24"/>
          <w:szCs w:val="24"/>
          <w:lang w:eastAsia="ru-RU" w:bidi="ru-RU"/>
        </w:rPr>
        <w:t xml:space="preserve">ИПРА - индивидуальная программа реабилитации и </w:t>
      </w:r>
      <w:proofErr w:type="spellStart"/>
      <w:r>
        <w:rPr>
          <w:rFonts w:ascii="Times New Roman" w:hAnsi="Times New Roman" w:cs="Times New Roman"/>
          <w:color w:val="000000"/>
          <w:sz w:val="24"/>
          <w:szCs w:val="24"/>
          <w:lang w:eastAsia="ru-RU" w:bidi="ru-RU"/>
        </w:rPr>
        <w:t>абилитации</w:t>
      </w:r>
      <w:proofErr w:type="spellEnd"/>
      <w:r>
        <w:rPr>
          <w:rFonts w:ascii="Times New Roman" w:hAnsi="Times New Roman" w:cs="Times New Roman"/>
          <w:color w:val="000000"/>
          <w:sz w:val="24"/>
          <w:szCs w:val="24"/>
          <w:lang w:eastAsia="ru-RU" w:bidi="ru-RU"/>
        </w:rPr>
        <w:t>;</w:t>
      </w:r>
    </w:p>
    <w:p w14:paraId="07807221" w14:textId="77777777" w:rsidR="00794736" w:rsidRDefault="00794736" w:rsidP="00794736">
      <w:pPr>
        <w:pStyle w:val="19"/>
        <w:ind w:firstLine="720"/>
        <w:jc w:val="both"/>
        <w:rPr>
          <w:rFonts w:ascii="Times New Roman" w:hAnsi="Times New Roman" w:cs="Times New Roman"/>
        </w:rPr>
      </w:pPr>
      <w:r>
        <w:rPr>
          <w:rFonts w:ascii="Times New Roman" w:hAnsi="Times New Roman" w:cs="Times New Roman"/>
          <w:color w:val="000000"/>
          <w:sz w:val="24"/>
          <w:szCs w:val="24"/>
          <w:lang w:eastAsia="ru-RU" w:bidi="ru-RU"/>
        </w:rPr>
        <w:t>МСЭ - медико-социальная экспертиза;</w:t>
      </w:r>
    </w:p>
    <w:p w14:paraId="65A709FE" w14:textId="77777777" w:rsidR="00794736" w:rsidRDefault="00794736" w:rsidP="00794736">
      <w:pPr>
        <w:pStyle w:val="19"/>
        <w:ind w:firstLine="720"/>
        <w:jc w:val="both"/>
        <w:rPr>
          <w:rFonts w:ascii="Times New Roman" w:hAnsi="Times New Roman" w:cs="Times New Roman"/>
        </w:rPr>
      </w:pPr>
      <w:r>
        <w:rPr>
          <w:rFonts w:ascii="Times New Roman" w:hAnsi="Times New Roman" w:cs="Times New Roman"/>
          <w:color w:val="000000"/>
          <w:sz w:val="24"/>
          <w:szCs w:val="24"/>
          <w:lang w:eastAsia="ru-RU" w:bidi="ru-RU"/>
        </w:rPr>
        <w:t>ПМПК - психолого-медико-педагогическая комиссия;</w:t>
      </w:r>
    </w:p>
    <w:p w14:paraId="54374358" w14:textId="77777777" w:rsidR="00794736" w:rsidRDefault="00794736" w:rsidP="00794736">
      <w:pPr>
        <w:pStyle w:val="19"/>
        <w:ind w:firstLine="720"/>
        <w:jc w:val="both"/>
        <w:rPr>
          <w:rFonts w:ascii="Times New Roman" w:hAnsi="Times New Roman" w:cs="Times New Roman"/>
        </w:rPr>
      </w:pPr>
      <w:r>
        <w:rPr>
          <w:rFonts w:ascii="Times New Roman" w:hAnsi="Times New Roman" w:cs="Times New Roman"/>
          <w:color w:val="000000"/>
          <w:sz w:val="24"/>
          <w:szCs w:val="24"/>
          <w:lang w:eastAsia="ru-RU" w:bidi="ru-RU"/>
        </w:rPr>
        <w:t>ППС - психолого-педагогическая служба;</w:t>
      </w:r>
    </w:p>
    <w:p w14:paraId="671F5A49" w14:textId="77777777" w:rsidR="00794736" w:rsidRDefault="00794736" w:rsidP="00794736">
      <w:pPr>
        <w:pStyle w:val="19"/>
        <w:ind w:firstLine="720"/>
        <w:jc w:val="both"/>
        <w:rPr>
          <w:rFonts w:ascii="Times New Roman" w:hAnsi="Times New Roman" w:cs="Times New Roman"/>
        </w:rPr>
      </w:pPr>
      <w:proofErr w:type="spellStart"/>
      <w:r>
        <w:rPr>
          <w:rFonts w:ascii="Times New Roman" w:hAnsi="Times New Roman" w:cs="Times New Roman"/>
          <w:color w:val="000000"/>
          <w:sz w:val="24"/>
          <w:szCs w:val="24"/>
          <w:lang w:eastAsia="ru-RU" w:bidi="ru-RU"/>
        </w:rPr>
        <w:t>ППк</w:t>
      </w:r>
      <w:proofErr w:type="spellEnd"/>
      <w:r>
        <w:rPr>
          <w:rFonts w:ascii="Times New Roman" w:hAnsi="Times New Roman" w:cs="Times New Roman"/>
          <w:color w:val="000000"/>
          <w:sz w:val="24"/>
          <w:szCs w:val="24"/>
          <w:lang w:eastAsia="ru-RU" w:bidi="ru-RU"/>
        </w:rPr>
        <w:t xml:space="preserve"> - психолого-педагогический консилиум;</w:t>
      </w:r>
    </w:p>
    <w:p w14:paraId="38D7A220" w14:textId="77777777" w:rsidR="00794736" w:rsidRDefault="00794736" w:rsidP="00794736">
      <w:pPr>
        <w:pStyle w:val="19"/>
        <w:spacing w:after="280"/>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ИУП - индивидуальный учебный план.</w:t>
      </w:r>
    </w:p>
    <w:p w14:paraId="58427920" w14:textId="77777777" w:rsidR="00794736" w:rsidRDefault="00794736" w:rsidP="00794736">
      <w:pPr>
        <w:pStyle w:val="19"/>
        <w:spacing w:after="28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1.4.</w:t>
      </w:r>
      <w:r>
        <w:rPr>
          <w:rFonts w:ascii="Times New Roman" w:hAnsi="Times New Roman" w:cs="Times New Roman"/>
          <w:color w:val="000000"/>
          <w:sz w:val="24"/>
          <w:szCs w:val="24"/>
          <w:lang w:eastAsia="ru-RU" w:bidi="ru-RU"/>
        </w:rPr>
        <w:tab/>
        <w:t>Характеристика категории обучающихся осваивающих адаптированную основную образовательную программу среднего профессионального образования</w:t>
      </w:r>
    </w:p>
    <w:p w14:paraId="092D92AD"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Адаптированная основная программа среднего профессионального образования разработана для обучающихся с инвалидностью и/или лиц с ОВЗ с нарушением опорно-двигательного аппарата.</w:t>
      </w:r>
    </w:p>
    <w:p w14:paraId="3460A65A"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К категории лиц с нарушениями опорно-двигательного аппарата относятся люди, имеющие стойкое нарушение функций опорно-двигательного аппарата.</w:t>
      </w:r>
    </w:p>
    <w:p w14:paraId="7ADAAAAD"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Обучающиеся с нарушениями опорно-двигательного аппарата (далее НОДА) частично или полностью ограничены в произвольных движениях. В зависимости от характера заболевания и степени выраженности дефекта они условно подразделяются на 3 группы.</w:t>
      </w:r>
    </w:p>
    <w:p w14:paraId="31D2A2D6"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К первой группе относят лиц, страдающих остаточными проявлениями периферических параличей и парезов, изолированными дефектами стопы или кисти, легкими проявлениями сколиоза (искривлениями позвоночника) и т. п.</w:t>
      </w:r>
    </w:p>
    <w:p w14:paraId="78BDCC79"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Ко второй группе относят людей, страдающих различными ортопедическими заболеваниями, вызванными главным образом первичными поражениями костно-мышечной системы (при сохранности двигательных механизмов центральной нервной и периферической нервной системы), а также людей, страдающих тяжелыми формами сколиоза.</w:t>
      </w:r>
    </w:p>
    <w:p w14:paraId="245A2AE8"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Третью группу составляют лица с последствиями полиомиелита и церебральными параличами, у которых нарушения опорно-двигательного аппарата связаны с патологией развития или подтверждением двигательных механизмов ЦНС.</w:t>
      </w:r>
    </w:p>
    <w:p w14:paraId="322CBDF4"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К числу специфических жизненных трудностей лиц с нарушениями опорно-двигательного аппарата относятся:</w:t>
      </w:r>
    </w:p>
    <w:p w14:paraId="798011E7"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lastRenderedPageBreak/>
        <w:t>-</w:t>
      </w:r>
      <w:r>
        <w:rPr>
          <w:rFonts w:ascii="Times New Roman" w:hAnsi="Times New Roman" w:cs="Times New Roman"/>
          <w:color w:val="000000"/>
          <w:sz w:val="24"/>
          <w:szCs w:val="24"/>
          <w:lang w:eastAsia="ru-RU" w:bidi="ru-RU"/>
        </w:rPr>
        <w:tab/>
        <w:t>трудности в пространственной ориентировке (неумение пользоваться самостоятельными двигательными приемами, психологические барьеры, препятствующие использованию средств реабилитации и др.);</w:t>
      </w:r>
    </w:p>
    <w:p w14:paraId="413BCA12"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трудности в общественной интеграции: высокая социальная неудовлетворенность, проблемы в общении (формирование негативных коммуникативных установок и комплексов);</w:t>
      </w:r>
    </w:p>
    <w:p w14:paraId="2DC3F7D2"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 xml:space="preserve">трудности в быту и самообслуживании - несформированность элементарных бытовых умений и навыков, что наиболее характерно для лиц, воспитывавшихся в условиях </w:t>
      </w:r>
      <w:proofErr w:type="spellStart"/>
      <w:r>
        <w:rPr>
          <w:rFonts w:ascii="Times New Roman" w:hAnsi="Times New Roman" w:cs="Times New Roman"/>
          <w:color w:val="000000"/>
          <w:sz w:val="24"/>
          <w:szCs w:val="24"/>
          <w:lang w:eastAsia="ru-RU" w:bidi="ru-RU"/>
        </w:rPr>
        <w:t>гиперопеки</w:t>
      </w:r>
      <w:proofErr w:type="spellEnd"/>
      <w:r>
        <w:rPr>
          <w:rFonts w:ascii="Times New Roman" w:hAnsi="Times New Roman" w:cs="Times New Roman"/>
          <w:color w:val="000000"/>
          <w:sz w:val="24"/>
          <w:szCs w:val="24"/>
          <w:lang w:eastAsia="ru-RU" w:bidi="ru-RU"/>
        </w:rPr>
        <w:t>, а также для лиц, получивших травмы в старшем возрасте и адаптирующихся к измененным в результате этого условиям жизни;</w:t>
      </w:r>
    </w:p>
    <w:p w14:paraId="5207009D"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трудности в профессиональной и личностной самореализации, что в большей степени детерминировано негативными социальными стереотипами и установками в отношении лиц с нарушением опорно-двигательного аппарата; организацией труда, не соответствующей психофизиологическим особенностям и возможностям; низким уровнем заработной платы, монотонностью труда и т.д.; удовлетворение потребностей, сопряженных с общением (признание, самоутверждение, самореализация, установление дружеских отношений и др.).</w:t>
      </w:r>
    </w:p>
    <w:p w14:paraId="71AF7241"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Особые образовательные потребности студентов с нарушениями опорно-двигательного аппарата.</w:t>
      </w:r>
    </w:p>
    <w:p w14:paraId="72BF250A"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К общим потребностям относятся:</w:t>
      </w:r>
    </w:p>
    <w:p w14:paraId="29FCF389"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получение специальной помощи средствами образования; психологическое сопровождение, оптимизирующее взаимодействие с преподавателями и сокурсниками;</w:t>
      </w:r>
    </w:p>
    <w:p w14:paraId="68178ED5"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психологическое сопровождение, направленное на установление взаимодействия семьи и образовательной организации;</w:t>
      </w:r>
    </w:p>
    <w:p w14:paraId="6ACF66D4"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14:paraId="31A8D0F9"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особая пространственная и временная организация образовательной среды;</w:t>
      </w:r>
    </w:p>
    <w:p w14:paraId="3465A0F9"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максимальное расширение образовательного пространства за счет расширения социальных контактов с широким социумом.</w:t>
      </w:r>
    </w:p>
    <w:p w14:paraId="39DD32FE"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К особым образовательным потребностям, характерным для обучающихся с нарушениями опорно-двигательного аппарата, относятся потребности в:</w:t>
      </w:r>
    </w:p>
    <w:p w14:paraId="75FA1F80"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доступной архитектурной среде, обеспечении специальными приспособлениями и индивидуально адаптированным рабочим местом;</w:t>
      </w:r>
    </w:p>
    <w:p w14:paraId="17975A8D"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коррекции нарушений познавательного и речевого развития;</w:t>
      </w:r>
    </w:p>
    <w:p w14:paraId="2479A02D"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психологической коррекции эмоционально-личностных нарушений;</w:t>
      </w:r>
    </w:p>
    <w:p w14:paraId="6902A6BA"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коррекционной работе по развитию навыков самообслуживания;</w:t>
      </w:r>
    </w:p>
    <w:p w14:paraId="25C3193F"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помощи ассистента (тьютора);</w:t>
      </w:r>
    </w:p>
    <w:p w14:paraId="48AC3A09"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обеспечении доступности учебной информации для восприятия обучающимися, применении дополнительных средств обучения;</w:t>
      </w:r>
    </w:p>
    <w:p w14:paraId="123B554C"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учете в организации обучения обучающегося возможности коррекции двигательных функций с помощью средств реабилитации;</w:t>
      </w:r>
    </w:p>
    <w:p w14:paraId="0943F8EA"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использовании индивидуальных пособий, выполненных с учетом степени и характера двигательного нарушения;</w:t>
      </w:r>
    </w:p>
    <w:p w14:paraId="0FB0D43F"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учете темпа учебной работы обучающихся;</w:t>
      </w:r>
    </w:p>
    <w:p w14:paraId="0DCB20F3"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увеличении времени на выполнение практических работ.</w:t>
      </w:r>
    </w:p>
    <w:p w14:paraId="44BBB643"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Инклюзия обучающихся с нарушениями опорно-двигательного аппарата может быть успешно реализована при наличии и соблюдении двигательного, ортопедического режима и режима нагрузок, а также наличия специального оборудования для передвижения, специальной мебели и приспособлений для воспитания и обучения данной категории обучающихся.</w:t>
      </w:r>
    </w:p>
    <w:p w14:paraId="704BF3B7"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lastRenderedPageBreak/>
        <w:t>Особенности психофизического развития обучающихся с нарушениями опорно-двигательного аппарата обуславливают специфику организации образовательного процесса:</w:t>
      </w:r>
    </w:p>
    <w:p w14:paraId="2CD1A958"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комфортное и удобное рабочее место, комфортное освещение, минимальное количество предметов в поле зрения;</w:t>
      </w:r>
    </w:p>
    <w:p w14:paraId="025A642C"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специальные приспособления для закрепления предметов на поверхности стола;</w:t>
      </w:r>
    </w:p>
    <w:p w14:paraId="60C19F3C"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возможность свободного доступа к наглядным, информационным материалам;</w:t>
      </w:r>
    </w:p>
    <w:p w14:paraId="7F06A3ED"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использование специального программного обеспечения и специального оборудования, позволяющих компенсировать двигательное нарушение у обучающегося;</w:t>
      </w:r>
    </w:p>
    <w:p w14:paraId="3CCBB7DB"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обеспечение обучающихся печатными и электронными образовательными ресурсами (программы, учебники, учебные пособия, материалы для самостоятельной работы и т. д.) в формах, адаптированных к ограничениям их здоровья и восприятия информации: в печатной форме, в форме электронного документа;</w:t>
      </w:r>
    </w:p>
    <w:p w14:paraId="6E5910AA"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использование педагогических приемов снятия усталости и поддержания работоспособности обучающихся;</w:t>
      </w:r>
    </w:p>
    <w:p w14:paraId="69E14E3B"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оптимальное чередование различных видов деятельности обучающихся;</w:t>
      </w:r>
    </w:p>
    <w:p w14:paraId="03830CAC"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использование приемов поддержания внимания обучающихся в процессе обучения;</w:t>
      </w:r>
    </w:p>
    <w:p w14:paraId="5589D0CA"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предоставление обучающемуся возможности предварительного ознакомления с содержанием учебной дисциплины и материалом по курсу;</w:t>
      </w:r>
    </w:p>
    <w:p w14:paraId="231BB8F7"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применение дополнительных средств обучения для лучшего запоминания и повторения;</w:t>
      </w:r>
    </w:p>
    <w:p w14:paraId="79939E90"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опора на определенные и точные понятия;</w:t>
      </w:r>
    </w:p>
    <w:p w14:paraId="2F36FB6A"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ab/>
        <w:t>разделение изучаемого материала на небольшие логические блоки.</w:t>
      </w:r>
    </w:p>
    <w:p w14:paraId="6B57EA25"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Инвалид при поступлении на адаптированную образовательную программу среднего профессионального образования должен предъявить индивидуальную программу реабилитации инвалида (ребенка-инвалида), содержащую информацию о необходимых специальных условиях обучения, а также сведения относительно рекомендованных условий и видов труда.</w:t>
      </w:r>
    </w:p>
    <w:p w14:paraId="26BE8913" w14:textId="77777777" w:rsidR="00794736" w:rsidRDefault="00794736" w:rsidP="00794736">
      <w:pPr>
        <w:pStyle w:val="19"/>
        <w:spacing w:before="0" w:after="0" w:line="240" w:lineRule="auto"/>
        <w:ind w:firstLine="720"/>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Лицо с ограниченными возможностями здоровья при поступлении на адаптированную образовательную программу среднего профессионального образования должно предъявить заключение психолого-медико-педагогической комиссии, содержащее рекомендации по определению формы получения образования, образовательной программы, которую ребенок может освоить, форм и методов психолого-медико-педагогической помощи, созданию специальных условий для получения образования.</w:t>
      </w:r>
    </w:p>
    <w:p w14:paraId="769D6CA6" w14:textId="77777777" w:rsidR="00794736" w:rsidRDefault="00794736" w:rsidP="00794736">
      <w:pPr>
        <w:pStyle w:val="19"/>
        <w:spacing w:before="0" w:after="0" w:line="240" w:lineRule="auto"/>
        <w:ind w:firstLine="720"/>
        <w:jc w:val="both"/>
        <w:rPr>
          <w:rFonts w:ascii="Times New Roman" w:hAnsi="Times New Roman" w:cs="Times New Roman"/>
        </w:rPr>
      </w:pPr>
      <w:r>
        <w:rPr>
          <w:rFonts w:ascii="Times New Roman" w:hAnsi="Times New Roman" w:cs="Times New Roman"/>
          <w:color w:val="000000"/>
          <w:sz w:val="24"/>
          <w:szCs w:val="24"/>
          <w:lang w:eastAsia="ru-RU" w:bidi="ru-RU"/>
        </w:rPr>
        <w:t>Лица,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Российской Федерации и местных бюджетов в порядке, установленном Федеральным законом для лиц, получающих профессиональное образование соответствующего уровня впервые .</w:t>
      </w:r>
    </w:p>
    <w:p w14:paraId="055E2B50" w14:textId="199C6F98" w:rsidR="003C567A" w:rsidRPr="003C567A" w:rsidRDefault="003C567A" w:rsidP="003C567A">
      <w:pPr>
        <w:keepNext/>
        <w:spacing w:before="240" w:after="60" w:line="240" w:lineRule="auto"/>
        <w:ind w:firstLine="709"/>
        <w:outlineLvl w:val="0"/>
        <w:rPr>
          <w:rFonts w:ascii="Times New Roman" w:eastAsia="Times New Roman" w:hAnsi="Times New Roman" w:cs="Times New Roman"/>
          <w:b/>
          <w:bCs/>
          <w:i/>
          <w:kern w:val="32"/>
          <w:sz w:val="24"/>
          <w:szCs w:val="24"/>
          <w:lang w:eastAsia="x-none"/>
        </w:rPr>
      </w:pPr>
      <w:bookmarkStart w:id="5" w:name="_Toc168652917"/>
      <w:r w:rsidRPr="003C567A">
        <w:rPr>
          <w:rFonts w:ascii="Times New Roman" w:eastAsia="Times New Roman" w:hAnsi="Times New Roman" w:cs="Times New Roman"/>
          <w:b/>
          <w:bCs/>
          <w:kern w:val="32"/>
          <w:sz w:val="24"/>
          <w:szCs w:val="24"/>
          <w:lang w:val="x-none" w:eastAsia="x-none"/>
        </w:rPr>
        <w:t>Раздел 2. Общая характеристика образовательной программы</w:t>
      </w:r>
      <w:bookmarkEnd w:id="5"/>
    </w:p>
    <w:p w14:paraId="08B0462D" w14:textId="77777777" w:rsidR="003C567A" w:rsidRPr="003C567A" w:rsidRDefault="003C567A" w:rsidP="003C567A">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Программа сочетает обучение в образовательной организации и на рабочем месте в организации или на предприятии с широким использованием в обучении цифровых технологий.</w:t>
      </w:r>
    </w:p>
    <w:p w14:paraId="6D80E2F8" w14:textId="3FFB8581" w:rsidR="003C567A" w:rsidRPr="003C567A" w:rsidRDefault="003C567A" w:rsidP="003C567A">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lastRenderedPageBreak/>
        <w:t>Квалификации, присваиваемые выпускникам образовательной программы: «Сварщик ручной дуговой сварки плавящимся покрытым электродом», «Сварщик частично механизированной сварки плавлением», «Сварщик ручной дуговой сварки неплавящим</w:t>
      </w:r>
      <w:r w:rsidR="003B58A0">
        <w:rPr>
          <w:rFonts w:ascii="Times New Roman" w:eastAsia="Times New Roman" w:hAnsi="Times New Roman" w:cs="Times New Roman"/>
          <w:sz w:val="24"/>
          <w:szCs w:val="24"/>
          <w:lang w:eastAsia="ru-RU"/>
        </w:rPr>
        <w:t>ся электродом в защитном газе».</w:t>
      </w:r>
    </w:p>
    <w:p w14:paraId="04902DE5" w14:textId="353B6119" w:rsidR="003C567A" w:rsidRPr="003C567A" w:rsidRDefault="003C567A" w:rsidP="003C567A">
      <w:pPr>
        <w:suppressAutoHyphens/>
        <w:spacing w:after="200" w:line="276" w:lineRule="auto"/>
        <w:ind w:firstLine="709"/>
        <w:contextualSpacing/>
        <w:jc w:val="both"/>
        <w:rPr>
          <w:rFonts w:ascii="Times New Roman" w:eastAsia="Times New Roman" w:hAnsi="Times New Roman" w:cs="Times New Roman"/>
          <w:sz w:val="24"/>
          <w:szCs w:val="24"/>
          <w:lang w:eastAsia="ru-RU"/>
        </w:rPr>
      </w:pPr>
      <w:r w:rsidRPr="003C567A">
        <w:rPr>
          <w:rFonts w:ascii="Times New Roman" w:eastAsia="Calibri" w:hAnsi="Times New Roman" w:cs="Times New Roman"/>
          <w:sz w:val="24"/>
          <w:szCs w:val="24"/>
          <w:lang w:eastAsia="ru-RU"/>
        </w:rPr>
        <w:t xml:space="preserve">Выпускник образовательной программы по квалификациям </w:t>
      </w:r>
      <w:r w:rsidRPr="003C567A">
        <w:rPr>
          <w:rFonts w:ascii="Times New Roman" w:eastAsia="Times New Roman" w:hAnsi="Times New Roman" w:cs="Times New Roman"/>
          <w:sz w:val="24"/>
          <w:szCs w:val="24"/>
          <w:lang w:eastAsia="ru-RU"/>
        </w:rPr>
        <w:t>«Сварщик ручной дуговой сварки плавящимся покрытым электродом», «Сварщик частично механизированной сварки плавлением», «Сварщик ручной дуговой сварки неплавящим</w:t>
      </w:r>
      <w:r w:rsidR="003B58A0">
        <w:rPr>
          <w:rFonts w:ascii="Times New Roman" w:eastAsia="Times New Roman" w:hAnsi="Times New Roman" w:cs="Times New Roman"/>
          <w:sz w:val="24"/>
          <w:szCs w:val="24"/>
          <w:lang w:eastAsia="ru-RU"/>
        </w:rPr>
        <w:t xml:space="preserve">ся электродом в защитном газе» </w:t>
      </w:r>
      <w:r w:rsidRPr="003C567A">
        <w:rPr>
          <w:rFonts w:ascii="Times New Roman" w:eastAsia="Calibri" w:hAnsi="Times New Roman" w:cs="Times New Roman"/>
          <w:sz w:val="24"/>
          <w:szCs w:val="24"/>
          <w:lang w:eastAsia="ru-RU"/>
        </w:rPr>
        <w:t>осваивает общий(</w:t>
      </w:r>
      <w:proofErr w:type="spellStart"/>
      <w:r w:rsidRPr="003C567A">
        <w:rPr>
          <w:rFonts w:ascii="Times New Roman" w:eastAsia="Calibri" w:hAnsi="Times New Roman" w:cs="Times New Roman"/>
          <w:sz w:val="24"/>
          <w:szCs w:val="24"/>
          <w:lang w:eastAsia="ru-RU"/>
        </w:rPr>
        <w:t>ие</w:t>
      </w:r>
      <w:proofErr w:type="spellEnd"/>
      <w:r w:rsidRPr="003C567A">
        <w:rPr>
          <w:rFonts w:ascii="Times New Roman" w:eastAsia="Calibri" w:hAnsi="Times New Roman" w:cs="Times New Roman"/>
          <w:sz w:val="24"/>
          <w:szCs w:val="24"/>
          <w:lang w:eastAsia="ru-RU"/>
        </w:rPr>
        <w:t xml:space="preserve">) вид(ы) деятельности: </w:t>
      </w:r>
      <w:bookmarkStart w:id="6" w:name="_Hlk132896158"/>
      <w:r w:rsidRPr="003C567A">
        <w:rPr>
          <w:rFonts w:ascii="Times New Roman" w:eastAsia="Calibri" w:hAnsi="Times New Roman" w:cs="Times New Roman"/>
          <w:sz w:val="24"/>
          <w:szCs w:val="24"/>
          <w:lang w:eastAsia="ru-RU"/>
        </w:rPr>
        <w:t xml:space="preserve">Проведение подготовительных, сборочных операций перед сваркой, зачистка и контроль сварных швов после сварки. </w:t>
      </w:r>
    </w:p>
    <w:bookmarkEnd w:id="6"/>
    <w:p w14:paraId="2A3D6FF4" w14:textId="6E206FA2" w:rsidR="003C567A" w:rsidRPr="003C567A" w:rsidRDefault="003C567A" w:rsidP="003C567A">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Направленность образовательной программы конкретизирует содержание образовательной программы путем ориентации на следующие виды деятельности</w:t>
      </w:r>
    </w:p>
    <w:p w14:paraId="11FC9B3E" w14:textId="77777777" w:rsidR="003C567A" w:rsidRPr="003C567A" w:rsidRDefault="003C567A" w:rsidP="003C567A">
      <w:pPr>
        <w:suppressAutoHyphens/>
        <w:spacing w:after="0" w:line="276" w:lineRule="auto"/>
        <w:ind w:firstLine="709"/>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387"/>
      </w:tblGrid>
      <w:tr w:rsidR="003C567A" w:rsidRPr="003C567A" w14:paraId="314ADA57" w14:textId="77777777" w:rsidTr="00BD4729">
        <w:tc>
          <w:tcPr>
            <w:tcW w:w="4815" w:type="dxa"/>
            <w:tcBorders>
              <w:top w:val="single" w:sz="4" w:space="0" w:color="auto"/>
              <w:left w:val="single" w:sz="4" w:space="0" w:color="auto"/>
              <w:bottom w:val="single" w:sz="4" w:space="0" w:color="auto"/>
              <w:right w:val="single" w:sz="4" w:space="0" w:color="auto"/>
            </w:tcBorders>
            <w:hideMark/>
          </w:tcPr>
          <w:p w14:paraId="22DC4476"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Наименование направленности</w:t>
            </w:r>
          </w:p>
        </w:tc>
        <w:tc>
          <w:tcPr>
            <w:tcW w:w="4387" w:type="dxa"/>
            <w:tcBorders>
              <w:top w:val="single" w:sz="4" w:space="0" w:color="auto"/>
              <w:left w:val="single" w:sz="4" w:space="0" w:color="auto"/>
              <w:bottom w:val="single" w:sz="4" w:space="0" w:color="auto"/>
              <w:right w:val="single" w:sz="4" w:space="0" w:color="auto"/>
            </w:tcBorders>
            <w:hideMark/>
          </w:tcPr>
          <w:p w14:paraId="773B1969"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Вид деятельности (по выбору) в соответствии с направленностью</w:t>
            </w:r>
          </w:p>
        </w:tc>
      </w:tr>
      <w:tr w:rsidR="003C567A" w:rsidRPr="003C567A" w14:paraId="46F54BD7" w14:textId="77777777" w:rsidTr="00BD4729">
        <w:tc>
          <w:tcPr>
            <w:tcW w:w="4815" w:type="dxa"/>
            <w:tcBorders>
              <w:top w:val="single" w:sz="4" w:space="0" w:color="auto"/>
              <w:left w:val="single" w:sz="4" w:space="0" w:color="auto"/>
              <w:bottom w:val="single" w:sz="4" w:space="0" w:color="auto"/>
              <w:right w:val="single" w:sz="4" w:space="0" w:color="auto"/>
            </w:tcBorders>
          </w:tcPr>
          <w:p w14:paraId="1FA70590" w14:textId="77777777"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ручной дуговой сварки плавящимся покрытым электродом </w:t>
            </w:r>
            <w:r w:rsidRPr="003C567A">
              <w:rPr>
                <w:rFonts w:ascii="Times New Roman" w:eastAsia="Times New Roman" w:hAnsi="Times New Roman" w:cs="Times New Roman"/>
                <w:noProof/>
                <w:sz w:val="24"/>
                <w:szCs w:val="24"/>
                <w:lang w:eastAsia="ru-RU"/>
              </w:rPr>
              <w:drawing>
                <wp:inline distT="0" distB="0" distL="0" distR="0" wp14:anchorId="6F224A52" wp14:editId="118A1B36">
                  <wp:extent cx="219075" cy="114300"/>
                  <wp:effectExtent l="0" t="0" r="0" b="0"/>
                  <wp:docPr id="1" name="Рисунок 34"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 descr="base_1_210673_20"/>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3C567A">
              <w:rPr>
                <w:rFonts w:ascii="Times New Roman" w:eastAsia="Times New Roman" w:hAnsi="Times New Roman" w:cs="Times New Roman"/>
                <w:sz w:val="24"/>
                <w:szCs w:val="24"/>
                <w:lang w:eastAsia="ru-RU"/>
              </w:rPr>
              <w:t xml:space="preserve"> сварщик частично механизированной сварки плавлением</w:t>
            </w:r>
          </w:p>
        </w:tc>
        <w:tc>
          <w:tcPr>
            <w:tcW w:w="4387" w:type="dxa"/>
            <w:vMerge w:val="restart"/>
            <w:tcBorders>
              <w:top w:val="single" w:sz="4" w:space="0" w:color="auto"/>
              <w:left w:val="single" w:sz="4" w:space="0" w:color="auto"/>
              <w:right w:val="single" w:sz="4" w:space="0" w:color="auto"/>
            </w:tcBorders>
          </w:tcPr>
          <w:p w14:paraId="7297DC8F" w14:textId="4F27D191" w:rsidR="003C567A" w:rsidRPr="003C567A" w:rsidRDefault="003C567A" w:rsidP="008B2717">
            <w:pPr>
              <w:suppressAutoHyphens/>
              <w:spacing w:after="0" w:line="276"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Выполнение ручной дуговой сварки (наплавка, резка) плавящимся покрытым электродом</w:t>
            </w:r>
          </w:p>
        </w:tc>
      </w:tr>
      <w:tr w:rsidR="003C567A" w:rsidRPr="003C567A" w14:paraId="139B9FA3" w14:textId="77777777" w:rsidTr="00BD4729">
        <w:tc>
          <w:tcPr>
            <w:tcW w:w="4815" w:type="dxa"/>
            <w:tcBorders>
              <w:top w:val="single" w:sz="4" w:space="0" w:color="auto"/>
              <w:left w:val="single" w:sz="4" w:space="0" w:color="auto"/>
              <w:bottom w:val="single" w:sz="4" w:space="0" w:color="auto"/>
              <w:right w:val="single" w:sz="4" w:space="0" w:color="auto"/>
            </w:tcBorders>
          </w:tcPr>
          <w:p w14:paraId="4B6B548A" w14:textId="77777777"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ручной дуговой сварки плавящимся покрытым электродом </w:t>
            </w:r>
            <w:r w:rsidRPr="003C567A">
              <w:rPr>
                <w:rFonts w:ascii="Times New Roman" w:eastAsia="Times New Roman" w:hAnsi="Times New Roman" w:cs="Times New Roman"/>
                <w:noProof/>
                <w:sz w:val="24"/>
                <w:szCs w:val="24"/>
                <w:lang w:eastAsia="ru-RU"/>
              </w:rPr>
              <w:drawing>
                <wp:inline distT="0" distB="0" distL="0" distR="0" wp14:anchorId="7A429DFC" wp14:editId="68B3D5AA">
                  <wp:extent cx="219075" cy="114300"/>
                  <wp:effectExtent l="0" t="0" r="0" b="0"/>
                  <wp:docPr id="2" name="Рисунок 35"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5" descr="base_1_210673_20"/>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3C567A">
              <w:rPr>
                <w:rFonts w:ascii="Times New Roman" w:eastAsia="Times New Roman" w:hAnsi="Times New Roman" w:cs="Times New Roman"/>
                <w:sz w:val="24"/>
                <w:szCs w:val="24"/>
                <w:lang w:eastAsia="ru-RU"/>
              </w:rPr>
              <w:t xml:space="preserve"> сварщик ручной дуговой сварки неплавящимся электродом в защитном газе</w:t>
            </w:r>
          </w:p>
        </w:tc>
        <w:tc>
          <w:tcPr>
            <w:tcW w:w="4387" w:type="dxa"/>
            <w:vMerge/>
            <w:tcBorders>
              <w:left w:val="single" w:sz="4" w:space="0" w:color="auto"/>
              <w:right w:val="single" w:sz="4" w:space="0" w:color="auto"/>
            </w:tcBorders>
          </w:tcPr>
          <w:p w14:paraId="6F971F60"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p>
        </w:tc>
      </w:tr>
      <w:tr w:rsidR="003C567A" w:rsidRPr="003C567A" w14:paraId="1E007135" w14:textId="77777777" w:rsidTr="00BD4729">
        <w:tc>
          <w:tcPr>
            <w:tcW w:w="4815" w:type="dxa"/>
            <w:tcBorders>
              <w:top w:val="single" w:sz="4" w:space="0" w:color="auto"/>
              <w:left w:val="single" w:sz="4" w:space="0" w:color="auto"/>
              <w:bottom w:val="single" w:sz="4" w:space="0" w:color="auto"/>
              <w:right w:val="single" w:sz="4" w:space="0" w:color="auto"/>
            </w:tcBorders>
          </w:tcPr>
          <w:p w14:paraId="5C5275BE" w14:textId="77777777"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частично механизированной сварки плавлением </w:t>
            </w:r>
            <w:r w:rsidRPr="003C567A">
              <w:rPr>
                <w:rFonts w:ascii="Times New Roman" w:eastAsia="Times New Roman" w:hAnsi="Times New Roman" w:cs="Times New Roman"/>
                <w:noProof/>
                <w:sz w:val="24"/>
                <w:szCs w:val="24"/>
                <w:lang w:eastAsia="ru-RU"/>
              </w:rPr>
              <w:drawing>
                <wp:inline distT="0" distB="0" distL="0" distR="0" wp14:anchorId="75784B5B" wp14:editId="22EFEAB0">
                  <wp:extent cx="219075" cy="114300"/>
                  <wp:effectExtent l="0" t="0" r="0" b="0"/>
                  <wp:docPr id="5" name="Рисунок 38"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8" descr="base_1_210673_20"/>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3C567A">
              <w:rPr>
                <w:rFonts w:ascii="Times New Roman" w:eastAsia="Times New Roman" w:hAnsi="Times New Roman" w:cs="Times New Roman"/>
                <w:sz w:val="24"/>
                <w:szCs w:val="24"/>
                <w:lang w:eastAsia="ru-RU"/>
              </w:rPr>
              <w:t xml:space="preserve"> сварщик ручной дуговой сварки плавящимся покрытым электродом</w:t>
            </w:r>
          </w:p>
        </w:tc>
        <w:tc>
          <w:tcPr>
            <w:tcW w:w="4387" w:type="dxa"/>
            <w:vMerge w:val="restart"/>
            <w:tcBorders>
              <w:top w:val="single" w:sz="4" w:space="0" w:color="auto"/>
              <w:left w:val="single" w:sz="4" w:space="0" w:color="auto"/>
              <w:right w:val="single" w:sz="4" w:space="0" w:color="auto"/>
            </w:tcBorders>
          </w:tcPr>
          <w:p w14:paraId="47EB03E0" w14:textId="459F7AB2" w:rsidR="003C567A" w:rsidRPr="003C567A" w:rsidRDefault="003C567A" w:rsidP="008B2717">
            <w:pPr>
              <w:suppressAutoHyphens/>
              <w:spacing w:after="0" w:line="276"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Выполнение частично механизированной сварки (наплавки) плавлением</w:t>
            </w:r>
          </w:p>
        </w:tc>
      </w:tr>
      <w:tr w:rsidR="003C567A" w:rsidRPr="003C567A" w14:paraId="4C94A0A5" w14:textId="77777777" w:rsidTr="00BD4729">
        <w:tc>
          <w:tcPr>
            <w:tcW w:w="4815" w:type="dxa"/>
            <w:tcBorders>
              <w:top w:val="single" w:sz="4" w:space="0" w:color="auto"/>
              <w:left w:val="single" w:sz="4" w:space="0" w:color="auto"/>
              <w:bottom w:val="single" w:sz="4" w:space="0" w:color="auto"/>
              <w:right w:val="single" w:sz="4" w:space="0" w:color="auto"/>
            </w:tcBorders>
          </w:tcPr>
          <w:p w14:paraId="1203C703" w14:textId="77777777"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частично механизированной сварки плавлением </w:t>
            </w:r>
            <w:r w:rsidRPr="003C567A">
              <w:rPr>
                <w:rFonts w:ascii="Times New Roman" w:eastAsia="Times New Roman" w:hAnsi="Times New Roman" w:cs="Times New Roman"/>
                <w:noProof/>
                <w:sz w:val="24"/>
                <w:szCs w:val="24"/>
                <w:lang w:eastAsia="ru-RU"/>
              </w:rPr>
              <w:drawing>
                <wp:inline distT="0" distB="0" distL="0" distR="0" wp14:anchorId="690B297E" wp14:editId="6C43B285">
                  <wp:extent cx="219075" cy="114300"/>
                  <wp:effectExtent l="0" t="0" r="0" b="0"/>
                  <wp:docPr id="6" name="Рисунок 39"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 descr="base_1_210673_20"/>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3C567A">
              <w:rPr>
                <w:rFonts w:ascii="Times New Roman" w:eastAsia="Times New Roman" w:hAnsi="Times New Roman" w:cs="Times New Roman"/>
                <w:sz w:val="24"/>
                <w:szCs w:val="24"/>
                <w:lang w:eastAsia="ru-RU"/>
              </w:rPr>
              <w:t>сварщик ручной дуговой сварки неплавящимся электродом в защитном газе</w:t>
            </w:r>
          </w:p>
        </w:tc>
        <w:tc>
          <w:tcPr>
            <w:tcW w:w="4387" w:type="dxa"/>
            <w:vMerge/>
            <w:tcBorders>
              <w:left w:val="single" w:sz="4" w:space="0" w:color="auto"/>
              <w:right w:val="single" w:sz="4" w:space="0" w:color="auto"/>
            </w:tcBorders>
          </w:tcPr>
          <w:p w14:paraId="35F67FE1"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p>
        </w:tc>
      </w:tr>
      <w:tr w:rsidR="003C567A" w:rsidRPr="003C567A" w14:paraId="5AD90CA1" w14:textId="77777777" w:rsidTr="00BD4729">
        <w:tc>
          <w:tcPr>
            <w:tcW w:w="4815" w:type="dxa"/>
            <w:tcBorders>
              <w:top w:val="single" w:sz="4" w:space="0" w:color="auto"/>
              <w:left w:val="single" w:sz="4" w:space="0" w:color="auto"/>
              <w:bottom w:val="single" w:sz="4" w:space="0" w:color="auto"/>
              <w:right w:val="single" w:sz="4" w:space="0" w:color="auto"/>
            </w:tcBorders>
          </w:tcPr>
          <w:p w14:paraId="7CE3C5D6" w14:textId="77777777"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частично механизированной сварки плавлением </w:t>
            </w:r>
            <w:r w:rsidRPr="003C567A">
              <w:rPr>
                <w:rFonts w:ascii="Times New Roman" w:eastAsia="Times New Roman" w:hAnsi="Times New Roman" w:cs="Times New Roman"/>
                <w:noProof/>
                <w:sz w:val="24"/>
                <w:szCs w:val="24"/>
                <w:lang w:eastAsia="ru-RU"/>
              </w:rPr>
              <w:drawing>
                <wp:inline distT="0" distB="0" distL="0" distR="0" wp14:anchorId="7C2479CB" wp14:editId="1E616D17">
                  <wp:extent cx="219075" cy="114300"/>
                  <wp:effectExtent l="0" t="0" r="0" b="0"/>
                  <wp:docPr id="7" name="Рисунок 40"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0" descr="base_1_210673_20"/>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3C567A">
              <w:rPr>
                <w:rFonts w:ascii="Times New Roman" w:eastAsia="Times New Roman" w:hAnsi="Times New Roman" w:cs="Times New Roman"/>
                <w:sz w:val="24"/>
                <w:szCs w:val="24"/>
                <w:lang w:eastAsia="ru-RU"/>
              </w:rPr>
              <w:t xml:space="preserve"> сварщик ручной сварки полимерных материалов</w:t>
            </w:r>
          </w:p>
        </w:tc>
        <w:tc>
          <w:tcPr>
            <w:tcW w:w="4387" w:type="dxa"/>
            <w:vMerge/>
            <w:tcBorders>
              <w:left w:val="single" w:sz="4" w:space="0" w:color="auto"/>
              <w:right w:val="single" w:sz="4" w:space="0" w:color="auto"/>
            </w:tcBorders>
          </w:tcPr>
          <w:p w14:paraId="49299229"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p>
        </w:tc>
      </w:tr>
      <w:tr w:rsidR="003C567A" w:rsidRPr="003C567A" w14:paraId="59B191D1" w14:textId="77777777" w:rsidTr="00BD4729">
        <w:tc>
          <w:tcPr>
            <w:tcW w:w="4815" w:type="dxa"/>
            <w:tcBorders>
              <w:top w:val="single" w:sz="4" w:space="0" w:color="auto"/>
              <w:left w:val="single" w:sz="4" w:space="0" w:color="auto"/>
              <w:bottom w:val="single" w:sz="4" w:space="0" w:color="auto"/>
              <w:right w:val="single" w:sz="4" w:space="0" w:color="auto"/>
            </w:tcBorders>
          </w:tcPr>
          <w:p w14:paraId="53C65F3E" w14:textId="77777777"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частично механизированной сварки плавлением </w:t>
            </w:r>
            <w:r w:rsidRPr="003C567A">
              <w:rPr>
                <w:rFonts w:ascii="Times New Roman" w:eastAsia="Times New Roman" w:hAnsi="Times New Roman" w:cs="Times New Roman"/>
                <w:noProof/>
                <w:sz w:val="24"/>
                <w:szCs w:val="24"/>
                <w:lang w:eastAsia="ru-RU"/>
              </w:rPr>
              <w:drawing>
                <wp:inline distT="0" distB="0" distL="0" distR="0" wp14:anchorId="1AA2C713" wp14:editId="71BBF4D2">
                  <wp:extent cx="219075" cy="114300"/>
                  <wp:effectExtent l="0" t="0" r="0" b="0"/>
                  <wp:docPr id="8" name="Рисунок 41"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1" descr="base_1_210673_20"/>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3C567A">
              <w:rPr>
                <w:rFonts w:ascii="Times New Roman" w:eastAsia="Times New Roman" w:hAnsi="Times New Roman" w:cs="Times New Roman"/>
                <w:sz w:val="24"/>
                <w:szCs w:val="24"/>
                <w:lang w:eastAsia="ru-RU"/>
              </w:rPr>
              <w:t>сварщик термитной сварки</w:t>
            </w:r>
          </w:p>
        </w:tc>
        <w:tc>
          <w:tcPr>
            <w:tcW w:w="4387" w:type="dxa"/>
            <w:vMerge/>
            <w:tcBorders>
              <w:left w:val="single" w:sz="4" w:space="0" w:color="auto"/>
              <w:bottom w:val="single" w:sz="4" w:space="0" w:color="auto"/>
              <w:right w:val="single" w:sz="4" w:space="0" w:color="auto"/>
            </w:tcBorders>
          </w:tcPr>
          <w:p w14:paraId="7C40B6CB"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p>
        </w:tc>
      </w:tr>
      <w:tr w:rsidR="003C567A" w:rsidRPr="003C567A" w14:paraId="70229025" w14:textId="77777777" w:rsidTr="00BD4729">
        <w:tc>
          <w:tcPr>
            <w:tcW w:w="4815" w:type="dxa"/>
            <w:tcBorders>
              <w:top w:val="single" w:sz="4" w:space="0" w:color="auto"/>
              <w:left w:val="single" w:sz="4" w:space="0" w:color="auto"/>
              <w:bottom w:val="single" w:sz="4" w:space="0" w:color="auto"/>
              <w:right w:val="single" w:sz="4" w:space="0" w:color="auto"/>
            </w:tcBorders>
          </w:tcPr>
          <w:p w14:paraId="0C33D360" w14:textId="77777777"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ручной дуговой сварки неплавящимся электродом в защитном газе </w:t>
            </w:r>
            <w:r w:rsidRPr="003C567A">
              <w:rPr>
                <w:rFonts w:ascii="Times New Roman" w:eastAsia="Times New Roman" w:hAnsi="Times New Roman" w:cs="Times New Roman"/>
                <w:noProof/>
                <w:sz w:val="24"/>
                <w:szCs w:val="24"/>
                <w:lang w:eastAsia="ru-RU"/>
              </w:rPr>
              <w:drawing>
                <wp:inline distT="0" distB="0" distL="0" distR="0" wp14:anchorId="52AC2316" wp14:editId="30CAD424">
                  <wp:extent cx="219075" cy="114300"/>
                  <wp:effectExtent l="0" t="0" r="0" b="0"/>
                  <wp:docPr id="9" name="Рисунок 42"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2" descr="base_1_210673_20"/>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p>
          <w:p w14:paraId="3B40B230" w14:textId="77777777"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ручной дуговой сварки плавящимся покрытым электродом </w:t>
            </w:r>
          </w:p>
        </w:tc>
        <w:tc>
          <w:tcPr>
            <w:tcW w:w="4387" w:type="dxa"/>
            <w:vMerge w:val="restart"/>
            <w:tcBorders>
              <w:top w:val="single" w:sz="4" w:space="0" w:color="auto"/>
              <w:left w:val="single" w:sz="4" w:space="0" w:color="auto"/>
              <w:right w:val="single" w:sz="4" w:space="0" w:color="auto"/>
            </w:tcBorders>
          </w:tcPr>
          <w:p w14:paraId="009F08D5" w14:textId="1232E266" w:rsidR="003C567A" w:rsidRPr="003C567A" w:rsidRDefault="003C567A" w:rsidP="008B2717">
            <w:pPr>
              <w:suppressAutoHyphens/>
              <w:spacing w:after="0" w:line="276"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Выполнение ручной дуговой сварки (наплавки) неплавящимся электродом в защитном газе </w:t>
            </w:r>
          </w:p>
        </w:tc>
      </w:tr>
      <w:tr w:rsidR="003C567A" w:rsidRPr="003C567A" w14:paraId="6DED6947" w14:textId="77777777" w:rsidTr="00BD4729">
        <w:tc>
          <w:tcPr>
            <w:tcW w:w="4815" w:type="dxa"/>
            <w:tcBorders>
              <w:top w:val="single" w:sz="4" w:space="0" w:color="auto"/>
              <w:left w:val="single" w:sz="4" w:space="0" w:color="auto"/>
              <w:bottom w:val="single" w:sz="4" w:space="0" w:color="auto"/>
              <w:right w:val="single" w:sz="4" w:space="0" w:color="auto"/>
            </w:tcBorders>
          </w:tcPr>
          <w:p w14:paraId="7900C131" w14:textId="77777777"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ручной дуговой сварки неплавящимся электродом в защитном газе </w:t>
            </w:r>
            <w:r w:rsidRPr="003C567A">
              <w:rPr>
                <w:rFonts w:ascii="Times New Roman" w:eastAsia="Times New Roman" w:hAnsi="Times New Roman" w:cs="Times New Roman"/>
                <w:noProof/>
                <w:sz w:val="24"/>
                <w:szCs w:val="24"/>
                <w:lang w:eastAsia="ru-RU"/>
              </w:rPr>
              <w:drawing>
                <wp:inline distT="0" distB="0" distL="0" distR="0" wp14:anchorId="7039380D" wp14:editId="5E2835CB">
                  <wp:extent cx="219075" cy="114300"/>
                  <wp:effectExtent l="0" t="0" r="0" b="0"/>
                  <wp:docPr id="10" name="Рисунок 1"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base_1_210673_20"/>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p>
          <w:p w14:paraId="2D0073CE" w14:textId="77777777"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сварщик частично механизированной сварки плавлением</w:t>
            </w:r>
          </w:p>
        </w:tc>
        <w:tc>
          <w:tcPr>
            <w:tcW w:w="4387" w:type="dxa"/>
            <w:vMerge/>
            <w:tcBorders>
              <w:left w:val="single" w:sz="4" w:space="0" w:color="auto"/>
              <w:right w:val="single" w:sz="4" w:space="0" w:color="auto"/>
            </w:tcBorders>
          </w:tcPr>
          <w:p w14:paraId="05677B2F"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p>
        </w:tc>
      </w:tr>
      <w:tr w:rsidR="003C567A" w:rsidRPr="003C567A" w14:paraId="24A28BAB" w14:textId="77777777" w:rsidTr="00BD4729">
        <w:tc>
          <w:tcPr>
            <w:tcW w:w="4815" w:type="dxa"/>
            <w:tcBorders>
              <w:top w:val="single" w:sz="4" w:space="0" w:color="auto"/>
              <w:left w:val="single" w:sz="4" w:space="0" w:color="auto"/>
              <w:bottom w:val="single" w:sz="4" w:space="0" w:color="auto"/>
              <w:right w:val="single" w:sz="4" w:space="0" w:color="auto"/>
            </w:tcBorders>
          </w:tcPr>
          <w:p w14:paraId="47ECB344" w14:textId="77777777"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ручной дуговой сварки </w:t>
            </w:r>
            <w:r w:rsidRPr="003C567A">
              <w:rPr>
                <w:rFonts w:ascii="Times New Roman" w:eastAsia="Times New Roman" w:hAnsi="Times New Roman" w:cs="Times New Roman"/>
                <w:sz w:val="24"/>
                <w:szCs w:val="24"/>
                <w:lang w:eastAsia="ru-RU"/>
              </w:rPr>
              <w:lastRenderedPageBreak/>
              <w:t xml:space="preserve">неплавящимся электродом в защитном газе </w:t>
            </w:r>
            <w:r w:rsidRPr="003C567A">
              <w:rPr>
                <w:rFonts w:ascii="Times New Roman" w:eastAsia="Times New Roman" w:hAnsi="Times New Roman" w:cs="Times New Roman"/>
                <w:noProof/>
                <w:sz w:val="24"/>
                <w:szCs w:val="24"/>
                <w:lang w:eastAsia="ru-RU"/>
              </w:rPr>
              <w:drawing>
                <wp:inline distT="0" distB="0" distL="0" distR="0" wp14:anchorId="47A49C50" wp14:editId="110D94AA">
                  <wp:extent cx="219075" cy="114300"/>
                  <wp:effectExtent l="0" t="0" r="0" b="0"/>
                  <wp:docPr id="11" name="Рисунок 44"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4" descr="base_1_210673_20"/>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3C567A">
              <w:rPr>
                <w:rFonts w:ascii="Times New Roman" w:eastAsia="Times New Roman" w:hAnsi="Times New Roman" w:cs="Times New Roman"/>
                <w:sz w:val="24"/>
                <w:szCs w:val="24"/>
                <w:lang w:eastAsia="ru-RU"/>
              </w:rPr>
              <w:t xml:space="preserve"> сварщик ручной сварки полимерных материалов</w:t>
            </w:r>
          </w:p>
        </w:tc>
        <w:tc>
          <w:tcPr>
            <w:tcW w:w="4387" w:type="dxa"/>
            <w:vMerge/>
            <w:tcBorders>
              <w:left w:val="single" w:sz="4" w:space="0" w:color="auto"/>
              <w:right w:val="single" w:sz="4" w:space="0" w:color="auto"/>
            </w:tcBorders>
          </w:tcPr>
          <w:p w14:paraId="5EA615E3"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p>
        </w:tc>
      </w:tr>
      <w:tr w:rsidR="003C567A" w:rsidRPr="003C567A" w14:paraId="36485995" w14:textId="77777777" w:rsidTr="00BD4729">
        <w:tc>
          <w:tcPr>
            <w:tcW w:w="4815" w:type="dxa"/>
            <w:tcBorders>
              <w:top w:val="single" w:sz="4" w:space="0" w:color="auto"/>
              <w:left w:val="single" w:sz="4" w:space="0" w:color="auto"/>
              <w:bottom w:val="single" w:sz="4" w:space="0" w:color="auto"/>
              <w:right w:val="single" w:sz="4" w:space="0" w:color="auto"/>
            </w:tcBorders>
          </w:tcPr>
          <w:p w14:paraId="0AD4EFAC" w14:textId="77777777"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ручной дуговой сварки неплавящимся электродом в защитном газе </w:t>
            </w:r>
            <w:r w:rsidRPr="003C567A">
              <w:rPr>
                <w:rFonts w:ascii="Times New Roman" w:eastAsia="Times New Roman" w:hAnsi="Times New Roman" w:cs="Times New Roman"/>
                <w:noProof/>
                <w:sz w:val="24"/>
                <w:szCs w:val="24"/>
                <w:lang w:eastAsia="ru-RU"/>
              </w:rPr>
              <w:drawing>
                <wp:inline distT="0" distB="0" distL="0" distR="0" wp14:anchorId="510CEAF0" wp14:editId="779DE754">
                  <wp:extent cx="219075" cy="114300"/>
                  <wp:effectExtent l="0" t="0" r="0" b="0"/>
                  <wp:docPr id="12" name="Рисунок 45"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5" descr="base_1_210673_20"/>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3C567A">
              <w:rPr>
                <w:rFonts w:ascii="Times New Roman" w:eastAsia="Times New Roman" w:hAnsi="Times New Roman" w:cs="Times New Roman"/>
                <w:sz w:val="24"/>
                <w:szCs w:val="24"/>
                <w:lang w:eastAsia="ru-RU"/>
              </w:rPr>
              <w:t xml:space="preserve"> сварщик термитной сварки</w:t>
            </w:r>
          </w:p>
        </w:tc>
        <w:tc>
          <w:tcPr>
            <w:tcW w:w="4387" w:type="dxa"/>
            <w:vMerge/>
            <w:tcBorders>
              <w:left w:val="single" w:sz="4" w:space="0" w:color="auto"/>
              <w:bottom w:val="single" w:sz="4" w:space="0" w:color="auto"/>
              <w:right w:val="single" w:sz="4" w:space="0" w:color="auto"/>
            </w:tcBorders>
          </w:tcPr>
          <w:p w14:paraId="25FB5714"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p>
        </w:tc>
      </w:tr>
    </w:tbl>
    <w:p w14:paraId="3D2A105D" w14:textId="77777777" w:rsidR="003C567A" w:rsidRPr="003C567A" w:rsidRDefault="003C567A" w:rsidP="003C567A">
      <w:pPr>
        <w:suppressAutoHyphens/>
        <w:spacing w:after="0" w:line="276" w:lineRule="auto"/>
        <w:ind w:firstLine="709"/>
        <w:jc w:val="both"/>
        <w:rPr>
          <w:rFonts w:ascii="Times New Roman" w:eastAsia="Times New Roman" w:hAnsi="Times New Roman" w:cs="Times New Roman"/>
          <w:sz w:val="24"/>
          <w:szCs w:val="24"/>
          <w:lang w:eastAsia="ru-RU"/>
        </w:rPr>
      </w:pPr>
    </w:p>
    <w:p w14:paraId="11C29EA6" w14:textId="5D53287D" w:rsidR="003C567A" w:rsidRPr="003C567A" w:rsidRDefault="003C567A" w:rsidP="003C567A">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Получение образования по </w:t>
      </w:r>
      <w:r w:rsidRPr="003C567A">
        <w:rPr>
          <w:rFonts w:ascii="Times New Roman" w:eastAsia="Times New Roman" w:hAnsi="Times New Roman" w:cs="Times New Roman"/>
          <w:iCs/>
          <w:sz w:val="24"/>
          <w:szCs w:val="24"/>
          <w:lang w:eastAsia="ru-RU"/>
        </w:rPr>
        <w:t>профессии</w:t>
      </w:r>
      <w:r w:rsidRPr="003C567A">
        <w:rPr>
          <w:rFonts w:ascii="Times New Roman" w:eastAsia="Times New Roman" w:hAnsi="Times New Roman" w:cs="Times New Roman"/>
          <w:sz w:val="24"/>
          <w:szCs w:val="24"/>
          <w:lang w:eastAsia="ru-RU"/>
        </w:rPr>
        <w:t xml:space="preserve"> допускается только в профессиональной образовательной организации или образовательной организации высшего образования.</w:t>
      </w:r>
    </w:p>
    <w:p w14:paraId="724CF821" w14:textId="77777777" w:rsidR="003C567A" w:rsidRPr="003C567A" w:rsidRDefault="003C567A" w:rsidP="003C567A">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Формы обучения: очная.</w:t>
      </w:r>
    </w:p>
    <w:p w14:paraId="0DD8022D" w14:textId="793AAAB9" w:rsidR="003C567A" w:rsidRPr="003C567A" w:rsidRDefault="003C567A" w:rsidP="003C567A">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Объем образовательной программы, реализуемой на базе среднего общего образования по квалификаци</w:t>
      </w:r>
      <w:r w:rsidR="00791ECE">
        <w:rPr>
          <w:rFonts w:ascii="Times New Roman" w:eastAsia="Times New Roman" w:hAnsi="Times New Roman" w:cs="Times New Roman"/>
          <w:sz w:val="24"/>
          <w:szCs w:val="24"/>
          <w:lang w:eastAsia="ru-RU"/>
        </w:rPr>
        <w:t>ям</w:t>
      </w:r>
      <w:r w:rsidRPr="003C567A">
        <w:rPr>
          <w:rFonts w:ascii="Times New Roman" w:eastAsia="Times New Roman" w:hAnsi="Times New Roman" w:cs="Times New Roman"/>
          <w:sz w:val="24"/>
          <w:szCs w:val="24"/>
          <w:lang w:eastAsia="ru-RU"/>
        </w:rPr>
        <w:t xml:space="preserve">: </w:t>
      </w:r>
      <w:r w:rsidR="00791ECE" w:rsidRPr="00791ECE">
        <w:rPr>
          <w:rFonts w:ascii="Times New Roman" w:eastAsia="Times New Roman" w:hAnsi="Times New Roman" w:cs="Times New Roman"/>
          <w:sz w:val="24"/>
          <w:szCs w:val="24"/>
          <w:lang w:eastAsia="ru-RU"/>
        </w:rPr>
        <w:t>«Сварщик ручной дуговой сварки плавящимся покрытым электродом», «Сварщик частично механизированной сварки плавлением», «Сварщик ручной дуговой сварки неплавящи</w:t>
      </w:r>
      <w:r w:rsidR="007E0DD2">
        <w:rPr>
          <w:rFonts w:ascii="Times New Roman" w:eastAsia="Times New Roman" w:hAnsi="Times New Roman" w:cs="Times New Roman"/>
          <w:sz w:val="24"/>
          <w:szCs w:val="24"/>
          <w:lang w:eastAsia="ru-RU"/>
        </w:rPr>
        <w:t>мся электродом в защитном газе»</w:t>
      </w:r>
      <w:r w:rsidR="00791ECE" w:rsidRPr="00791ECE">
        <w:rPr>
          <w:rFonts w:ascii="Times New Roman" w:eastAsia="Times New Roman" w:hAnsi="Times New Roman" w:cs="Times New Roman"/>
          <w:sz w:val="24"/>
          <w:szCs w:val="24"/>
          <w:lang w:eastAsia="ru-RU"/>
        </w:rPr>
        <w:t xml:space="preserve"> </w:t>
      </w:r>
      <w:r w:rsidRPr="003C567A">
        <w:rPr>
          <w:rFonts w:ascii="Times New Roman" w:eastAsia="Times New Roman" w:hAnsi="Times New Roman" w:cs="Times New Roman"/>
          <w:sz w:val="24"/>
          <w:szCs w:val="24"/>
          <w:lang w:eastAsia="ru-RU"/>
        </w:rPr>
        <w:t xml:space="preserve">– </w:t>
      </w:r>
      <w:r w:rsidR="00B548D9">
        <w:rPr>
          <w:rFonts w:ascii="Times New Roman" w:eastAsia="Times New Roman" w:hAnsi="Times New Roman" w:cs="Times New Roman"/>
          <w:sz w:val="24"/>
          <w:szCs w:val="24"/>
          <w:lang w:eastAsia="ru-RU"/>
        </w:rPr>
        <w:t xml:space="preserve">1476 </w:t>
      </w:r>
      <w:r w:rsidR="007E0DD2" w:rsidRPr="007E0DD2">
        <w:rPr>
          <w:rFonts w:ascii="Times New Roman" w:eastAsia="Times New Roman" w:hAnsi="Times New Roman" w:cs="Times New Roman"/>
          <w:sz w:val="24"/>
          <w:szCs w:val="24"/>
          <w:lang w:eastAsia="ru-RU"/>
        </w:rPr>
        <w:t xml:space="preserve">академических часов. </w:t>
      </w:r>
    </w:p>
    <w:p w14:paraId="32D83950" w14:textId="1DB14A28" w:rsidR="003C567A" w:rsidRDefault="003C567A" w:rsidP="003C567A">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Срок получения образования по образовательной программе, реализуемой на базе среднего общего образования по </w:t>
      </w:r>
      <w:r w:rsidR="00B548D9" w:rsidRPr="003C567A">
        <w:rPr>
          <w:rFonts w:ascii="Times New Roman" w:eastAsia="Times New Roman" w:hAnsi="Times New Roman" w:cs="Times New Roman"/>
          <w:sz w:val="24"/>
          <w:szCs w:val="24"/>
          <w:lang w:eastAsia="ru-RU"/>
        </w:rPr>
        <w:t>квалификац</w:t>
      </w:r>
      <w:r w:rsidR="00B548D9">
        <w:rPr>
          <w:rFonts w:ascii="Times New Roman" w:eastAsia="Times New Roman" w:hAnsi="Times New Roman" w:cs="Times New Roman"/>
          <w:sz w:val="24"/>
          <w:szCs w:val="24"/>
          <w:lang w:eastAsia="ru-RU"/>
        </w:rPr>
        <w:t>иям</w:t>
      </w:r>
      <w:r w:rsidR="00791ECE">
        <w:rPr>
          <w:rFonts w:ascii="Times New Roman" w:eastAsia="Times New Roman" w:hAnsi="Times New Roman" w:cs="Times New Roman"/>
          <w:sz w:val="24"/>
          <w:szCs w:val="24"/>
          <w:lang w:eastAsia="ru-RU"/>
        </w:rPr>
        <w:t xml:space="preserve">: </w:t>
      </w:r>
      <w:r w:rsidR="00791ECE" w:rsidRPr="003C567A">
        <w:rPr>
          <w:rFonts w:ascii="Times New Roman" w:eastAsia="Times New Roman" w:hAnsi="Times New Roman" w:cs="Times New Roman"/>
          <w:sz w:val="24"/>
          <w:szCs w:val="24"/>
          <w:lang w:eastAsia="ru-RU"/>
        </w:rPr>
        <w:t>«Сварщик ручной дуговой сварки плавящимся покрытым электродом», «Сварщик частично механизированной сварки плавлением», «Сварщик ручной дуговой сварки неплавящи</w:t>
      </w:r>
      <w:r w:rsidR="00F41A95">
        <w:rPr>
          <w:rFonts w:ascii="Times New Roman" w:eastAsia="Times New Roman" w:hAnsi="Times New Roman" w:cs="Times New Roman"/>
          <w:sz w:val="24"/>
          <w:szCs w:val="24"/>
          <w:lang w:eastAsia="ru-RU"/>
        </w:rPr>
        <w:t>мся электродом в защитном газе»</w:t>
      </w:r>
      <w:r w:rsidR="00791ECE" w:rsidRPr="003C567A">
        <w:rPr>
          <w:rFonts w:ascii="Times New Roman" w:eastAsia="Times New Roman" w:hAnsi="Times New Roman" w:cs="Times New Roman"/>
          <w:sz w:val="24"/>
          <w:szCs w:val="24"/>
          <w:lang w:eastAsia="ru-RU"/>
        </w:rPr>
        <w:t xml:space="preserve"> </w:t>
      </w:r>
      <w:r w:rsidRPr="003C567A">
        <w:rPr>
          <w:rFonts w:ascii="Times New Roman" w:eastAsia="Times New Roman" w:hAnsi="Times New Roman" w:cs="Times New Roman"/>
          <w:sz w:val="24"/>
          <w:szCs w:val="24"/>
          <w:lang w:eastAsia="ru-RU"/>
        </w:rPr>
        <w:t>– 10 месяцев.</w:t>
      </w:r>
    </w:p>
    <w:p w14:paraId="5481F6B5" w14:textId="77777777" w:rsidR="00794736" w:rsidRDefault="00794736" w:rsidP="00794736">
      <w:pPr>
        <w:shd w:val="clear" w:color="auto" w:fill="FFFFFF"/>
        <w:spacing w:after="0"/>
        <w:ind w:firstLine="709"/>
        <w:jc w:val="both"/>
        <w:rPr>
          <w:rFonts w:ascii="Times New Roman" w:hAnsi="Times New Roman"/>
          <w:bCs/>
          <w:sz w:val="24"/>
          <w:szCs w:val="24"/>
        </w:rPr>
      </w:pPr>
      <w:r>
        <w:rPr>
          <w:rFonts w:ascii="Times New Roman" w:hAnsi="Times New Roman"/>
          <w:bCs/>
          <w:sz w:val="24"/>
          <w:szCs w:val="24"/>
        </w:rPr>
        <w:t>Разработка и реализация адаптированной основной образовательной программы среднего профессионального образования ориентирована на решение следующих задач:</w:t>
      </w:r>
    </w:p>
    <w:p w14:paraId="18E25280" w14:textId="77777777" w:rsidR="00794736" w:rsidRDefault="00794736" w:rsidP="00794736">
      <w:pPr>
        <w:shd w:val="clear" w:color="auto" w:fill="FFFFFF"/>
        <w:spacing w:after="0"/>
        <w:ind w:firstLine="709"/>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повышение уровня доступности среднего профессионального образования для инвалидов и лиц с ограниченными возможностями здоровья;</w:t>
      </w:r>
    </w:p>
    <w:p w14:paraId="3D83BCAF" w14:textId="77777777" w:rsidR="00794736" w:rsidRDefault="00794736" w:rsidP="00794736">
      <w:pPr>
        <w:shd w:val="clear" w:color="auto" w:fill="FFFFFF"/>
        <w:spacing w:after="0"/>
        <w:ind w:firstLine="709"/>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создание в образовательной организации специальных условий, необходимых для получения среднего профессионального образования обучающихся инвалидностью и/или лиц с ОВЗ, их социализации и адаптации;</w:t>
      </w:r>
    </w:p>
    <w:p w14:paraId="01EA6AA8" w14:textId="77777777" w:rsidR="00794736" w:rsidRDefault="00794736" w:rsidP="00794736">
      <w:pPr>
        <w:shd w:val="clear" w:color="auto" w:fill="FFFFFF"/>
        <w:spacing w:after="0"/>
        <w:ind w:firstLine="709"/>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повышение качества среднего профессионального образования инвалидов и/или лиц с ОВЗ;</w:t>
      </w:r>
    </w:p>
    <w:p w14:paraId="190A63C9" w14:textId="77777777" w:rsidR="00794736" w:rsidRDefault="00794736" w:rsidP="00794736">
      <w:pPr>
        <w:shd w:val="clear" w:color="auto" w:fill="FFFFFF"/>
        <w:spacing w:after="0"/>
        <w:ind w:firstLine="709"/>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возможность формирования индивидуального образовательного маршрута для обучающегося с инвалидностью и/или лиц с ОВЗ;</w:t>
      </w:r>
    </w:p>
    <w:p w14:paraId="3EA2C4B4" w14:textId="77777777" w:rsidR="00794736" w:rsidRDefault="00794736" w:rsidP="00794736">
      <w:pPr>
        <w:shd w:val="clear" w:color="auto" w:fill="FFFFFF"/>
        <w:spacing w:after="0"/>
        <w:ind w:firstLine="709"/>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формирование в образовательной организации толерантной инклюзивной культуры.</w:t>
      </w:r>
    </w:p>
    <w:p w14:paraId="3576B1AE" w14:textId="77777777" w:rsidR="00794736" w:rsidRPr="003C567A" w:rsidRDefault="00794736" w:rsidP="003C567A">
      <w:pPr>
        <w:suppressAutoHyphens/>
        <w:spacing w:after="0" w:line="276" w:lineRule="auto"/>
        <w:ind w:firstLine="709"/>
        <w:jc w:val="both"/>
        <w:rPr>
          <w:rFonts w:ascii="Times New Roman" w:eastAsia="Times New Roman" w:hAnsi="Times New Roman" w:cs="Times New Roman"/>
          <w:sz w:val="24"/>
          <w:szCs w:val="24"/>
          <w:lang w:eastAsia="ru-RU"/>
        </w:rPr>
      </w:pPr>
    </w:p>
    <w:p w14:paraId="058CC0DD" w14:textId="77777777" w:rsidR="00A07305" w:rsidRDefault="00A07305">
      <w:pPr>
        <w:rPr>
          <w:rFonts w:ascii="Times New Roman" w:eastAsia="Times New Roman" w:hAnsi="Times New Roman" w:cs="Times New Roman"/>
          <w:b/>
          <w:bCs/>
          <w:kern w:val="32"/>
          <w:sz w:val="24"/>
          <w:szCs w:val="24"/>
          <w:lang w:val="x-none" w:eastAsia="x-none"/>
        </w:rPr>
      </w:pPr>
      <w:r>
        <w:rPr>
          <w:rFonts w:ascii="Times New Roman" w:eastAsia="Times New Roman" w:hAnsi="Times New Roman" w:cs="Times New Roman"/>
          <w:b/>
          <w:bCs/>
          <w:kern w:val="32"/>
          <w:sz w:val="24"/>
          <w:szCs w:val="24"/>
          <w:lang w:val="x-none" w:eastAsia="x-none"/>
        </w:rPr>
        <w:br w:type="page"/>
      </w:r>
    </w:p>
    <w:p w14:paraId="2C1B780C" w14:textId="3DB5E130" w:rsidR="003C567A" w:rsidRPr="003C567A" w:rsidRDefault="003C567A" w:rsidP="003C567A">
      <w:pPr>
        <w:keepNext/>
        <w:spacing w:before="240" w:after="60" w:line="360" w:lineRule="auto"/>
        <w:ind w:firstLine="709"/>
        <w:outlineLvl w:val="0"/>
        <w:rPr>
          <w:rFonts w:ascii="Times New Roman" w:eastAsia="Times New Roman" w:hAnsi="Times New Roman" w:cs="Times New Roman"/>
          <w:b/>
          <w:bCs/>
          <w:kern w:val="32"/>
          <w:sz w:val="24"/>
          <w:szCs w:val="24"/>
          <w:lang w:val="x-none" w:eastAsia="x-none"/>
        </w:rPr>
      </w:pPr>
      <w:bookmarkStart w:id="7" w:name="_Toc168652918"/>
      <w:r w:rsidRPr="003C567A">
        <w:rPr>
          <w:rFonts w:ascii="Times New Roman" w:eastAsia="Times New Roman" w:hAnsi="Times New Roman" w:cs="Times New Roman"/>
          <w:b/>
          <w:bCs/>
          <w:kern w:val="32"/>
          <w:sz w:val="24"/>
          <w:szCs w:val="24"/>
          <w:lang w:val="x-none" w:eastAsia="x-none"/>
        </w:rPr>
        <w:lastRenderedPageBreak/>
        <w:t>Раздел 3. Характеристика профессиональной деятельности выпускника</w:t>
      </w:r>
      <w:bookmarkEnd w:id="7"/>
    </w:p>
    <w:p w14:paraId="34D930DD" w14:textId="416D84AF" w:rsidR="003C567A" w:rsidRPr="003C567A" w:rsidRDefault="003C567A" w:rsidP="003C567A">
      <w:pPr>
        <w:suppressAutoHyphens/>
        <w:spacing w:after="0" w:line="276"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sz w:val="24"/>
          <w:szCs w:val="24"/>
          <w:lang w:eastAsia="ru-RU"/>
        </w:rPr>
        <w:t xml:space="preserve">3.1. Область профессиональной деятельности выпускников: </w:t>
      </w:r>
      <w:r w:rsidRPr="003C567A">
        <w:rPr>
          <w:rFonts w:ascii="Times New Roman" w:eastAsia="Times New Roman" w:hAnsi="Times New Roman" w:cs="Times New Roman"/>
          <w:bCs/>
          <w:sz w:val="24"/>
          <w:szCs w:val="24"/>
          <w:lang w:eastAsia="ru-RU"/>
        </w:rPr>
        <w:t xml:space="preserve">изготовление, реконструкция, монтаж, ремонт и строительство конструкций различного назначения </w:t>
      </w:r>
      <w:r w:rsidR="007E0DD2">
        <w:rPr>
          <w:rFonts w:ascii="Times New Roman" w:eastAsia="Times New Roman" w:hAnsi="Times New Roman" w:cs="Times New Roman"/>
          <w:bCs/>
          <w:sz w:val="24"/>
          <w:szCs w:val="24"/>
          <w:lang w:eastAsia="ru-RU"/>
        </w:rPr>
        <w:t xml:space="preserve"> </w:t>
      </w:r>
      <w:r w:rsidRPr="003C567A">
        <w:rPr>
          <w:rFonts w:ascii="Times New Roman" w:eastAsia="Times New Roman" w:hAnsi="Times New Roman" w:cs="Times New Roman"/>
          <w:bCs/>
          <w:sz w:val="24"/>
          <w:szCs w:val="24"/>
          <w:lang w:eastAsia="ru-RU"/>
        </w:rPr>
        <w:br/>
        <w:t>с применением ручной и частично механизированной сварки (наплавки) во всех пространственных положениях сварного шва.</w:t>
      </w:r>
    </w:p>
    <w:p w14:paraId="0B345339" w14:textId="7B374049" w:rsidR="003C567A" w:rsidRPr="003C567A" w:rsidRDefault="003C567A" w:rsidP="003C567A">
      <w:pPr>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3.2. Матрица компетенций выпускника как совокупность результатов обучения взаимосвязанных между собой ОК и ПК, которые должны быть сформированы </w:t>
      </w:r>
      <w:r w:rsidRPr="003C567A">
        <w:rPr>
          <w:rFonts w:ascii="Times New Roman" w:eastAsia="Times New Roman" w:hAnsi="Times New Roman" w:cs="Times New Roman"/>
          <w:sz w:val="24"/>
          <w:szCs w:val="24"/>
          <w:lang w:eastAsia="ru-RU"/>
        </w:rPr>
        <w:br/>
        <w:t xml:space="preserve">у обучающегося по завершении образовательной программы </w:t>
      </w:r>
      <w:r w:rsidR="00171DA0" w:rsidRPr="00171DA0">
        <w:rPr>
          <w:rFonts w:ascii="Times New Roman" w:eastAsia="Times New Roman" w:hAnsi="Times New Roman" w:cs="Times New Roman"/>
          <w:sz w:val="24"/>
          <w:szCs w:val="24"/>
          <w:lang w:eastAsia="ru-RU"/>
        </w:rPr>
        <w:t xml:space="preserve">среднего профессионального образования </w:t>
      </w:r>
      <w:r w:rsidRPr="003C567A">
        <w:rPr>
          <w:rFonts w:ascii="Times New Roman" w:eastAsia="Times New Roman" w:hAnsi="Times New Roman" w:cs="Times New Roman"/>
          <w:sz w:val="24"/>
          <w:szCs w:val="24"/>
          <w:lang w:eastAsia="ru-RU"/>
        </w:rPr>
        <w:t>(Приложение 1).</w:t>
      </w:r>
    </w:p>
    <w:p w14:paraId="71696960" w14:textId="11AA294F" w:rsidR="003C567A" w:rsidRPr="003C567A" w:rsidRDefault="003C567A" w:rsidP="003C567A">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3.3. </w:t>
      </w:r>
      <w:r w:rsidRPr="003C567A">
        <w:rPr>
          <w:rFonts w:ascii="Times New Roman" w:eastAsia="Times New Roman" w:hAnsi="Times New Roman" w:cs="Times New Roman"/>
          <w:sz w:val="24"/>
          <w:szCs w:val="24"/>
          <w:shd w:val="clear" w:color="auto" w:fill="FFFFFF"/>
          <w:lang w:eastAsia="ru-RU"/>
        </w:rPr>
        <w:t xml:space="preserve">Профессиональные модули формируются в соответствии с выбранными видами деятельности по направленности. </w:t>
      </w:r>
      <w:r w:rsidR="00171DA0">
        <w:rPr>
          <w:rFonts w:ascii="Times New Roman" w:eastAsia="Times New Roman" w:hAnsi="Times New Roman" w:cs="Times New Roman"/>
          <w:sz w:val="24"/>
          <w:szCs w:val="24"/>
          <w:shd w:val="clear" w:color="auto" w:fill="FFFFFF"/>
          <w:lang w:eastAsia="ru-RU"/>
        </w:rPr>
        <w:t xml:space="preserve"> </w:t>
      </w:r>
    </w:p>
    <w:p w14:paraId="73FC8680"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p>
    <w:p w14:paraId="39C0DBCE" w14:textId="77777777" w:rsidR="003C567A" w:rsidRPr="003C567A" w:rsidRDefault="003C567A" w:rsidP="003C567A">
      <w:pPr>
        <w:keepNext/>
        <w:spacing w:before="240" w:after="60" w:line="360" w:lineRule="auto"/>
        <w:ind w:firstLine="709"/>
        <w:outlineLvl w:val="0"/>
        <w:rPr>
          <w:rFonts w:ascii="Times New Roman" w:eastAsia="Times New Roman" w:hAnsi="Times New Roman" w:cs="Times New Roman"/>
          <w:b/>
          <w:bCs/>
          <w:kern w:val="32"/>
          <w:sz w:val="24"/>
          <w:szCs w:val="24"/>
          <w:lang w:val="x-none" w:eastAsia="x-none"/>
        </w:rPr>
      </w:pPr>
      <w:r w:rsidRPr="003C567A">
        <w:rPr>
          <w:rFonts w:ascii="Times New Roman" w:eastAsia="Times New Roman" w:hAnsi="Times New Roman" w:cs="Times New Roman"/>
          <w:b/>
          <w:bCs/>
          <w:kern w:val="32"/>
          <w:sz w:val="24"/>
          <w:szCs w:val="24"/>
          <w:lang w:val="x-none" w:eastAsia="x-none"/>
        </w:rPr>
        <w:br w:type="page"/>
      </w:r>
      <w:bookmarkStart w:id="8" w:name="_Toc168652919"/>
      <w:r w:rsidRPr="003C567A">
        <w:rPr>
          <w:rFonts w:ascii="Times New Roman" w:eastAsia="Times New Roman" w:hAnsi="Times New Roman" w:cs="Times New Roman"/>
          <w:b/>
          <w:bCs/>
          <w:kern w:val="32"/>
          <w:sz w:val="24"/>
          <w:szCs w:val="24"/>
          <w:lang w:val="x-none" w:eastAsia="x-none"/>
        </w:rPr>
        <w:lastRenderedPageBreak/>
        <w:t>Раздел 4. Планируемые результаты освоения образовательной программы</w:t>
      </w:r>
      <w:bookmarkEnd w:id="8"/>
    </w:p>
    <w:p w14:paraId="36BD38B1" w14:textId="77777777" w:rsidR="003C567A" w:rsidRPr="003C567A" w:rsidRDefault="003C567A" w:rsidP="003C567A">
      <w:pPr>
        <w:spacing w:after="60" w:line="276" w:lineRule="auto"/>
        <w:ind w:firstLine="709"/>
        <w:outlineLvl w:val="1"/>
        <w:rPr>
          <w:rFonts w:ascii="Times New Roman" w:eastAsia="Times New Roman" w:hAnsi="Times New Roman" w:cs="Times New Roman"/>
          <w:sz w:val="24"/>
          <w:szCs w:val="24"/>
          <w:lang w:eastAsia="ru-RU"/>
        </w:rPr>
      </w:pPr>
      <w:bookmarkStart w:id="9" w:name="_Toc168652920"/>
      <w:r w:rsidRPr="003C567A">
        <w:rPr>
          <w:rFonts w:ascii="Times New Roman" w:eastAsia="Times New Roman" w:hAnsi="Times New Roman" w:cs="Times New Roman"/>
          <w:sz w:val="24"/>
          <w:szCs w:val="24"/>
          <w:lang w:eastAsia="ru-RU"/>
        </w:rPr>
        <w:t>4.1. Общие компетенции</w:t>
      </w:r>
      <w:bookmarkEnd w:id="9"/>
    </w:p>
    <w:tbl>
      <w:tblPr>
        <w:tblpPr w:leftFromText="180" w:rightFromText="180" w:vertAnchor="text" w:tblpXSpec="center" w:tblpY="1"/>
        <w:tblOverlap w:val="neve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1"/>
        <w:gridCol w:w="2549"/>
        <w:gridCol w:w="5705"/>
      </w:tblGrid>
      <w:tr w:rsidR="003C567A" w:rsidRPr="003C567A" w14:paraId="4F2A2C23" w14:textId="77777777" w:rsidTr="00FC4481">
        <w:trPr>
          <w:cantSplit/>
          <w:trHeight w:val="1691"/>
        </w:trPr>
        <w:tc>
          <w:tcPr>
            <w:tcW w:w="661" w:type="pct"/>
            <w:textDirection w:val="btLr"/>
            <w:vAlign w:val="center"/>
          </w:tcPr>
          <w:p w14:paraId="1434A363" w14:textId="77777777" w:rsidR="003C567A" w:rsidRPr="003C567A" w:rsidRDefault="003C567A" w:rsidP="003C567A">
            <w:pPr>
              <w:suppressAutoHyphens/>
              <w:spacing w:after="0" w:line="240" w:lineRule="auto"/>
              <w:jc w:val="center"/>
              <w:rPr>
                <w:rFonts w:ascii="Times New Roman" w:eastAsia="Calibri" w:hAnsi="Times New Roman" w:cs="Times New Roman"/>
                <w:iCs/>
                <w:sz w:val="24"/>
                <w:szCs w:val="24"/>
              </w:rPr>
            </w:pPr>
            <w:r w:rsidRPr="003C567A">
              <w:rPr>
                <w:rFonts w:ascii="Times New Roman" w:eastAsia="Calibri" w:hAnsi="Times New Roman" w:cs="Times New Roman"/>
                <w:b/>
                <w:sz w:val="24"/>
                <w:szCs w:val="24"/>
              </w:rPr>
              <w:t>Код компетенции</w:t>
            </w:r>
          </w:p>
        </w:tc>
        <w:tc>
          <w:tcPr>
            <w:tcW w:w="1265" w:type="pct"/>
            <w:vAlign w:val="center"/>
          </w:tcPr>
          <w:p w14:paraId="426CD293" w14:textId="77777777" w:rsidR="003C567A" w:rsidRPr="003C567A" w:rsidRDefault="003C567A" w:rsidP="003C567A">
            <w:pPr>
              <w:suppressAutoHyphens/>
              <w:spacing w:after="0" w:line="240" w:lineRule="auto"/>
              <w:jc w:val="center"/>
              <w:rPr>
                <w:rFonts w:ascii="Times New Roman" w:eastAsia="Calibri" w:hAnsi="Times New Roman" w:cs="Times New Roman"/>
                <w:iCs/>
                <w:sz w:val="24"/>
                <w:szCs w:val="24"/>
              </w:rPr>
            </w:pPr>
            <w:r w:rsidRPr="003C567A">
              <w:rPr>
                <w:rFonts w:ascii="Times New Roman" w:eastAsia="Calibri" w:hAnsi="Times New Roman" w:cs="Times New Roman"/>
                <w:b/>
                <w:iCs/>
                <w:sz w:val="24"/>
                <w:szCs w:val="24"/>
              </w:rPr>
              <w:t>Формулировка компетенции</w:t>
            </w:r>
          </w:p>
        </w:tc>
        <w:tc>
          <w:tcPr>
            <w:tcW w:w="3074" w:type="pct"/>
            <w:vAlign w:val="center"/>
          </w:tcPr>
          <w:p w14:paraId="63D7216D" w14:textId="77777777" w:rsidR="003C567A" w:rsidRPr="003C567A" w:rsidRDefault="003C567A" w:rsidP="003C567A">
            <w:pPr>
              <w:suppressAutoHyphens/>
              <w:spacing w:after="0" w:line="240" w:lineRule="auto"/>
              <w:jc w:val="center"/>
              <w:rPr>
                <w:rFonts w:ascii="Times New Roman" w:eastAsia="Calibri" w:hAnsi="Times New Roman" w:cs="Times New Roman"/>
                <w:b/>
                <w:iCs/>
                <w:sz w:val="24"/>
                <w:szCs w:val="24"/>
              </w:rPr>
            </w:pPr>
            <w:r w:rsidRPr="003C567A">
              <w:rPr>
                <w:rFonts w:ascii="Times New Roman" w:eastAsia="Calibri" w:hAnsi="Times New Roman" w:cs="Times New Roman"/>
                <w:b/>
                <w:iCs/>
                <w:sz w:val="24"/>
                <w:szCs w:val="24"/>
              </w:rPr>
              <w:t xml:space="preserve">Знания, умения </w:t>
            </w:r>
          </w:p>
        </w:tc>
      </w:tr>
      <w:tr w:rsidR="003C567A" w:rsidRPr="003C567A" w14:paraId="652048A8" w14:textId="77777777" w:rsidTr="00FC4481">
        <w:trPr>
          <w:trHeight w:val="20"/>
        </w:trPr>
        <w:tc>
          <w:tcPr>
            <w:tcW w:w="661" w:type="pct"/>
            <w:vMerge w:val="restart"/>
          </w:tcPr>
          <w:p w14:paraId="1FEC16E1"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01</w:t>
            </w:r>
          </w:p>
        </w:tc>
        <w:tc>
          <w:tcPr>
            <w:tcW w:w="1265" w:type="pct"/>
            <w:vMerge w:val="restart"/>
          </w:tcPr>
          <w:p w14:paraId="3F367940"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r w:rsidRPr="003C567A">
              <w:rPr>
                <w:rFonts w:ascii="Times New Roman" w:eastAsia="Calibri" w:hAnsi="Times New Roman" w:cs="Times New Roman"/>
                <w:iCs/>
                <w:sz w:val="24"/>
                <w:szCs w:val="24"/>
              </w:rPr>
              <w:t xml:space="preserve">Выбирать способы решения задач профессиональной деятельности применительно </w:t>
            </w:r>
            <w:r w:rsidRPr="003C567A">
              <w:rPr>
                <w:rFonts w:ascii="Times New Roman" w:eastAsia="Calibri" w:hAnsi="Times New Roman" w:cs="Times New Roman"/>
                <w:iCs/>
                <w:sz w:val="24"/>
                <w:szCs w:val="24"/>
              </w:rPr>
              <w:br/>
              <w:t>к различным контекстам</w:t>
            </w:r>
          </w:p>
        </w:tc>
        <w:tc>
          <w:tcPr>
            <w:tcW w:w="3074" w:type="pct"/>
            <w:vAlign w:val="center"/>
          </w:tcPr>
          <w:p w14:paraId="27D658FA"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b/>
                <w:iCs/>
                <w:sz w:val="24"/>
                <w:szCs w:val="24"/>
              </w:rPr>
              <w:t xml:space="preserve">Умения: </w:t>
            </w:r>
          </w:p>
        </w:tc>
      </w:tr>
      <w:tr w:rsidR="003C567A" w:rsidRPr="003C567A" w14:paraId="6E8B9FAB" w14:textId="77777777" w:rsidTr="00FC4481">
        <w:trPr>
          <w:trHeight w:val="20"/>
        </w:trPr>
        <w:tc>
          <w:tcPr>
            <w:tcW w:w="661" w:type="pct"/>
            <w:vMerge/>
          </w:tcPr>
          <w:p w14:paraId="22904D12"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14E95E91"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p>
        </w:tc>
        <w:tc>
          <w:tcPr>
            <w:tcW w:w="3074" w:type="pct"/>
            <w:vAlign w:val="center"/>
          </w:tcPr>
          <w:p w14:paraId="57DDAEE6" w14:textId="77777777"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 xml:space="preserve">распознавать задачу и/или проблему </w:t>
            </w:r>
            <w:r w:rsidRPr="003C567A">
              <w:rPr>
                <w:rFonts w:ascii="Times New Roman" w:eastAsia="Calibri" w:hAnsi="Times New Roman" w:cs="Times New Roman"/>
                <w:iCs/>
                <w:sz w:val="24"/>
                <w:szCs w:val="24"/>
              </w:rPr>
              <w:br/>
              <w:t>в профессиональном и/или социальном контексте</w:t>
            </w:r>
          </w:p>
        </w:tc>
      </w:tr>
      <w:tr w:rsidR="003C567A" w:rsidRPr="003C567A" w14:paraId="5AF7C25C" w14:textId="77777777" w:rsidTr="00FC4481">
        <w:trPr>
          <w:trHeight w:val="20"/>
        </w:trPr>
        <w:tc>
          <w:tcPr>
            <w:tcW w:w="661" w:type="pct"/>
            <w:vMerge/>
          </w:tcPr>
          <w:p w14:paraId="7D795575"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32D070E7"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p>
        </w:tc>
        <w:tc>
          <w:tcPr>
            <w:tcW w:w="3074" w:type="pct"/>
            <w:vAlign w:val="center"/>
          </w:tcPr>
          <w:p w14:paraId="01880A17" w14:textId="0662C576" w:rsidR="003C567A" w:rsidRPr="003C567A" w:rsidRDefault="003C567A" w:rsidP="003C7D5C">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анализировать задачу и/или проблему и выделять её составные части</w:t>
            </w:r>
          </w:p>
        </w:tc>
      </w:tr>
      <w:tr w:rsidR="003C567A" w:rsidRPr="003C567A" w14:paraId="775FE5DF" w14:textId="77777777" w:rsidTr="00FC4481">
        <w:trPr>
          <w:trHeight w:val="20"/>
        </w:trPr>
        <w:tc>
          <w:tcPr>
            <w:tcW w:w="661" w:type="pct"/>
            <w:vMerge/>
          </w:tcPr>
          <w:p w14:paraId="6DE8317D"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7FBF8D8E"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p>
        </w:tc>
        <w:tc>
          <w:tcPr>
            <w:tcW w:w="3074" w:type="pct"/>
            <w:vAlign w:val="center"/>
          </w:tcPr>
          <w:p w14:paraId="72A6783E"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определять этапы решения задачи</w:t>
            </w:r>
          </w:p>
        </w:tc>
      </w:tr>
      <w:tr w:rsidR="003C567A" w:rsidRPr="003C567A" w14:paraId="560B4E24" w14:textId="77777777" w:rsidTr="00FC4481">
        <w:trPr>
          <w:trHeight w:val="20"/>
        </w:trPr>
        <w:tc>
          <w:tcPr>
            <w:tcW w:w="661" w:type="pct"/>
            <w:vMerge/>
          </w:tcPr>
          <w:p w14:paraId="350285E3"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3CD72244"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p>
        </w:tc>
        <w:tc>
          <w:tcPr>
            <w:tcW w:w="3074" w:type="pct"/>
            <w:vAlign w:val="center"/>
          </w:tcPr>
          <w:p w14:paraId="244A6B83" w14:textId="163DE183" w:rsidR="003C567A" w:rsidRPr="003C567A" w:rsidRDefault="003C567A" w:rsidP="003C7D5C">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выявлять и эффективно искать информацию, необходимую для решения задачи и/или проблемы</w:t>
            </w:r>
          </w:p>
        </w:tc>
      </w:tr>
      <w:tr w:rsidR="003C567A" w:rsidRPr="003C567A" w14:paraId="06B16BFE" w14:textId="77777777" w:rsidTr="00FC4481">
        <w:trPr>
          <w:trHeight w:val="20"/>
        </w:trPr>
        <w:tc>
          <w:tcPr>
            <w:tcW w:w="661" w:type="pct"/>
            <w:vMerge/>
          </w:tcPr>
          <w:p w14:paraId="0AC194D9"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3F77ED2C"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p>
        </w:tc>
        <w:tc>
          <w:tcPr>
            <w:tcW w:w="3074" w:type="pct"/>
            <w:vAlign w:val="center"/>
          </w:tcPr>
          <w:p w14:paraId="76D28E7E"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составлять план действия</w:t>
            </w:r>
          </w:p>
        </w:tc>
      </w:tr>
      <w:tr w:rsidR="003C567A" w:rsidRPr="003C567A" w14:paraId="49828CF6" w14:textId="77777777" w:rsidTr="00FC4481">
        <w:trPr>
          <w:trHeight w:val="20"/>
        </w:trPr>
        <w:tc>
          <w:tcPr>
            <w:tcW w:w="661" w:type="pct"/>
            <w:vMerge/>
          </w:tcPr>
          <w:p w14:paraId="5F889842"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16460388"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p>
        </w:tc>
        <w:tc>
          <w:tcPr>
            <w:tcW w:w="3074" w:type="pct"/>
            <w:vAlign w:val="center"/>
          </w:tcPr>
          <w:p w14:paraId="17022CEF"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определять необходимые ресурсы</w:t>
            </w:r>
          </w:p>
        </w:tc>
      </w:tr>
      <w:tr w:rsidR="003C567A" w:rsidRPr="003C567A" w14:paraId="6DCC35FE" w14:textId="77777777" w:rsidTr="00FC4481">
        <w:trPr>
          <w:trHeight w:val="20"/>
        </w:trPr>
        <w:tc>
          <w:tcPr>
            <w:tcW w:w="661" w:type="pct"/>
            <w:vMerge/>
          </w:tcPr>
          <w:p w14:paraId="3066A5CA"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6CF309DA"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p>
        </w:tc>
        <w:tc>
          <w:tcPr>
            <w:tcW w:w="3074" w:type="pct"/>
            <w:vAlign w:val="center"/>
          </w:tcPr>
          <w:p w14:paraId="42CDD75F"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 xml:space="preserve">владеть актуальными методами работы </w:t>
            </w:r>
            <w:r w:rsidRPr="003C567A">
              <w:rPr>
                <w:rFonts w:ascii="Times New Roman" w:eastAsia="Calibri" w:hAnsi="Times New Roman" w:cs="Times New Roman"/>
                <w:iCs/>
                <w:sz w:val="24"/>
                <w:szCs w:val="24"/>
              </w:rPr>
              <w:br/>
              <w:t>в профессиональной и смежных сферах</w:t>
            </w:r>
          </w:p>
        </w:tc>
      </w:tr>
      <w:tr w:rsidR="003C567A" w:rsidRPr="003C567A" w14:paraId="4F17F80D" w14:textId="77777777" w:rsidTr="00FC4481">
        <w:trPr>
          <w:trHeight w:val="20"/>
        </w:trPr>
        <w:tc>
          <w:tcPr>
            <w:tcW w:w="661" w:type="pct"/>
            <w:vMerge/>
          </w:tcPr>
          <w:p w14:paraId="4E405359"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14CA63C3"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p>
        </w:tc>
        <w:tc>
          <w:tcPr>
            <w:tcW w:w="3074" w:type="pct"/>
            <w:vAlign w:val="center"/>
          </w:tcPr>
          <w:p w14:paraId="3361EEEE"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реализовывать составленный план</w:t>
            </w:r>
          </w:p>
        </w:tc>
      </w:tr>
      <w:tr w:rsidR="003C567A" w:rsidRPr="003C567A" w14:paraId="39E365A4" w14:textId="77777777" w:rsidTr="00FC4481">
        <w:trPr>
          <w:trHeight w:val="20"/>
        </w:trPr>
        <w:tc>
          <w:tcPr>
            <w:tcW w:w="661" w:type="pct"/>
            <w:vMerge/>
          </w:tcPr>
          <w:p w14:paraId="6593F186"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77A5839C"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p>
        </w:tc>
        <w:tc>
          <w:tcPr>
            <w:tcW w:w="3074" w:type="pct"/>
            <w:vAlign w:val="center"/>
          </w:tcPr>
          <w:p w14:paraId="23B6E106"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оценивать результат и последствия своих действий (самостоятельно или с помощью наставника)</w:t>
            </w:r>
          </w:p>
        </w:tc>
      </w:tr>
      <w:tr w:rsidR="003C567A" w:rsidRPr="003C567A" w14:paraId="7173E7A7" w14:textId="77777777" w:rsidTr="00FC4481">
        <w:trPr>
          <w:trHeight w:val="20"/>
        </w:trPr>
        <w:tc>
          <w:tcPr>
            <w:tcW w:w="661" w:type="pct"/>
            <w:vMerge/>
          </w:tcPr>
          <w:p w14:paraId="63BF22D6"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36A858EA"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p>
        </w:tc>
        <w:tc>
          <w:tcPr>
            <w:tcW w:w="3074" w:type="pct"/>
            <w:vAlign w:val="center"/>
          </w:tcPr>
          <w:p w14:paraId="7367D56F"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b/>
                <w:iCs/>
                <w:sz w:val="24"/>
                <w:szCs w:val="24"/>
              </w:rPr>
              <w:t>Знания:</w:t>
            </w:r>
          </w:p>
        </w:tc>
      </w:tr>
      <w:tr w:rsidR="003C567A" w:rsidRPr="003C567A" w14:paraId="19B045BE" w14:textId="77777777" w:rsidTr="00FC4481">
        <w:trPr>
          <w:trHeight w:val="20"/>
        </w:trPr>
        <w:tc>
          <w:tcPr>
            <w:tcW w:w="661" w:type="pct"/>
            <w:vMerge/>
          </w:tcPr>
          <w:p w14:paraId="068AD3E7"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16EFFD7E"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0FDC8393" w14:textId="743E6D12" w:rsidR="003C567A" w:rsidRPr="003C567A" w:rsidRDefault="003C567A" w:rsidP="003C567A">
            <w:pPr>
              <w:suppressAutoHyphens/>
              <w:spacing w:after="0" w:line="240" w:lineRule="auto"/>
              <w:rPr>
                <w:rFonts w:ascii="Times New Roman" w:eastAsia="Calibri" w:hAnsi="Times New Roman" w:cs="Times New Roman"/>
                <w:bCs/>
                <w:sz w:val="24"/>
                <w:szCs w:val="24"/>
              </w:rPr>
            </w:pPr>
            <w:r w:rsidRPr="003C567A">
              <w:rPr>
                <w:rFonts w:ascii="Times New Roman" w:eastAsia="Calibri" w:hAnsi="Times New Roman" w:cs="Times New Roman"/>
                <w:iCs/>
                <w:sz w:val="24"/>
                <w:szCs w:val="24"/>
              </w:rPr>
              <w:t>а</w:t>
            </w:r>
            <w:r w:rsidRPr="003C567A">
              <w:rPr>
                <w:rFonts w:ascii="Times New Roman" w:eastAsia="Calibri" w:hAnsi="Times New Roman" w:cs="Times New Roman"/>
                <w:bCs/>
                <w:sz w:val="24"/>
                <w:szCs w:val="24"/>
              </w:rPr>
              <w:t xml:space="preserve">ктуальный профессиональный и социальный контекст, в котором приходится работать и жить </w:t>
            </w:r>
          </w:p>
        </w:tc>
      </w:tr>
      <w:tr w:rsidR="003C567A" w:rsidRPr="003C567A" w14:paraId="1D10649D" w14:textId="77777777" w:rsidTr="00FC4481">
        <w:trPr>
          <w:trHeight w:val="20"/>
        </w:trPr>
        <w:tc>
          <w:tcPr>
            <w:tcW w:w="661" w:type="pct"/>
            <w:vMerge/>
          </w:tcPr>
          <w:p w14:paraId="1A704B5D"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6107F13F"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08BEDC26" w14:textId="357568B3"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bCs/>
                <w:sz w:val="24"/>
                <w:szCs w:val="24"/>
              </w:rPr>
              <w:t>основные источники информации и ресурсы для решения задач и проблем в профессиональном и/или социальном контексте</w:t>
            </w:r>
          </w:p>
        </w:tc>
      </w:tr>
      <w:tr w:rsidR="003C567A" w:rsidRPr="003C567A" w14:paraId="2673AFAF" w14:textId="77777777" w:rsidTr="00FC4481">
        <w:trPr>
          <w:trHeight w:val="20"/>
        </w:trPr>
        <w:tc>
          <w:tcPr>
            <w:tcW w:w="661" w:type="pct"/>
            <w:vMerge/>
          </w:tcPr>
          <w:p w14:paraId="18F0A777"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63553E32"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583FE652" w14:textId="76641AE3"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bCs/>
                <w:sz w:val="24"/>
                <w:szCs w:val="24"/>
              </w:rPr>
              <w:t>алгоритмы выполнения работ в профессиональной и смежных областях</w:t>
            </w:r>
          </w:p>
        </w:tc>
      </w:tr>
      <w:tr w:rsidR="003C567A" w:rsidRPr="003C567A" w14:paraId="018A3A8D" w14:textId="77777777" w:rsidTr="00FC4481">
        <w:trPr>
          <w:trHeight w:val="20"/>
        </w:trPr>
        <w:tc>
          <w:tcPr>
            <w:tcW w:w="661" w:type="pct"/>
            <w:vMerge/>
          </w:tcPr>
          <w:p w14:paraId="3F278286"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69C72020"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1728567A" w14:textId="19EB47C6" w:rsidR="003C567A" w:rsidRPr="003C567A" w:rsidRDefault="003C567A" w:rsidP="003C567A">
            <w:pPr>
              <w:suppressAutoHyphens/>
              <w:spacing w:after="0" w:line="240" w:lineRule="auto"/>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методы работы в профессиональной и смежных сферах;</w:t>
            </w:r>
          </w:p>
        </w:tc>
      </w:tr>
      <w:tr w:rsidR="003C567A" w:rsidRPr="003C567A" w14:paraId="02F03817" w14:textId="77777777" w:rsidTr="00FC4481">
        <w:trPr>
          <w:trHeight w:val="20"/>
        </w:trPr>
        <w:tc>
          <w:tcPr>
            <w:tcW w:w="661" w:type="pct"/>
            <w:vMerge/>
          </w:tcPr>
          <w:p w14:paraId="2EF4D77D"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1FBACF5"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2F26EA1D" w14:textId="77777777" w:rsidR="003C567A" w:rsidRPr="003C567A" w:rsidRDefault="003C567A" w:rsidP="003C567A">
            <w:pPr>
              <w:suppressAutoHyphens/>
              <w:spacing w:after="0" w:line="240" w:lineRule="auto"/>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структуру плана для решения задач</w:t>
            </w:r>
          </w:p>
        </w:tc>
      </w:tr>
      <w:tr w:rsidR="003C567A" w:rsidRPr="003C567A" w14:paraId="27908C73" w14:textId="77777777" w:rsidTr="00FC4481">
        <w:trPr>
          <w:trHeight w:val="20"/>
        </w:trPr>
        <w:tc>
          <w:tcPr>
            <w:tcW w:w="661" w:type="pct"/>
            <w:vMerge/>
          </w:tcPr>
          <w:p w14:paraId="54A47926"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44C87E23"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5A9BD6E9" w14:textId="77777777" w:rsidR="003C567A" w:rsidRPr="003C567A" w:rsidRDefault="003C567A" w:rsidP="003C567A">
            <w:pPr>
              <w:suppressAutoHyphens/>
              <w:spacing w:after="0" w:line="240" w:lineRule="auto"/>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порядок оценки результатов решения задач профессиональной деятельности</w:t>
            </w:r>
          </w:p>
        </w:tc>
      </w:tr>
      <w:tr w:rsidR="003C567A" w:rsidRPr="003C567A" w14:paraId="30E45DC0" w14:textId="77777777" w:rsidTr="00FC4481">
        <w:trPr>
          <w:trHeight w:val="20"/>
        </w:trPr>
        <w:tc>
          <w:tcPr>
            <w:tcW w:w="661" w:type="pct"/>
            <w:vMerge w:val="restart"/>
          </w:tcPr>
          <w:p w14:paraId="6F68EF84"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02</w:t>
            </w:r>
          </w:p>
        </w:tc>
        <w:tc>
          <w:tcPr>
            <w:tcW w:w="1265" w:type="pct"/>
            <w:vMerge w:val="restart"/>
          </w:tcPr>
          <w:p w14:paraId="27B98FB1"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Использовать современные средства поиска, анализа </w:t>
            </w:r>
            <w:r w:rsidRPr="003C567A">
              <w:rPr>
                <w:rFonts w:ascii="Times New Roman" w:eastAsia="Calibri" w:hAnsi="Times New Roman" w:cs="Times New Roman"/>
                <w:sz w:val="24"/>
                <w:szCs w:val="24"/>
              </w:rPr>
              <w:br/>
              <w:t xml:space="preserve">и интерпретации информации, </w:t>
            </w:r>
            <w:r w:rsidRPr="003C567A">
              <w:rPr>
                <w:rFonts w:ascii="Times New Roman" w:eastAsia="Calibri" w:hAnsi="Times New Roman" w:cs="Times New Roman"/>
                <w:sz w:val="24"/>
                <w:szCs w:val="24"/>
              </w:rPr>
              <w:br/>
              <w:t>и информационные технологии для выполнения задач профессиональной деятельности</w:t>
            </w:r>
          </w:p>
        </w:tc>
        <w:tc>
          <w:tcPr>
            <w:tcW w:w="3074" w:type="pct"/>
          </w:tcPr>
          <w:p w14:paraId="14CA5325"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
                <w:iCs/>
                <w:sz w:val="24"/>
                <w:szCs w:val="24"/>
              </w:rPr>
              <w:t xml:space="preserve">Умения: </w:t>
            </w:r>
          </w:p>
        </w:tc>
      </w:tr>
      <w:tr w:rsidR="003C567A" w:rsidRPr="003C567A" w14:paraId="58315D55" w14:textId="77777777" w:rsidTr="00FC4481">
        <w:trPr>
          <w:trHeight w:val="20"/>
        </w:trPr>
        <w:tc>
          <w:tcPr>
            <w:tcW w:w="661" w:type="pct"/>
            <w:vMerge/>
          </w:tcPr>
          <w:p w14:paraId="43ED6824"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5C0FB4F"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5775AB16" w14:textId="77777777"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определять задачи для поиска информации</w:t>
            </w:r>
          </w:p>
        </w:tc>
      </w:tr>
      <w:tr w:rsidR="003C567A" w:rsidRPr="003C567A" w14:paraId="67D24D40" w14:textId="77777777" w:rsidTr="00FC4481">
        <w:trPr>
          <w:trHeight w:val="20"/>
        </w:trPr>
        <w:tc>
          <w:tcPr>
            <w:tcW w:w="661" w:type="pct"/>
            <w:vMerge/>
          </w:tcPr>
          <w:p w14:paraId="78D666C2"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54311B5C"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7AF36E10" w14:textId="77777777"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определять необходимые источники информации</w:t>
            </w:r>
          </w:p>
        </w:tc>
      </w:tr>
      <w:tr w:rsidR="003C567A" w:rsidRPr="003C567A" w14:paraId="5569EEAD" w14:textId="77777777" w:rsidTr="00FC4481">
        <w:trPr>
          <w:trHeight w:val="20"/>
        </w:trPr>
        <w:tc>
          <w:tcPr>
            <w:tcW w:w="661" w:type="pct"/>
            <w:vMerge/>
          </w:tcPr>
          <w:p w14:paraId="09EA90C1"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6C0034D"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0F4B4385" w14:textId="77777777"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 xml:space="preserve">планировать процесс поиска; структурировать получаемую информацию </w:t>
            </w:r>
          </w:p>
        </w:tc>
      </w:tr>
      <w:tr w:rsidR="003C567A" w:rsidRPr="003C567A" w14:paraId="0700869E" w14:textId="77777777" w:rsidTr="00FC4481">
        <w:trPr>
          <w:trHeight w:val="20"/>
        </w:trPr>
        <w:tc>
          <w:tcPr>
            <w:tcW w:w="661" w:type="pct"/>
            <w:vMerge/>
          </w:tcPr>
          <w:p w14:paraId="5BF646E0"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1209EC06"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21B06432"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выделять наиболее значимое в перечне информации</w:t>
            </w:r>
          </w:p>
        </w:tc>
      </w:tr>
      <w:tr w:rsidR="003C567A" w:rsidRPr="003C567A" w14:paraId="4A315563" w14:textId="77777777" w:rsidTr="00FC4481">
        <w:trPr>
          <w:trHeight w:val="20"/>
        </w:trPr>
        <w:tc>
          <w:tcPr>
            <w:tcW w:w="661" w:type="pct"/>
            <w:vMerge/>
          </w:tcPr>
          <w:p w14:paraId="3A391492"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3AD6EF38"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62A40A70"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оценивать практическую значимость результатов поиска</w:t>
            </w:r>
          </w:p>
        </w:tc>
      </w:tr>
      <w:tr w:rsidR="003C567A" w:rsidRPr="003C567A" w14:paraId="54DCDBF0" w14:textId="77777777" w:rsidTr="00FC4481">
        <w:trPr>
          <w:trHeight w:val="20"/>
        </w:trPr>
        <w:tc>
          <w:tcPr>
            <w:tcW w:w="661" w:type="pct"/>
            <w:vMerge/>
          </w:tcPr>
          <w:p w14:paraId="61A5839D"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25B71745"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7C0487DB" w14:textId="722D30B2"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оформлять результаты поиска, применять средства информационных технологий для решения профессиональных задач</w:t>
            </w:r>
          </w:p>
        </w:tc>
      </w:tr>
      <w:tr w:rsidR="003C567A" w:rsidRPr="003C567A" w14:paraId="3E6DBDD7" w14:textId="77777777" w:rsidTr="00FC4481">
        <w:trPr>
          <w:trHeight w:val="20"/>
        </w:trPr>
        <w:tc>
          <w:tcPr>
            <w:tcW w:w="661" w:type="pct"/>
            <w:vMerge/>
          </w:tcPr>
          <w:p w14:paraId="37EE57EF"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4DB04C2E"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7F67712D" w14:textId="77777777"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использовать современное программное обеспечение</w:t>
            </w:r>
          </w:p>
        </w:tc>
      </w:tr>
      <w:tr w:rsidR="003C567A" w:rsidRPr="003C567A" w14:paraId="78034348" w14:textId="77777777" w:rsidTr="00FC4481">
        <w:trPr>
          <w:trHeight w:val="20"/>
        </w:trPr>
        <w:tc>
          <w:tcPr>
            <w:tcW w:w="661" w:type="pct"/>
            <w:vMerge/>
          </w:tcPr>
          <w:p w14:paraId="1318A990"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342DC597"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5B02083F" w14:textId="77777777"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использовать различные цифровые средства для решения профессиональных задач</w:t>
            </w:r>
          </w:p>
        </w:tc>
      </w:tr>
      <w:tr w:rsidR="003C567A" w:rsidRPr="003C567A" w14:paraId="2FB9E4FD" w14:textId="77777777" w:rsidTr="00FC4481">
        <w:trPr>
          <w:trHeight w:val="20"/>
        </w:trPr>
        <w:tc>
          <w:tcPr>
            <w:tcW w:w="661" w:type="pct"/>
            <w:vMerge/>
          </w:tcPr>
          <w:p w14:paraId="30391EAA"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1A5A1CD4"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0E10A5EB"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b/>
                <w:iCs/>
                <w:sz w:val="24"/>
                <w:szCs w:val="24"/>
              </w:rPr>
              <w:t>Знания:</w:t>
            </w:r>
          </w:p>
        </w:tc>
      </w:tr>
      <w:tr w:rsidR="003C567A" w:rsidRPr="003C567A" w14:paraId="46CBBCE0" w14:textId="77777777" w:rsidTr="00FC4481">
        <w:trPr>
          <w:trHeight w:val="20"/>
        </w:trPr>
        <w:tc>
          <w:tcPr>
            <w:tcW w:w="661" w:type="pct"/>
            <w:vMerge/>
          </w:tcPr>
          <w:p w14:paraId="099295BB"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5786D5EA"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6AC94793" w14:textId="77777777"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номенклатура информационных источников, применяемых в профессиональной деятельности</w:t>
            </w:r>
          </w:p>
        </w:tc>
      </w:tr>
      <w:tr w:rsidR="003C567A" w:rsidRPr="003C567A" w14:paraId="186FF370" w14:textId="77777777" w:rsidTr="00FC4481">
        <w:trPr>
          <w:trHeight w:val="20"/>
        </w:trPr>
        <w:tc>
          <w:tcPr>
            <w:tcW w:w="661" w:type="pct"/>
            <w:vMerge/>
          </w:tcPr>
          <w:p w14:paraId="1119BB90"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233D4327"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0045FFB8"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приемы структурирования информации</w:t>
            </w:r>
          </w:p>
        </w:tc>
      </w:tr>
      <w:tr w:rsidR="003C567A" w:rsidRPr="003C567A" w14:paraId="35E12C16" w14:textId="77777777" w:rsidTr="00FC4481">
        <w:trPr>
          <w:trHeight w:val="20"/>
        </w:trPr>
        <w:tc>
          <w:tcPr>
            <w:tcW w:w="661" w:type="pct"/>
            <w:vMerge/>
          </w:tcPr>
          <w:p w14:paraId="19DACF02"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7A442DDC"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24A054C7"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 xml:space="preserve">формат оформления результатов поиска информации, </w:t>
            </w:r>
            <w:r w:rsidRPr="003C567A">
              <w:rPr>
                <w:rFonts w:ascii="Times New Roman" w:eastAsia="Calibri" w:hAnsi="Times New Roman" w:cs="Times New Roman"/>
                <w:bCs/>
                <w:iCs/>
                <w:sz w:val="24"/>
                <w:szCs w:val="24"/>
              </w:rPr>
              <w:t xml:space="preserve">современные средства </w:t>
            </w:r>
            <w:r w:rsidRPr="003C567A">
              <w:rPr>
                <w:rFonts w:ascii="Times New Roman" w:eastAsia="Calibri" w:hAnsi="Times New Roman" w:cs="Times New Roman"/>
                <w:bCs/>
                <w:iCs/>
                <w:sz w:val="24"/>
                <w:szCs w:val="24"/>
              </w:rPr>
              <w:br/>
              <w:t>и устройства информатизации</w:t>
            </w:r>
          </w:p>
        </w:tc>
      </w:tr>
      <w:tr w:rsidR="003C567A" w:rsidRPr="003C567A" w14:paraId="16DCDA88" w14:textId="77777777" w:rsidTr="00FC4481">
        <w:trPr>
          <w:trHeight w:val="20"/>
        </w:trPr>
        <w:tc>
          <w:tcPr>
            <w:tcW w:w="661" w:type="pct"/>
            <w:vMerge/>
          </w:tcPr>
          <w:p w14:paraId="1A652102"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34B01B79"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631AD150"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3C567A" w:rsidRPr="003C567A" w14:paraId="078040BA" w14:textId="77777777" w:rsidTr="00FC4481">
        <w:trPr>
          <w:trHeight w:val="20"/>
        </w:trPr>
        <w:tc>
          <w:tcPr>
            <w:tcW w:w="661" w:type="pct"/>
            <w:vMerge w:val="restart"/>
          </w:tcPr>
          <w:p w14:paraId="31B85F89"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03</w:t>
            </w:r>
          </w:p>
        </w:tc>
        <w:tc>
          <w:tcPr>
            <w:tcW w:w="1265" w:type="pct"/>
            <w:vMerge w:val="restart"/>
          </w:tcPr>
          <w:p w14:paraId="0935D33B"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Планировать </w:t>
            </w:r>
            <w:r w:rsidRPr="003C567A">
              <w:rPr>
                <w:rFonts w:ascii="Times New Roman" w:eastAsia="Calibri" w:hAnsi="Times New Roman" w:cs="Times New Roman"/>
                <w:sz w:val="24"/>
                <w:szCs w:val="24"/>
              </w:rPr>
              <w:br/>
              <w:t xml:space="preserve">и реализовывать собственное профессиональное </w:t>
            </w:r>
            <w:r w:rsidRPr="003C567A">
              <w:rPr>
                <w:rFonts w:ascii="Times New Roman" w:eastAsia="Calibri" w:hAnsi="Times New Roman" w:cs="Times New Roman"/>
                <w:sz w:val="24"/>
                <w:szCs w:val="24"/>
              </w:rPr>
              <w:br/>
              <w:t xml:space="preserve">и личностное развитие, предпринимательскую деятельность </w:t>
            </w:r>
            <w:r w:rsidRPr="003C567A">
              <w:rPr>
                <w:rFonts w:ascii="Times New Roman" w:eastAsia="Calibri" w:hAnsi="Times New Roman" w:cs="Times New Roman"/>
                <w:sz w:val="24"/>
                <w:szCs w:val="24"/>
              </w:rPr>
              <w:br/>
              <w:t xml:space="preserve">в профессиональной сфере, использовать знания по финансовой грамотности </w:t>
            </w:r>
            <w:r w:rsidRPr="003C567A">
              <w:rPr>
                <w:rFonts w:ascii="Times New Roman" w:eastAsia="Calibri" w:hAnsi="Times New Roman" w:cs="Times New Roman"/>
                <w:sz w:val="24"/>
                <w:szCs w:val="24"/>
              </w:rPr>
              <w:br/>
              <w:t>в различных жизненных ситуациях</w:t>
            </w:r>
          </w:p>
        </w:tc>
        <w:tc>
          <w:tcPr>
            <w:tcW w:w="3074" w:type="pct"/>
          </w:tcPr>
          <w:p w14:paraId="70F52458"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
                <w:bCs/>
                <w:iCs/>
                <w:sz w:val="24"/>
                <w:szCs w:val="24"/>
              </w:rPr>
              <w:t xml:space="preserve">Умения: </w:t>
            </w:r>
          </w:p>
        </w:tc>
      </w:tr>
      <w:tr w:rsidR="003C567A" w:rsidRPr="003C567A" w14:paraId="695F47D9" w14:textId="77777777" w:rsidTr="00FC4481">
        <w:trPr>
          <w:trHeight w:val="20"/>
        </w:trPr>
        <w:tc>
          <w:tcPr>
            <w:tcW w:w="661" w:type="pct"/>
            <w:vMerge/>
          </w:tcPr>
          <w:p w14:paraId="5E3FE3AE"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540E6852"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47C4F106"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определять актуальность нормативно-правовой документации в профессиональной деятельности</w:t>
            </w:r>
          </w:p>
        </w:tc>
      </w:tr>
      <w:tr w:rsidR="003C567A" w:rsidRPr="003C567A" w14:paraId="50E52652" w14:textId="77777777" w:rsidTr="00FC4481">
        <w:trPr>
          <w:trHeight w:val="20"/>
        </w:trPr>
        <w:tc>
          <w:tcPr>
            <w:tcW w:w="661" w:type="pct"/>
            <w:vMerge/>
          </w:tcPr>
          <w:p w14:paraId="0754336A"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44452C58"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2CC306B5"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sz w:val="24"/>
                <w:szCs w:val="24"/>
              </w:rPr>
              <w:t>применять современную научную профессиональную терминологию</w:t>
            </w:r>
          </w:p>
        </w:tc>
      </w:tr>
      <w:tr w:rsidR="003C567A" w:rsidRPr="003C567A" w14:paraId="6CA99385" w14:textId="77777777" w:rsidTr="00FC4481">
        <w:trPr>
          <w:trHeight w:val="20"/>
        </w:trPr>
        <w:tc>
          <w:tcPr>
            <w:tcW w:w="661" w:type="pct"/>
            <w:vMerge/>
          </w:tcPr>
          <w:p w14:paraId="01FBE618"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37B6D314"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7BCC6E1F"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sz w:val="24"/>
                <w:szCs w:val="24"/>
              </w:rPr>
              <w:t>определять и выстраивать траектории профессионального развития и самообразования</w:t>
            </w:r>
          </w:p>
        </w:tc>
      </w:tr>
      <w:tr w:rsidR="003C567A" w:rsidRPr="003C567A" w14:paraId="19B2A8D5" w14:textId="77777777" w:rsidTr="00FC4481">
        <w:trPr>
          <w:trHeight w:val="20"/>
        </w:trPr>
        <w:tc>
          <w:tcPr>
            <w:tcW w:w="661" w:type="pct"/>
            <w:vMerge/>
          </w:tcPr>
          <w:p w14:paraId="408D43B0"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66A7FD9"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3EB75131"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r w:rsidRPr="003C567A">
              <w:rPr>
                <w:rFonts w:ascii="Times New Roman" w:eastAsia="Calibri" w:hAnsi="Times New Roman" w:cs="Times New Roman"/>
                <w:bCs/>
                <w:sz w:val="24"/>
                <w:szCs w:val="24"/>
              </w:rPr>
              <w:t>выявлять достоинства и недостатки коммерческой идеи</w:t>
            </w:r>
          </w:p>
        </w:tc>
      </w:tr>
      <w:tr w:rsidR="003C567A" w:rsidRPr="003C567A" w14:paraId="04F118A5" w14:textId="77777777" w:rsidTr="00FC4481">
        <w:trPr>
          <w:trHeight w:val="20"/>
        </w:trPr>
        <w:tc>
          <w:tcPr>
            <w:tcW w:w="661" w:type="pct"/>
            <w:vMerge/>
          </w:tcPr>
          <w:p w14:paraId="7603B9A9"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7F670C6"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14511075" w14:textId="77777777" w:rsidR="003C567A" w:rsidRPr="003C567A" w:rsidRDefault="003C567A" w:rsidP="003C567A">
            <w:pPr>
              <w:suppressAutoHyphens/>
              <w:spacing w:after="0" w:line="240" w:lineRule="auto"/>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презентовать идеи открытия собственного дела в профессиональной деятельности; оформлять бизнес-план</w:t>
            </w:r>
          </w:p>
        </w:tc>
      </w:tr>
      <w:tr w:rsidR="003C567A" w:rsidRPr="003C567A" w14:paraId="09FF40FB" w14:textId="77777777" w:rsidTr="00FC4481">
        <w:trPr>
          <w:trHeight w:val="20"/>
        </w:trPr>
        <w:tc>
          <w:tcPr>
            <w:tcW w:w="661" w:type="pct"/>
            <w:vMerge/>
          </w:tcPr>
          <w:p w14:paraId="304B3800"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50B02B78"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118081C6" w14:textId="77777777" w:rsidR="003C567A" w:rsidRPr="003C567A" w:rsidRDefault="003C567A" w:rsidP="003C567A">
            <w:pPr>
              <w:suppressAutoHyphens/>
              <w:spacing w:after="0" w:line="240" w:lineRule="auto"/>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рассчитывать размеры выплат по процентным ставкам кредитования</w:t>
            </w:r>
          </w:p>
        </w:tc>
      </w:tr>
      <w:tr w:rsidR="003C567A" w:rsidRPr="003C567A" w14:paraId="1055C931" w14:textId="77777777" w:rsidTr="00FC4481">
        <w:trPr>
          <w:trHeight w:val="20"/>
        </w:trPr>
        <w:tc>
          <w:tcPr>
            <w:tcW w:w="661" w:type="pct"/>
            <w:vMerge/>
          </w:tcPr>
          <w:p w14:paraId="206C8B91"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7F32FDDB"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6241C600"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определять инвестиционную привлекательность коммерческих идей в рамках профессиональной деятельности</w:t>
            </w:r>
          </w:p>
        </w:tc>
      </w:tr>
      <w:tr w:rsidR="003C567A" w:rsidRPr="003C567A" w14:paraId="7F731ADD" w14:textId="77777777" w:rsidTr="00FC4481">
        <w:trPr>
          <w:trHeight w:val="20"/>
        </w:trPr>
        <w:tc>
          <w:tcPr>
            <w:tcW w:w="661" w:type="pct"/>
            <w:vMerge/>
          </w:tcPr>
          <w:p w14:paraId="46141273"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B14A1B8"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318CBE73" w14:textId="77777777" w:rsidR="003C567A" w:rsidRPr="003C567A" w:rsidRDefault="003C567A" w:rsidP="003C567A">
            <w:pPr>
              <w:suppressAutoHyphens/>
              <w:spacing w:after="0" w:line="240" w:lineRule="auto"/>
              <w:rPr>
                <w:rFonts w:ascii="Times New Roman" w:eastAsia="Calibri" w:hAnsi="Times New Roman" w:cs="Times New Roman"/>
                <w:bCs/>
                <w:sz w:val="24"/>
                <w:szCs w:val="24"/>
              </w:rPr>
            </w:pPr>
            <w:r w:rsidRPr="003C567A">
              <w:rPr>
                <w:rFonts w:ascii="Times New Roman" w:eastAsia="Calibri" w:hAnsi="Times New Roman" w:cs="Times New Roman"/>
                <w:iCs/>
                <w:sz w:val="24"/>
                <w:szCs w:val="24"/>
              </w:rPr>
              <w:t xml:space="preserve">презентовать бизнес-идею </w:t>
            </w:r>
          </w:p>
        </w:tc>
      </w:tr>
      <w:tr w:rsidR="003C567A" w:rsidRPr="003C567A" w14:paraId="4DE4E2DF" w14:textId="77777777" w:rsidTr="00FC4481">
        <w:trPr>
          <w:trHeight w:val="20"/>
        </w:trPr>
        <w:tc>
          <w:tcPr>
            <w:tcW w:w="661" w:type="pct"/>
            <w:vMerge/>
          </w:tcPr>
          <w:p w14:paraId="7DDA8F5C"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44BABF06"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4B3F13BC"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определять источники финансирования</w:t>
            </w:r>
          </w:p>
        </w:tc>
      </w:tr>
      <w:tr w:rsidR="003C567A" w:rsidRPr="003C567A" w14:paraId="456FBBB8" w14:textId="77777777" w:rsidTr="00FC4481">
        <w:trPr>
          <w:trHeight w:val="20"/>
        </w:trPr>
        <w:tc>
          <w:tcPr>
            <w:tcW w:w="661" w:type="pct"/>
            <w:vMerge/>
          </w:tcPr>
          <w:p w14:paraId="60E05B1A"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1A13E956"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08EB4982"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Знания:</w:t>
            </w:r>
          </w:p>
        </w:tc>
      </w:tr>
      <w:tr w:rsidR="003C567A" w:rsidRPr="003C567A" w14:paraId="378D7523" w14:textId="77777777" w:rsidTr="00FC4481">
        <w:trPr>
          <w:trHeight w:val="20"/>
        </w:trPr>
        <w:tc>
          <w:tcPr>
            <w:tcW w:w="661" w:type="pct"/>
            <w:vMerge/>
          </w:tcPr>
          <w:p w14:paraId="6A816439"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0EECB82"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6401E3CF" w14:textId="77777777" w:rsidR="003C567A" w:rsidRPr="003C567A" w:rsidRDefault="003C567A" w:rsidP="003C567A">
            <w:pPr>
              <w:suppressAutoHyphens/>
              <w:spacing w:after="0" w:line="240" w:lineRule="auto"/>
              <w:rPr>
                <w:rFonts w:ascii="Times New Roman" w:eastAsia="Calibri" w:hAnsi="Times New Roman" w:cs="Times New Roman"/>
                <w:bCs/>
                <w:sz w:val="24"/>
                <w:szCs w:val="24"/>
              </w:rPr>
            </w:pPr>
            <w:r w:rsidRPr="003C567A">
              <w:rPr>
                <w:rFonts w:ascii="Times New Roman" w:eastAsia="Calibri" w:hAnsi="Times New Roman" w:cs="Times New Roman"/>
                <w:bCs/>
                <w:iCs/>
                <w:sz w:val="24"/>
                <w:szCs w:val="24"/>
              </w:rPr>
              <w:t>содержание актуальной нормативно-правовой документации</w:t>
            </w:r>
          </w:p>
        </w:tc>
      </w:tr>
      <w:tr w:rsidR="003C567A" w:rsidRPr="003C567A" w14:paraId="45EEA405" w14:textId="77777777" w:rsidTr="00FC4481">
        <w:trPr>
          <w:trHeight w:val="20"/>
        </w:trPr>
        <w:tc>
          <w:tcPr>
            <w:tcW w:w="661" w:type="pct"/>
            <w:vMerge/>
          </w:tcPr>
          <w:p w14:paraId="48D38519"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75A5F190"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7A310736"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современная научная и профессиональная терминология</w:t>
            </w:r>
          </w:p>
        </w:tc>
      </w:tr>
      <w:tr w:rsidR="003C567A" w:rsidRPr="003C567A" w14:paraId="1C493FFE" w14:textId="77777777" w:rsidTr="00FC4481">
        <w:trPr>
          <w:trHeight w:val="20"/>
        </w:trPr>
        <w:tc>
          <w:tcPr>
            <w:tcW w:w="661" w:type="pct"/>
            <w:vMerge/>
          </w:tcPr>
          <w:p w14:paraId="6F1721F7"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657EEBE0"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512BE6FC"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возможные траектории профессионального развития и самообразования</w:t>
            </w:r>
          </w:p>
        </w:tc>
      </w:tr>
      <w:tr w:rsidR="003C567A" w:rsidRPr="003C567A" w14:paraId="2D2CE9FF" w14:textId="77777777" w:rsidTr="00FC4481">
        <w:trPr>
          <w:trHeight w:val="20"/>
        </w:trPr>
        <w:tc>
          <w:tcPr>
            <w:tcW w:w="661" w:type="pct"/>
            <w:vMerge/>
          </w:tcPr>
          <w:p w14:paraId="4128C313"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53D07489"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7F13944A"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основы предпринимательской деятельности основы финансовой грамотности</w:t>
            </w:r>
          </w:p>
        </w:tc>
      </w:tr>
      <w:tr w:rsidR="003C567A" w:rsidRPr="003C567A" w14:paraId="3979107F" w14:textId="77777777" w:rsidTr="00FC4481">
        <w:trPr>
          <w:trHeight w:val="20"/>
        </w:trPr>
        <w:tc>
          <w:tcPr>
            <w:tcW w:w="661" w:type="pct"/>
            <w:vMerge/>
          </w:tcPr>
          <w:p w14:paraId="2F19B314"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7F7DF22"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4B37DF29"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правила разработки бизнес-планов</w:t>
            </w:r>
          </w:p>
        </w:tc>
      </w:tr>
      <w:tr w:rsidR="003C567A" w:rsidRPr="003C567A" w14:paraId="0B1CD89F" w14:textId="77777777" w:rsidTr="00FC4481">
        <w:trPr>
          <w:trHeight w:val="20"/>
        </w:trPr>
        <w:tc>
          <w:tcPr>
            <w:tcW w:w="661" w:type="pct"/>
            <w:vMerge/>
          </w:tcPr>
          <w:p w14:paraId="747AA17D"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1F9231F2"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4692DC5E" w14:textId="77777777" w:rsidR="003C567A" w:rsidRPr="003C567A" w:rsidRDefault="003C567A" w:rsidP="003C567A">
            <w:pPr>
              <w:suppressAutoHyphens/>
              <w:spacing w:after="0" w:line="240" w:lineRule="auto"/>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 xml:space="preserve">порядок выстраивания презентации </w:t>
            </w:r>
          </w:p>
        </w:tc>
      </w:tr>
      <w:tr w:rsidR="003C567A" w:rsidRPr="003C567A" w14:paraId="5B40D7A4" w14:textId="77777777" w:rsidTr="00FC4481">
        <w:trPr>
          <w:trHeight w:val="20"/>
        </w:trPr>
        <w:tc>
          <w:tcPr>
            <w:tcW w:w="661" w:type="pct"/>
            <w:vMerge/>
          </w:tcPr>
          <w:p w14:paraId="6CAEF066"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E497271"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32B8166B"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кредитные банковские продукты</w:t>
            </w:r>
          </w:p>
        </w:tc>
      </w:tr>
      <w:tr w:rsidR="003C567A" w:rsidRPr="003C567A" w14:paraId="1A6F31B6" w14:textId="77777777" w:rsidTr="00FC4481">
        <w:trPr>
          <w:trHeight w:val="20"/>
        </w:trPr>
        <w:tc>
          <w:tcPr>
            <w:tcW w:w="661" w:type="pct"/>
            <w:vMerge w:val="restart"/>
          </w:tcPr>
          <w:p w14:paraId="619DA770"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04</w:t>
            </w:r>
          </w:p>
        </w:tc>
        <w:tc>
          <w:tcPr>
            <w:tcW w:w="1265" w:type="pct"/>
            <w:vMerge w:val="restart"/>
          </w:tcPr>
          <w:p w14:paraId="782D4D00"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Эффективно взаимодействовать </w:t>
            </w:r>
            <w:r w:rsidRPr="003C567A">
              <w:rPr>
                <w:rFonts w:ascii="Times New Roman" w:eastAsia="Calibri" w:hAnsi="Times New Roman" w:cs="Times New Roman"/>
                <w:sz w:val="24"/>
                <w:szCs w:val="24"/>
              </w:rPr>
              <w:br/>
              <w:t>и работать в коллективе и команде</w:t>
            </w:r>
          </w:p>
        </w:tc>
        <w:tc>
          <w:tcPr>
            <w:tcW w:w="3074" w:type="pct"/>
          </w:tcPr>
          <w:p w14:paraId="7CEFE69E"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
                <w:bCs/>
                <w:iCs/>
                <w:spacing w:val="-4"/>
                <w:sz w:val="24"/>
                <w:szCs w:val="24"/>
              </w:rPr>
              <w:t xml:space="preserve">Умения: </w:t>
            </w:r>
          </w:p>
        </w:tc>
      </w:tr>
      <w:tr w:rsidR="003C567A" w:rsidRPr="003C567A" w14:paraId="3EBC30EC" w14:textId="77777777" w:rsidTr="00FC4481">
        <w:trPr>
          <w:trHeight w:val="20"/>
        </w:trPr>
        <w:tc>
          <w:tcPr>
            <w:tcW w:w="661" w:type="pct"/>
            <w:vMerge/>
          </w:tcPr>
          <w:p w14:paraId="36D2E5C4"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53C55117"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53C4C4BC" w14:textId="77777777" w:rsidR="003C567A" w:rsidRPr="003C567A" w:rsidRDefault="003C567A" w:rsidP="003C567A">
            <w:pPr>
              <w:suppressAutoHyphens/>
              <w:spacing w:after="0" w:line="240" w:lineRule="auto"/>
              <w:rPr>
                <w:rFonts w:ascii="Times New Roman" w:eastAsia="Calibri" w:hAnsi="Times New Roman" w:cs="Times New Roman"/>
                <w:b/>
                <w:bCs/>
                <w:iCs/>
                <w:spacing w:val="-4"/>
                <w:sz w:val="24"/>
                <w:szCs w:val="24"/>
              </w:rPr>
            </w:pPr>
            <w:r w:rsidRPr="003C567A">
              <w:rPr>
                <w:rFonts w:ascii="Times New Roman" w:eastAsia="Calibri" w:hAnsi="Times New Roman" w:cs="Times New Roman"/>
                <w:bCs/>
                <w:spacing w:val="-4"/>
                <w:sz w:val="24"/>
                <w:szCs w:val="24"/>
              </w:rPr>
              <w:t>организовывать работу коллектива и команды</w:t>
            </w:r>
          </w:p>
        </w:tc>
      </w:tr>
      <w:tr w:rsidR="003C567A" w:rsidRPr="003C567A" w14:paraId="01FC5FE4" w14:textId="77777777" w:rsidTr="00FC4481">
        <w:trPr>
          <w:trHeight w:val="20"/>
        </w:trPr>
        <w:tc>
          <w:tcPr>
            <w:tcW w:w="661" w:type="pct"/>
            <w:vMerge/>
          </w:tcPr>
          <w:p w14:paraId="54AD924B"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21D228CE"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16742D59" w14:textId="77777777" w:rsidR="003C567A" w:rsidRPr="003C567A" w:rsidRDefault="003C567A" w:rsidP="003C567A">
            <w:pPr>
              <w:suppressAutoHyphens/>
              <w:spacing w:after="0" w:line="240" w:lineRule="auto"/>
              <w:rPr>
                <w:rFonts w:ascii="Times New Roman" w:eastAsia="Calibri" w:hAnsi="Times New Roman" w:cs="Times New Roman"/>
                <w:b/>
                <w:bCs/>
                <w:iCs/>
                <w:spacing w:val="-4"/>
                <w:sz w:val="24"/>
                <w:szCs w:val="24"/>
              </w:rPr>
            </w:pPr>
            <w:r w:rsidRPr="003C567A">
              <w:rPr>
                <w:rFonts w:ascii="Times New Roman" w:eastAsia="Calibri" w:hAnsi="Times New Roman" w:cs="Times New Roman"/>
                <w:bCs/>
                <w:spacing w:val="-4"/>
                <w:sz w:val="24"/>
                <w:szCs w:val="24"/>
              </w:rPr>
              <w:t>взаимодействовать с коллегами, руководством, клиентами в ходе профессиональной деятельности</w:t>
            </w:r>
          </w:p>
        </w:tc>
      </w:tr>
      <w:tr w:rsidR="003C567A" w:rsidRPr="003C567A" w14:paraId="7573EB99" w14:textId="77777777" w:rsidTr="00FC4481">
        <w:trPr>
          <w:trHeight w:val="20"/>
        </w:trPr>
        <w:tc>
          <w:tcPr>
            <w:tcW w:w="661" w:type="pct"/>
            <w:vMerge/>
          </w:tcPr>
          <w:p w14:paraId="49F755EA"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30A7D2AB"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3149C0BD" w14:textId="77777777" w:rsidR="003C567A" w:rsidRPr="003C567A" w:rsidRDefault="003C567A" w:rsidP="003C567A">
            <w:pPr>
              <w:suppressAutoHyphens/>
              <w:spacing w:after="0" w:line="240" w:lineRule="auto"/>
              <w:rPr>
                <w:rFonts w:ascii="Times New Roman" w:eastAsia="Calibri" w:hAnsi="Times New Roman" w:cs="Times New Roman"/>
                <w:bCs/>
                <w:spacing w:val="-4"/>
                <w:sz w:val="24"/>
                <w:szCs w:val="24"/>
              </w:rPr>
            </w:pPr>
            <w:r w:rsidRPr="003C567A">
              <w:rPr>
                <w:rFonts w:ascii="Times New Roman" w:eastAsia="Calibri" w:hAnsi="Times New Roman" w:cs="Times New Roman"/>
                <w:b/>
                <w:bCs/>
                <w:iCs/>
                <w:sz w:val="24"/>
                <w:szCs w:val="24"/>
              </w:rPr>
              <w:t>Знания:</w:t>
            </w:r>
          </w:p>
        </w:tc>
      </w:tr>
      <w:tr w:rsidR="003C567A" w:rsidRPr="003C567A" w14:paraId="05257E80" w14:textId="77777777" w:rsidTr="00FC4481">
        <w:trPr>
          <w:trHeight w:val="20"/>
        </w:trPr>
        <w:tc>
          <w:tcPr>
            <w:tcW w:w="661" w:type="pct"/>
            <w:vMerge/>
          </w:tcPr>
          <w:p w14:paraId="7B223DB8"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6BA6C6D5"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7826D77B" w14:textId="77777777" w:rsidR="003C567A" w:rsidRPr="003C567A" w:rsidRDefault="003C567A" w:rsidP="003C567A">
            <w:pPr>
              <w:suppressAutoHyphens/>
              <w:spacing w:after="0" w:line="240" w:lineRule="auto"/>
              <w:rPr>
                <w:rFonts w:ascii="Times New Roman" w:eastAsia="Calibri" w:hAnsi="Times New Roman" w:cs="Times New Roman"/>
                <w:b/>
                <w:bCs/>
                <w:iCs/>
                <w:spacing w:val="-4"/>
                <w:sz w:val="24"/>
                <w:szCs w:val="24"/>
              </w:rPr>
            </w:pPr>
            <w:r w:rsidRPr="003C567A">
              <w:rPr>
                <w:rFonts w:ascii="Times New Roman" w:eastAsia="Calibri" w:hAnsi="Times New Roman" w:cs="Times New Roman"/>
                <w:bCs/>
                <w:sz w:val="24"/>
                <w:szCs w:val="24"/>
              </w:rPr>
              <w:t>психологические основы деятельности коллектива, психологические особенности личности</w:t>
            </w:r>
          </w:p>
        </w:tc>
      </w:tr>
      <w:tr w:rsidR="003C567A" w:rsidRPr="003C567A" w14:paraId="7820A636" w14:textId="77777777" w:rsidTr="00FC4481">
        <w:trPr>
          <w:trHeight w:val="20"/>
        </w:trPr>
        <w:tc>
          <w:tcPr>
            <w:tcW w:w="661" w:type="pct"/>
            <w:vMerge/>
          </w:tcPr>
          <w:p w14:paraId="0A72AEDF"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6CAB6797"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06B2101C"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основы проектной деятельности</w:t>
            </w:r>
          </w:p>
        </w:tc>
      </w:tr>
      <w:tr w:rsidR="003C567A" w:rsidRPr="003C567A" w14:paraId="1E711736" w14:textId="77777777" w:rsidTr="00FC4481">
        <w:trPr>
          <w:trHeight w:val="20"/>
        </w:trPr>
        <w:tc>
          <w:tcPr>
            <w:tcW w:w="661" w:type="pct"/>
            <w:vMerge w:val="restart"/>
          </w:tcPr>
          <w:p w14:paraId="17954D9F"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05</w:t>
            </w:r>
          </w:p>
        </w:tc>
        <w:tc>
          <w:tcPr>
            <w:tcW w:w="1265" w:type="pct"/>
            <w:vMerge w:val="restart"/>
          </w:tcPr>
          <w:p w14:paraId="55CF84BB"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Осуществлять устную </w:t>
            </w:r>
            <w:r w:rsidRPr="003C567A">
              <w:rPr>
                <w:rFonts w:ascii="Times New Roman" w:eastAsia="Calibri" w:hAnsi="Times New Roman" w:cs="Times New Roman"/>
                <w:sz w:val="24"/>
                <w:szCs w:val="24"/>
              </w:rPr>
              <w:br/>
              <w:t xml:space="preserve">и письменную коммуникацию </w:t>
            </w:r>
            <w:r w:rsidRPr="003C567A">
              <w:rPr>
                <w:rFonts w:ascii="Times New Roman" w:eastAsia="Calibri" w:hAnsi="Times New Roman" w:cs="Times New Roman"/>
                <w:sz w:val="24"/>
                <w:szCs w:val="24"/>
              </w:rPr>
              <w:br/>
              <w:t xml:space="preserve">на государственном языке Российской Федерации с учетом особенностей социального </w:t>
            </w:r>
            <w:r w:rsidRPr="003C567A">
              <w:rPr>
                <w:rFonts w:ascii="Times New Roman" w:eastAsia="Calibri" w:hAnsi="Times New Roman" w:cs="Times New Roman"/>
                <w:sz w:val="24"/>
                <w:szCs w:val="24"/>
              </w:rPr>
              <w:br/>
              <w:t>и культурного контекста</w:t>
            </w:r>
          </w:p>
        </w:tc>
        <w:tc>
          <w:tcPr>
            <w:tcW w:w="3074" w:type="pct"/>
          </w:tcPr>
          <w:p w14:paraId="1523EE13" w14:textId="77777777"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b/>
                <w:bCs/>
                <w:iCs/>
                <w:sz w:val="24"/>
                <w:szCs w:val="24"/>
              </w:rPr>
              <w:t>Умения:</w:t>
            </w:r>
            <w:r w:rsidRPr="003C567A">
              <w:rPr>
                <w:rFonts w:ascii="Times New Roman" w:eastAsia="Calibri" w:hAnsi="Times New Roman" w:cs="Times New Roman"/>
                <w:iCs/>
                <w:sz w:val="24"/>
                <w:szCs w:val="24"/>
              </w:rPr>
              <w:t xml:space="preserve"> </w:t>
            </w:r>
          </w:p>
        </w:tc>
      </w:tr>
      <w:tr w:rsidR="003C567A" w:rsidRPr="003C567A" w14:paraId="39D90757" w14:textId="77777777" w:rsidTr="00FC4481">
        <w:trPr>
          <w:trHeight w:val="20"/>
        </w:trPr>
        <w:tc>
          <w:tcPr>
            <w:tcW w:w="661" w:type="pct"/>
            <w:vMerge/>
          </w:tcPr>
          <w:p w14:paraId="739430F4"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172705A4"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4F1027F0"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 xml:space="preserve">грамотно </w:t>
            </w:r>
            <w:r w:rsidRPr="003C567A">
              <w:rPr>
                <w:rFonts w:ascii="Times New Roman" w:eastAsia="Calibri" w:hAnsi="Times New Roman" w:cs="Times New Roman"/>
                <w:bCs/>
                <w:sz w:val="24"/>
                <w:szCs w:val="24"/>
              </w:rPr>
              <w:t xml:space="preserve">излагать свои мысли и оформлять документы по профессиональной тематике </w:t>
            </w:r>
            <w:r w:rsidRPr="003C567A">
              <w:rPr>
                <w:rFonts w:ascii="Times New Roman" w:eastAsia="Calibri" w:hAnsi="Times New Roman" w:cs="Times New Roman"/>
                <w:bCs/>
                <w:sz w:val="24"/>
                <w:szCs w:val="24"/>
              </w:rPr>
              <w:br/>
              <w:t xml:space="preserve">на государственном языке, </w:t>
            </w:r>
            <w:r w:rsidRPr="003C567A">
              <w:rPr>
                <w:rFonts w:ascii="Times New Roman" w:eastAsia="Calibri" w:hAnsi="Times New Roman" w:cs="Times New Roman"/>
                <w:iCs/>
                <w:sz w:val="24"/>
                <w:szCs w:val="24"/>
              </w:rPr>
              <w:t>проявлять толерантность в рабочем коллективе</w:t>
            </w:r>
          </w:p>
        </w:tc>
      </w:tr>
      <w:tr w:rsidR="003C567A" w:rsidRPr="003C567A" w14:paraId="3D1FEA22" w14:textId="77777777" w:rsidTr="00FC4481">
        <w:trPr>
          <w:trHeight w:val="20"/>
        </w:trPr>
        <w:tc>
          <w:tcPr>
            <w:tcW w:w="661" w:type="pct"/>
            <w:vMerge/>
          </w:tcPr>
          <w:p w14:paraId="55FB76B0"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2B050EDD"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7C17EE5A"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Знания:</w:t>
            </w:r>
          </w:p>
        </w:tc>
      </w:tr>
      <w:tr w:rsidR="003C567A" w:rsidRPr="003C567A" w14:paraId="40FA58B4" w14:textId="77777777" w:rsidTr="00FC4481">
        <w:trPr>
          <w:trHeight w:val="20"/>
        </w:trPr>
        <w:tc>
          <w:tcPr>
            <w:tcW w:w="661" w:type="pct"/>
            <w:vMerge/>
          </w:tcPr>
          <w:p w14:paraId="0C65E283"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3BAF6BFE"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53CED626" w14:textId="77777777" w:rsidR="003C567A" w:rsidRPr="003C567A" w:rsidRDefault="003C567A" w:rsidP="003C567A">
            <w:pPr>
              <w:suppressAutoHyphens/>
              <w:spacing w:after="0" w:line="240" w:lineRule="auto"/>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особенности социального и культурного контекста</w:t>
            </w:r>
          </w:p>
        </w:tc>
      </w:tr>
      <w:tr w:rsidR="003C567A" w:rsidRPr="003C567A" w14:paraId="13B4EA93" w14:textId="77777777" w:rsidTr="00FC4481">
        <w:trPr>
          <w:trHeight w:val="20"/>
        </w:trPr>
        <w:tc>
          <w:tcPr>
            <w:tcW w:w="661" w:type="pct"/>
            <w:vMerge/>
          </w:tcPr>
          <w:p w14:paraId="5F29D69E"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631B5472"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2A838C95"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правила оформления документов и построения устных сообщений</w:t>
            </w:r>
          </w:p>
        </w:tc>
      </w:tr>
      <w:tr w:rsidR="003C567A" w:rsidRPr="003C567A" w14:paraId="2FE3BA8F" w14:textId="77777777" w:rsidTr="00FC4481">
        <w:trPr>
          <w:trHeight w:val="20"/>
        </w:trPr>
        <w:tc>
          <w:tcPr>
            <w:tcW w:w="661" w:type="pct"/>
            <w:vMerge w:val="restart"/>
            <w:shd w:val="clear" w:color="auto" w:fill="auto"/>
          </w:tcPr>
          <w:p w14:paraId="1E97D6F5"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06</w:t>
            </w:r>
          </w:p>
        </w:tc>
        <w:tc>
          <w:tcPr>
            <w:tcW w:w="1265" w:type="pct"/>
            <w:vMerge w:val="restart"/>
            <w:shd w:val="clear" w:color="auto" w:fill="auto"/>
          </w:tcPr>
          <w:p w14:paraId="421E2868"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Проявлять гражданско-патриотическую позицию, демонстрировать осознанное поведение </w:t>
            </w:r>
            <w:r w:rsidRPr="003C567A">
              <w:rPr>
                <w:rFonts w:ascii="Times New Roman" w:eastAsia="Calibri" w:hAnsi="Times New Roman" w:cs="Times New Roman"/>
                <w:sz w:val="24"/>
                <w:szCs w:val="24"/>
              </w:rPr>
              <w:br/>
              <w:t xml:space="preserve">на основе традиционных общечеловеческих ценностей, в том числе </w:t>
            </w:r>
            <w:r w:rsidRPr="003C567A">
              <w:rPr>
                <w:rFonts w:ascii="Times New Roman" w:eastAsia="Calibri" w:hAnsi="Times New Roman" w:cs="Times New Roman"/>
                <w:sz w:val="24"/>
                <w:szCs w:val="24"/>
              </w:rPr>
              <w:br/>
              <w:t xml:space="preserve">с учетом гармонизации межнациональных </w:t>
            </w:r>
            <w:r w:rsidRPr="003C567A">
              <w:rPr>
                <w:rFonts w:ascii="Times New Roman" w:eastAsia="Calibri" w:hAnsi="Times New Roman" w:cs="Times New Roman"/>
                <w:sz w:val="24"/>
                <w:szCs w:val="24"/>
              </w:rPr>
              <w:br/>
              <w:t>и межрелигиозных отношений, применять стандарты антикоррупционного поведения</w:t>
            </w:r>
          </w:p>
        </w:tc>
        <w:tc>
          <w:tcPr>
            <w:tcW w:w="3074" w:type="pct"/>
            <w:shd w:val="clear" w:color="auto" w:fill="auto"/>
          </w:tcPr>
          <w:p w14:paraId="1A00E87D"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Умения:</w:t>
            </w:r>
            <w:r w:rsidRPr="003C567A">
              <w:rPr>
                <w:rFonts w:ascii="Times New Roman" w:eastAsia="Calibri" w:hAnsi="Times New Roman" w:cs="Times New Roman"/>
                <w:bCs/>
                <w:iCs/>
                <w:sz w:val="24"/>
                <w:szCs w:val="24"/>
              </w:rPr>
              <w:t xml:space="preserve"> </w:t>
            </w:r>
          </w:p>
        </w:tc>
      </w:tr>
      <w:tr w:rsidR="003C567A" w:rsidRPr="003C567A" w14:paraId="327B2C1B" w14:textId="77777777" w:rsidTr="00FC4481">
        <w:trPr>
          <w:trHeight w:val="20"/>
        </w:trPr>
        <w:tc>
          <w:tcPr>
            <w:tcW w:w="661" w:type="pct"/>
            <w:vMerge/>
            <w:shd w:val="clear" w:color="auto" w:fill="auto"/>
          </w:tcPr>
          <w:p w14:paraId="4E78CDCD"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shd w:val="clear" w:color="auto" w:fill="auto"/>
          </w:tcPr>
          <w:p w14:paraId="0B7C00C0"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shd w:val="clear" w:color="auto" w:fill="auto"/>
          </w:tcPr>
          <w:p w14:paraId="2F357FF8"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 xml:space="preserve">описывать значимость своей </w:t>
            </w:r>
            <w:r w:rsidRPr="003C567A">
              <w:rPr>
                <w:rFonts w:ascii="Times New Roman" w:eastAsia="Calibri" w:hAnsi="Times New Roman" w:cs="Times New Roman"/>
                <w:bCs/>
                <w:sz w:val="24"/>
                <w:szCs w:val="24"/>
              </w:rPr>
              <w:t xml:space="preserve">профессии </w:t>
            </w:r>
          </w:p>
        </w:tc>
      </w:tr>
      <w:tr w:rsidR="003C567A" w:rsidRPr="003C567A" w14:paraId="6A434D47" w14:textId="77777777" w:rsidTr="00FC4481">
        <w:trPr>
          <w:trHeight w:val="20"/>
        </w:trPr>
        <w:tc>
          <w:tcPr>
            <w:tcW w:w="661" w:type="pct"/>
            <w:vMerge/>
            <w:shd w:val="clear" w:color="auto" w:fill="auto"/>
          </w:tcPr>
          <w:p w14:paraId="3A57C793"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shd w:val="clear" w:color="auto" w:fill="auto"/>
          </w:tcPr>
          <w:p w14:paraId="54901BFB"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shd w:val="clear" w:color="auto" w:fill="auto"/>
          </w:tcPr>
          <w:p w14:paraId="378E5443"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применять стандарты антикоррупционного поведения</w:t>
            </w:r>
          </w:p>
        </w:tc>
      </w:tr>
      <w:tr w:rsidR="003C567A" w:rsidRPr="003C567A" w14:paraId="2178D8C9" w14:textId="77777777" w:rsidTr="00FC4481">
        <w:trPr>
          <w:trHeight w:val="20"/>
        </w:trPr>
        <w:tc>
          <w:tcPr>
            <w:tcW w:w="661" w:type="pct"/>
            <w:vMerge/>
            <w:shd w:val="clear" w:color="auto" w:fill="auto"/>
          </w:tcPr>
          <w:p w14:paraId="32F88CD0"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shd w:val="clear" w:color="auto" w:fill="auto"/>
          </w:tcPr>
          <w:p w14:paraId="043ED03F"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shd w:val="clear" w:color="auto" w:fill="auto"/>
          </w:tcPr>
          <w:p w14:paraId="78C7BBB4" w14:textId="77777777" w:rsidR="003C567A" w:rsidRPr="003C567A" w:rsidRDefault="003C567A" w:rsidP="003C567A">
            <w:pPr>
              <w:suppressAutoHyphens/>
              <w:spacing w:after="0" w:line="240" w:lineRule="auto"/>
              <w:rPr>
                <w:rFonts w:ascii="Times New Roman" w:eastAsia="Calibri" w:hAnsi="Times New Roman" w:cs="Times New Roman"/>
                <w:bCs/>
                <w:iCs/>
                <w:sz w:val="24"/>
                <w:szCs w:val="24"/>
              </w:rPr>
            </w:pPr>
            <w:r w:rsidRPr="003C567A">
              <w:rPr>
                <w:rFonts w:ascii="Times New Roman" w:eastAsia="Calibri" w:hAnsi="Times New Roman" w:cs="Times New Roman"/>
                <w:b/>
                <w:bCs/>
                <w:iCs/>
                <w:sz w:val="24"/>
                <w:szCs w:val="24"/>
              </w:rPr>
              <w:t>Знания:</w:t>
            </w:r>
          </w:p>
        </w:tc>
      </w:tr>
      <w:tr w:rsidR="003C567A" w:rsidRPr="003C567A" w14:paraId="420DD802" w14:textId="77777777" w:rsidTr="00FC4481">
        <w:trPr>
          <w:trHeight w:val="20"/>
        </w:trPr>
        <w:tc>
          <w:tcPr>
            <w:tcW w:w="661" w:type="pct"/>
            <w:vMerge/>
          </w:tcPr>
          <w:p w14:paraId="34215C2E"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7EDA1D49"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10A26BCA"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сущность гражданско-патриотической позиции, общечеловеческих ценностей</w:t>
            </w:r>
          </w:p>
        </w:tc>
      </w:tr>
      <w:tr w:rsidR="003C567A" w:rsidRPr="003C567A" w14:paraId="363CBC0C" w14:textId="77777777" w:rsidTr="00FC4481">
        <w:trPr>
          <w:trHeight w:val="20"/>
        </w:trPr>
        <w:tc>
          <w:tcPr>
            <w:tcW w:w="661" w:type="pct"/>
            <w:vMerge/>
          </w:tcPr>
          <w:p w14:paraId="2824A456"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20C14864"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3202F34E" w14:textId="77777777" w:rsidR="003C567A" w:rsidRPr="003C567A" w:rsidRDefault="003C567A" w:rsidP="003C567A">
            <w:pPr>
              <w:suppressAutoHyphens/>
              <w:spacing w:after="0" w:line="240" w:lineRule="auto"/>
              <w:rPr>
                <w:rFonts w:ascii="Times New Roman" w:eastAsia="Calibri" w:hAnsi="Times New Roman" w:cs="Times New Roman"/>
                <w:bCs/>
                <w:iCs/>
                <w:sz w:val="24"/>
                <w:szCs w:val="24"/>
              </w:rPr>
            </w:pPr>
            <w:r w:rsidRPr="003C567A">
              <w:rPr>
                <w:rFonts w:ascii="Times New Roman" w:eastAsia="Calibri" w:hAnsi="Times New Roman" w:cs="Times New Roman"/>
                <w:bCs/>
                <w:iCs/>
                <w:sz w:val="24"/>
                <w:szCs w:val="24"/>
              </w:rPr>
              <w:t xml:space="preserve">значимость профессиональной деятельности </w:t>
            </w:r>
            <w:r w:rsidRPr="003C567A">
              <w:rPr>
                <w:rFonts w:ascii="Times New Roman" w:eastAsia="Calibri" w:hAnsi="Times New Roman" w:cs="Times New Roman"/>
                <w:bCs/>
                <w:iCs/>
                <w:sz w:val="24"/>
                <w:szCs w:val="24"/>
              </w:rPr>
              <w:br/>
              <w:t xml:space="preserve">по профессии </w:t>
            </w:r>
          </w:p>
        </w:tc>
      </w:tr>
      <w:tr w:rsidR="003C567A" w:rsidRPr="003C567A" w14:paraId="0716F162" w14:textId="77777777" w:rsidTr="00FC4481">
        <w:trPr>
          <w:trHeight w:val="20"/>
        </w:trPr>
        <w:tc>
          <w:tcPr>
            <w:tcW w:w="661" w:type="pct"/>
            <w:vMerge/>
          </w:tcPr>
          <w:p w14:paraId="5306E17D"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4A055D0A"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4ACF204C"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bCs/>
                <w:iCs/>
                <w:sz w:val="24"/>
                <w:szCs w:val="24"/>
              </w:rPr>
              <w:t xml:space="preserve">стандарты антикоррупционного поведения </w:t>
            </w:r>
            <w:r w:rsidRPr="003C567A">
              <w:rPr>
                <w:rFonts w:ascii="Times New Roman" w:eastAsia="Calibri" w:hAnsi="Times New Roman" w:cs="Times New Roman"/>
                <w:bCs/>
                <w:iCs/>
                <w:sz w:val="24"/>
                <w:szCs w:val="24"/>
              </w:rPr>
              <w:br/>
              <w:t>и последствия его нарушения</w:t>
            </w:r>
          </w:p>
        </w:tc>
      </w:tr>
      <w:tr w:rsidR="003C567A" w:rsidRPr="003C567A" w14:paraId="301826BD" w14:textId="77777777" w:rsidTr="00FC4481">
        <w:trPr>
          <w:trHeight w:val="20"/>
        </w:trPr>
        <w:tc>
          <w:tcPr>
            <w:tcW w:w="661" w:type="pct"/>
            <w:vMerge w:val="restart"/>
          </w:tcPr>
          <w:p w14:paraId="1636F40D"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07</w:t>
            </w:r>
          </w:p>
        </w:tc>
        <w:tc>
          <w:tcPr>
            <w:tcW w:w="1265" w:type="pct"/>
            <w:vMerge w:val="restart"/>
          </w:tcPr>
          <w:p w14:paraId="553D5A15"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Содействовать сохранению окружающей среды, ресурсосбережению, применять знания </w:t>
            </w:r>
            <w:r w:rsidRPr="003C567A">
              <w:rPr>
                <w:rFonts w:ascii="Times New Roman" w:eastAsia="Calibri" w:hAnsi="Times New Roman" w:cs="Times New Roman"/>
                <w:sz w:val="24"/>
                <w:szCs w:val="24"/>
              </w:rPr>
              <w:br/>
              <w:t xml:space="preserve">об изменении климата, принципы бережливого производства, эффективно действовать </w:t>
            </w:r>
            <w:r w:rsidRPr="003C567A">
              <w:rPr>
                <w:rFonts w:ascii="Times New Roman" w:eastAsia="Calibri" w:hAnsi="Times New Roman" w:cs="Times New Roman"/>
                <w:sz w:val="24"/>
                <w:szCs w:val="24"/>
              </w:rPr>
              <w:br/>
              <w:t>в чрезвычайных ситуациях</w:t>
            </w:r>
          </w:p>
        </w:tc>
        <w:tc>
          <w:tcPr>
            <w:tcW w:w="3074" w:type="pct"/>
          </w:tcPr>
          <w:p w14:paraId="2DB5BCC9"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 xml:space="preserve">Умения: </w:t>
            </w:r>
          </w:p>
        </w:tc>
      </w:tr>
      <w:tr w:rsidR="003C567A" w:rsidRPr="003C567A" w14:paraId="68C6D7F8" w14:textId="77777777" w:rsidTr="00FC4481">
        <w:trPr>
          <w:trHeight w:val="20"/>
        </w:trPr>
        <w:tc>
          <w:tcPr>
            <w:tcW w:w="661" w:type="pct"/>
            <w:vMerge/>
          </w:tcPr>
          <w:p w14:paraId="2992F196"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54AC191"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1FF08263"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соблюдать нормы экологической безопасности</w:t>
            </w:r>
          </w:p>
        </w:tc>
      </w:tr>
      <w:tr w:rsidR="003C567A" w:rsidRPr="003C567A" w14:paraId="7A02D80E" w14:textId="77777777" w:rsidTr="00FC4481">
        <w:trPr>
          <w:trHeight w:val="20"/>
        </w:trPr>
        <w:tc>
          <w:tcPr>
            <w:tcW w:w="661" w:type="pct"/>
            <w:vMerge/>
          </w:tcPr>
          <w:p w14:paraId="2F58344A"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65DAC3A3"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14902C5E" w14:textId="1F7726C1"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 xml:space="preserve">определять направления ресурсосбережения </w:t>
            </w:r>
            <w:r w:rsidRPr="003C567A">
              <w:rPr>
                <w:rFonts w:ascii="Times New Roman" w:eastAsia="Calibri" w:hAnsi="Times New Roman" w:cs="Times New Roman"/>
                <w:bCs/>
                <w:iCs/>
                <w:sz w:val="24"/>
                <w:szCs w:val="24"/>
              </w:rPr>
              <w:br/>
              <w:t xml:space="preserve">в рамках профессиональной деятельности </w:t>
            </w:r>
            <w:r w:rsidRPr="003C567A">
              <w:rPr>
                <w:rFonts w:ascii="Times New Roman" w:eastAsia="Calibri" w:hAnsi="Times New Roman" w:cs="Times New Roman"/>
                <w:bCs/>
                <w:iCs/>
                <w:sz w:val="24"/>
                <w:szCs w:val="24"/>
              </w:rPr>
              <w:br/>
              <w:t xml:space="preserve">по </w:t>
            </w:r>
            <w:r w:rsidRPr="003C567A">
              <w:rPr>
                <w:rFonts w:ascii="Times New Roman" w:eastAsia="Calibri" w:hAnsi="Times New Roman" w:cs="Times New Roman"/>
                <w:bCs/>
                <w:sz w:val="24"/>
                <w:szCs w:val="24"/>
              </w:rPr>
              <w:t>профессии,</w:t>
            </w:r>
            <w:r w:rsidRPr="003C567A">
              <w:rPr>
                <w:rFonts w:ascii="Times New Roman" w:eastAsia="Calibri" w:hAnsi="Times New Roman" w:cs="Times New Roman"/>
                <w:sz w:val="24"/>
                <w:szCs w:val="24"/>
              </w:rPr>
              <w:t xml:space="preserve"> </w:t>
            </w:r>
            <w:r w:rsidRPr="003C567A">
              <w:rPr>
                <w:rFonts w:ascii="Times New Roman" w:eastAsia="Calibri" w:hAnsi="Times New Roman" w:cs="Times New Roman"/>
                <w:bCs/>
                <w:sz w:val="24"/>
                <w:szCs w:val="24"/>
              </w:rPr>
              <w:t>осуществлять работу с соблюдением принципов бережливого производства</w:t>
            </w:r>
          </w:p>
        </w:tc>
      </w:tr>
      <w:tr w:rsidR="003C567A" w:rsidRPr="003C567A" w14:paraId="3CA9FB19" w14:textId="77777777" w:rsidTr="00FC4481">
        <w:trPr>
          <w:trHeight w:val="20"/>
        </w:trPr>
        <w:tc>
          <w:tcPr>
            <w:tcW w:w="661" w:type="pct"/>
            <w:vMerge/>
          </w:tcPr>
          <w:p w14:paraId="5A277CFB"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37F2989A"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70D5299A"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организовывать профессиональную деятельность с учетом знаний об изменении климатических условий региона</w:t>
            </w:r>
          </w:p>
        </w:tc>
      </w:tr>
      <w:tr w:rsidR="003C567A" w:rsidRPr="003C567A" w14:paraId="01B93086" w14:textId="77777777" w:rsidTr="00FC4481">
        <w:trPr>
          <w:trHeight w:val="20"/>
        </w:trPr>
        <w:tc>
          <w:tcPr>
            <w:tcW w:w="661" w:type="pct"/>
            <w:vMerge/>
          </w:tcPr>
          <w:p w14:paraId="6012B530"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48BDDABD"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367D5881" w14:textId="77777777" w:rsidR="003C567A" w:rsidRPr="003C567A" w:rsidRDefault="003C567A" w:rsidP="003C567A">
            <w:pPr>
              <w:suppressAutoHyphens/>
              <w:spacing w:after="0" w:line="240" w:lineRule="auto"/>
              <w:rPr>
                <w:rFonts w:ascii="Times New Roman" w:eastAsia="Calibri" w:hAnsi="Times New Roman" w:cs="Times New Roman"/>
                <w:bCs/>
                <w:sz w:val="24"/>
                <w:szCs w:val="24"/>
              </w:rPr>
            </w:pPr>
            <w:r w:rsidRPr="003C567A">
              <w:rPr>
                <w:rFonts w:ascii="Times New Roman" w:eastAsia="Calibri" w:hAnsi="Times New Roman" w:cs="Times New Roman"/>
                <w:b/>
                <w:bCs/>
                <w:iCs/>
                <w:sz w:val="24"/>
                <w:szCs w:val="24"/>
              </w:rPr>
              <w:t>Знания:</w:t>
            </w:r>
          </w:p>
        </w:tc>
      </w:tr>
      <w:tr w:rsidR="003C567A" w:rsidRPr="003C567A" w14:paraId="7F500148" w14:textId="77777777" w:rsidTr="00FC4481">
        <w:trPr>
          <w:trHeight w:val="20"/>
        </w:trPr>
        <w:tc>
          <w:tcPr>
            <w:tcW w:w="661" w:type="pct"/>
            <w:vMerge/>
          </w:tcPr>
          <w:p w14:paraId="3887281F"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341B03E2"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0B70BEAF" w14:textId="391688A4"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 xml:space="preserve">правила экологической безопасности при ведении профессиональной деятельности </w:t>
            </w:r>
          </w:p>
        </w:tc>
      </w:tr>
      <w:tr w:rsidR="003C567A" w:rsidRPr="003C567A" w14:paraId="46E3CF6C" w14:textId="77777777" w:rsidTr="00FC4481">
        <w:trPr>
          <w:trHeight w:val="20"/>
        </w:trPr>
        <w:tc>
          <w:tcPr>
            <w:tcW w:w="661" w:type="pct"/>
            <w:vMerge/>
          </w:tcPr>
          <w:p w14:paraId="3B4E32D3"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4200924F"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2AF9A962"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 xml:space="preserve">основные ресурсы, задействованные </w:t>
            </w:r>
            <w:r w:rsidRPr="003C567A">
              <w:rPr>
                <w:rFonts w:ascii="Times New Roman" w:eastAsia="Calibri" w:hAnsi="Times New Roman" w:cs="Times New Roman"/>
                <w:bCs/>
                <w:iCs/>
                <w:sz w:val="24"/>
                <w:szCs w:val="24"/>
              </w:rPr>
              <w:br/>
              <w:t>в профессиональной деятельности</w:t>
            </w:r>
          </w:p>
        </w:tc>
      </w:tr>
      <w:tr w:rsidR="003C567A" w:rsidRPr="003C567A" w14:paraId="1BDD2531" w14:textId="77777777" w:rsidTr="00FC4481">
        <w:trPr>
          <w:trHeight w:val="20"/>
        </w:trPr>
        <w:tc>
          <w:tcPr>
            <w:tcW w:w="661" w:type="pct"/>
            <w:vMerge/>
          </w:tcPr>
          <w:p w14:paraId="2C992C44"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B43F1DE"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48A277DD"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пути обеспечения ресурсосбережения</w:t>
            </w:r>
          </w:p>
        </w:tc>
      </w:tr>
      <w:tr w:rsidR="003C567A" w:rsidRPr="003C567A" w14:paraId="02A07132" w14:textId="77777777" w:rsidTr="00FC4481">
        <w:trPr>
          <w:trHeight w:val="20"/>
        </w:trPr>
        <w:tc>
          <w:tcPr>
            <w:tcW w:w="661" w:type="pct"/>
            <w:vMerge/>
          </w:tcPr>
          <w:p w14:paraId="0DE87C5B"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2AF76156"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6F5DF582"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принципы бережливого производства</w:t>
            </w:r>
          </w:p>
        </w:tc>
      </w:tr>
      <w:tr w:rsidR="003C567A" w:rsidRPr="003C567A" w14:paraId="10AABDA8" w14:textId="77777777" w:rsidTr="00FC4481">
        <w:trPr>
          <w:trHeight w:val="20"/>
        </w:trPr>
        <w:tc>
          <w:tcPr>
            <w:tcW w:w="661" w:type="pct"/>
            <w:vMerge/>
          </w:tcPr>
          <w:p w14:paraId="60232D1B"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40864984"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7ABF1C39" w14:textId="77777777"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bCs/>
                <w:iCs/>
                <w:sz w:val="24"/>
                <w:szCs w:val="24"/>
              </w:rPr>
              <w:t>основные направления изменения климатических условий региона</w:t>
            </w:r>
          </w:p>
        </w:tc>
      </w:tr>
      <w:tr w:rsidR="003C567A" w:rsidRPr="003C567A" w14:paraId="6CC374CB" w14:textId="77777777" w:rsidTr="00FC4481">
        <w:trPr>
          <w:trHeight w:val="20"/>
        </w:trPr>
        <w:tc>
          <w:tcPr>
            <w:tcW w:w="661" w:type="pct"/>
            <w:vMerge w:val="restart"/>
          </w:tcPr>
          <w:p w14:paraId="013A8EC2"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lastRenderedPageBreak/>
              <w:t>ОК 08</w:t>
            </w:r>
          </w:p>
        </w:tc>
        <w:tc>
          <w:tcPr>
            <w:tcW w:w="1265" w:type="pct"/>
            <w:vMerge w:val="restart"/>
          </w:tcPr>
          <w:p w14:paraId="3E8348D9" w14:textId="77777777" w:rsidR="003C567A" w:rsidRPr="003C567A" w:rsidRDefault="003C567A" w:rsidP="003C567A">
            <w:pPr>
              <w:spacing w:after="0" w:line="240" w:lineRule="auto"/>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Использовать средства физической культуры для сохранения </w:t>
            </w:r>
            <w:r w:rsidRPr="003C567A">
              <w:rPr>
                <w:rFonts w:ascii="Times New Roman" w:eastAsia="Calibri" w:hAnsi="Times New Roman" w:cs="Times New Roman"/>
                <w:sz w:val="24"/>
                <w:szCs w:val="24"/>
              </w:rPr>
              <w:br/>
              <w:t xml:space="preserve">и укрепления здоровья </w:t>
            </w:r>
            <w:r w:rsidRPr="003C567A">
              <w:rPr>
                <w:rFonts w:ascii="Times New Roman" w:eastAsia="Calibri" w:hAnsi="Times New Roman" w:cs="Times New Roman"/>
                <w:sz w:val="24"/>
                <w:szCs w:val="24"/>
              </w:rPr>
              <w:br/>
              <w:t xml:space="preserve">в процессе профессиональной деятельности </w:t>
            </w:r>
            <w:r w:rsidRPr="003C567A">
              <w:rPr>
                <w:rFonts w:ascii="Times New Roman" w:eastAsia="Calibri" w:hAnsi="Times New Roman" w:cs="Times New Roman"/>
                <w:sz w:val="24"/>
                <w:szCs w:val="24"/>
              </w:rPr>
              <w:br/>
              <w:t>и поддержания необходимого уровня физической подготовленности</w:t>
            </w:r>
          </w:p>
        </w:tc>
        <w:tc>
          <w:tcPr>
            <w:tcW w:w="3074" w:type="pct"/>
          </w:tcPr>
          <w:p w14:paraId="4D8E724B" w14:textId="77777777"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b/>
                <w:iCs/>
                <w:sz w:val="24"/>
                <w:szCs w:val="24"/>
              </w:rPr>
              <w:t xml:space="preserve">Умения: </w:t>
            </w:r>
          </w:p>
        </w:tc>
      </w:tr>
      <w:tr w:rsidR="003C567A" w:rsidRPr="003C567A" w14:paraId="702366EC" w14:textId="77777777" w:rsidTr="00FC4481">
        <w:trPr>
          <w:trHeight w:val="20"/>
        </w:trPr>
        <w:tc>
          <w:tcPr>
            <w:tcW w:w="661" w:type="pct"/>
            <w:vMerge/>
          </w:tcPr>
          <w:p w14:paraId="21648FE0"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29F04F3B" w14:textId="77777777" w:rsidR="003C567A" w:rsidRPr="003C567A" w:rsidRDefault="003C567A" w:rsidP="003C567A">
            <w:pPr>
              <w:spacing w:after="0" w:line="240" w:lineRule="auto"/>
              <w:rPr>
                <w:rFonts w:ascii="Times New Roman" w:eastAsia="Calibri" w:hAnsi="Times New Roman" w:cs="Times New Roman"/>
                <w:sz w:val="24"/>
                <w:szCs w:val="24"/>
              </w:rPr>
            </w:pPr>
          </w:p>
        </w:tc>
        <w:tc>
          <w:tcPr>
            <w:tcW w:w="3074" w:type="pct"/>
          </w:tcPr>
          <w:p w14:paraId="031C4F86" w14:textId="77777777"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r>
      <w:tr w:rsidR="003C567A" w:rsidRPr="003C567A" w14:paraId="5BED3333" w14:textId="77777777" w:rsidTr="00FC4481">
        <w:trPr>
          <w:trHeight w:val="20"/>
        </w:trPr>
        <w:tc>
          <w:tcPr>
            <w:tcW w:w="661" w:type="pct"/>
            <w:vMerge/>
          </w:tcPr>
          <w:p w14:paraId="19306220"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70312FE0" w14:textId="77777777" w:rsidR="003C567A" w:rsidRPr="003C567A" w:rsidRDefault="003C567A" w:rsidP="003C567A">
            <w:pPr>
              <w:spacing w:after="0" w:line="240" w:lineRule="auto"/>
              <w:rPr>
                <w:rFonts w:ascii="Times New Roman" w:eastAsia="Calibri" w:hAnsi="Times New Roman" w:cs="Times New Roman"/>
                <w:sz w:val="24"/>
                <w:szCs w:val="24"/>
              </w:rPr>
            </w:pPr>
          </w:p>
        </w:tc>
        <w:tc>
          <w:tcPr>
            <w:tcW w:w="3074" w:type="pct"/>
          </w:tcPr>
          <w:p w14:paraId="2A06A4CE" w14:textId="77777777"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применять рациональные приемы двигательных функций в профессиональной деятельности</w:t>
            </w:r>
          </w:p>
        </w:tc>
      </w:tr>
      <w:tr w:rsidR="003C567A" w:rsidRPr="003C567A" w14:paraId="7D6B7979" w14:textId="77777777" w:rsidTr="00FC4481">
        <w:trPr>
          <w:trHeight w:val="20"/>
        </w:trPr>
        <w:tc>
          <w:tcPr>
            <w:tcW w:w="661" w:type="pct"/>
            <w:vMerge/>
          </w:tcPr>
          <w:p w14:paraId="35D2067E"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554FD6E1" w14:textId="77777777" w:rsidR="003C567A" w:rsidRPr="003C567A" w:rsidRDefault="003C567A" w:rsidP="003C567A">
            <w:pPr>
              <w:spacing w:after="0" w:line="240" w:lineRule="auto"/>
              <w:rPr>
                <w:rFonts w:ascii="Times New Roman" w:eastAsia="Calibri" w:hAnsi="Times New Roman" w:cs="Times New Roman"/>
                <w:sz w:val="24"/>
                <w:szCs w:val="24"/>
              </w:rPr>
            </w:pPr>
          </w:p>
        </w:tc>
        <w:tc>
          <w:tcPr>
            <w:tcW w:w="3074" w:type="pct"/>
          </w:tcPr>
          <w:p w14:paraId="72F35E09" w14:textId="77777777"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 xml:space="preserve">пользоваться средствами профилактики перенапряжения, характерными для данной </w:t>
            </w:r>
            <w:r w:rsidRPr="003C567A">
              <w:rPr>
                <w:rFonts w:ascii="Times New Roman" w:eastAsia="Calibri" w:hAnsi="Times New Roman" w:cs="Times New Roman"/>
                <w:sz w:val="24"/>
                <w:szCs w:val="24"/>
              </w:rPr>
              <w:t>профессии</w:t>
            </w:r>
          </w:p>
        </w:tc>
      </w:tr>
      <w:tr w:rsidR="003C567A" w:rsidRPr="003C567A" w14:paraId="28507C0F" w14:textId="77777777" w:rsidTr="00FC4481">
        <w:trPr>
          <w:trHeight w:val="20"/>
        </w:trPr>
        <w:tc>
          <w:tcPr>
            <w:tcW w:w="661" w:type="pct"/>
            <w:vMerge/>
          </w:tcPr>
          <w:p w14:paraId="1F20210D"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2EA0C092" w14:textId="77777777" w:rsidR="003C567A" w:rsidRPr="003C567A" w:rsidRDefault="003C567A" w:rsidP="003C567A">
            <w:pPr>
              <w:spacing w:after="0" w:line="240" w:lineRule="auto"/>
              <w:rPr>
                <w:rFonts w:ascii="Times New Roman" w:eastAsia="Calibri" w:hAnsi="Times New Roman" w:cs="Times New Roman"/>
                <w:sz w:val="24"/>
                <w:szCs w:val="24"/>
              </w:rPr>
            </w:pPr>
          </w:p>
        </w:tc>
        <w:tc>
          <w:tcPr>
            <w:tcW w:w="3074" w:type="pct"/>
          </w:tcPr>
          <w:p w14:paraId="68087A80"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b/>
                <w:iCs/>
                <w:sz w:val="24"/>
                <w:szCs w:val="24"/>
              </w:rPr>
              <w:t>Знания:</w:t>
            </w:r>
          </w:p>
        </w:tc>
      </w:tr>
      <w:tr w:rsidR="003C567A" w:rsidRPr="003C567A" w14:paraId="2361A4C6" w14:textId="77777777" w:rsidTr="00FC4481">
        <w:trPr>
          <w:trHeight w:val="20"/>
        </w:trPr>
        <w:tc>
          <w:tcPr>
            <w:tcW w:w="661" w:type="pct"/>
            <w:vMerge/>
          </w:tcPr>
          <w:p w14:paraId="32B41315"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414CD8FB" w14:textId="77777777" w:rsidR="003C567A" w:rsidRPr="003C567A" w:rsidRDefault="003C567A" w:rsidP="003C567A">
            <w:pPr>
              <w:spacing w:after="0" w:line="240" w:lineRule="auto"/>
              <w:rPr>
                <w:rFonts w:ascii="Times New Roman" w:eastAsia="Calibri" w:hAnsi="Times New Roman" w:cs="Times New Roman"/>
                <w:sz w:val="24"/>
                <w:szCs w:val="24"/>
              </w:rPr>
            </w:pPr>
          </w:p>
        </w:tc>
        <w:tc>
          <w:tcPr>
            <w:tcW w:w="3074" w:type="pct"/>
          </w:tcPr>
          <w:p w14:paraId="3C2CF28B" w14:textId="3A0ACDA4"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роль физической культуры в общекультурном, профессиональном и социальном развитии человека</w:t>
            </w:r>
          </w:p>
        </w:tc>
      </w:tr>
      <w:tr w:rsidR="003C567A" w:rsidRPr="003C567A" w14:paraId="595ACE09" w14:textId="77777777" w:rsidTr="00FC4481">
        <w:trPr>
          <w:trHeight w:val="20"/>
        </w:trPr>
        <w:tc>
          <w:tcPr>
            <w:tcW w:w="661" w:type="pct"/>
            <w:vMerge/>
          </w:tcPr>
          <w:p w14:paraId="73FB1771"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2BF5040" w14:textId="77777777" w:rsidR="003C567A" w:rsidRPr="003C567A" w:rsidRDefault="003C567A" w:rsidP="003C567A">
            <w:pPr>
              <w:suppressAutoHyphens/>
              <w:spacing w:after="0" w:line="240" w:lineRule="auto"/>
              <w:jc w:val="both"/>
              <w:rPr>
                <w:rFonts w:ascii="Times New Roman" w:eastAsia="Calibri" w:hAnsi="Times New Roman" w:cs="Times New Roman"/>
                <w:sz w:val="24"/>
                <w:szCs w:val="24"/>
              </w:rPr>
            </w:pPr>
          </w:p>
        </w:tc>
        <w:tc>
          <w:tcPr>
            <w:tcW w:w="3074" w:type="pct"/>
          </w:tcPr>
          <w:p w14:paraId="00766705"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основы здорового образа жизни</w:t>
            </w:r>
          </w:p>
        </w:tc>
      </w:tr>
      <w:tr w:rsidR="003C567A" w:rsidRPr="003C567A" w14:paraId="0B0A540C" w14:textId="77777777" w:rsidTr="00FC4481">
        <w:trPr>
          <w:trHeight w:val="20"/>
        </w:trPr>
        <w:tc>
          <w:tcPr>
            <w:tcW w:w="661" w:type="pct"/>
            <w:vMerge/>
          </w:tcPr>
          <w:p w14:paraId="0B9F07FB"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6F01F150" w14:textId="77777777" w:rsidR="003C567A" w:rsidRPr="003C567A" w:rsidRDefault="003C567A" w:rsidP="003C567A">
            <w:pPr>
              <w:suppressAutoHyphens/>
              <w:spacing w:after="0" w:line="240" w:lineRule="auto"/>
              <w:jc w:val="both"/>
              <w:rPr>
                <w:rFonts w:ascii="Times New Roman" w:eastAsia="Calibri" w:hAnsi="Times New Roman" w:cs="Times New Roman"/>
                <w:sz w:val="24"/>
                <w:szCs w:val="24"/>
              </w:rPr>
            </w:pPr>
          </w:p>
        </w:tc>
        <w:tc>
          <w:tcPr>
            <w:tcW w:w="3074" w:type="pct"/>
          </w:tcPr>
          <w:p w14:paraId="38936EB1" w14:textId="05BCFCC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 xml:space="preserve">условия профессиональной деятельности и зоны риска физического здоровья для </w:t>
            </w:r>
            <w:r w:rsidRPr="003C567A">
              <w:rPr>
                <w:rFonts w:ascii="Times New Roman" w:eastAsia="Calibri" w:hAnsi="Times New Roman" w:cs="Times New Roman"/>
                <w:sz w:val="24"/>
                <w:szCs w:val="24"/>
              </w:rPr>
              <w:t>профессии</w:t>
            </w:r>
          </w:p>
        </w:tc>
      </w:tr>
      <w:tr w:rsidR="003C567A" w:rsidRPr="003C567A" w14:paraId="49558FC2" w14:textId="77777777" w:rsidTr="00FC4481">
        <w:trPr>
          <w:trHeight w:val="20"/>
        </w:trPr>
        <w:tc>
          <w:tcPr>
            <w:tcW w:w="661" w:type="pct"/>
            <w:vMerge/>
          </w:tcPr>
          <w:p w14:paraId="2646F85F"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BB32E34" w14:textId="77777777" w:rsidR="003C567A" w:rsidRPr="003C567A" w:rsidRDefault="003C567A" w:rsidP="003C567A">
            <w:pPr>
              <w:suppressAutoHyphens/>
              <w:spacing w:after="0" w:line="240" w:lineRule="auto"/>
              <w:jc w:val="both"/>
              <w:rPr>
                <w:rFonts w:ascii="Times New Roman" w:eastAsia="Calibri" w:hAnsi="Times New Roman" w:cs="Times New Roman"/>
                <w:sz w:val="24"/>
                <w:szCs w:val="24"/>
              </w:rPr>
            </w:pPr>
          </w:p>
        </w:tc>
        <w:tc>
          <w:tcPr>
            <w:tcW w:w="3074" w:type="pct"/>
          </w:tcPr>
          <w:p w14:paraId="7400449F" w14:textId="77777777"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средства профилактики перенапряжения</w:t>
            </w:r>
          </w:p>
        </w:tc>
      </w:tr>
      <w:tr w:rsidR="003C567A" w:rsidRPr="003C567A" w14:paraId="3FE63EAC" w14:textId="77777777" w:rsidTr="00FC4481">
        <w:trPr>
          <w:trHeight w:val="20"/>
        </w:trPr>
        <w:tc>
          <w:tcPr>
            <w:tcW w:w="661" w:type="pct"/>
            <w:vMerge w:val="restart"/>
          </w:tcPr>
          <w:p w14:paraId="7278D306"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09</w:t>
            </w:r>
          </w:p>
        </w:tc>
        <w:tc>
          <w:tcPr>
            <w:tcW w:w="1265" w:type="pct"/>
            <w:vMerge w:val="restart"/>
          </w:tcPr>
          <w:p w14:paraId="20448D4F"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Пользоваться профессиональной документацией </w:t>
            </w:r>
            <w:r w:rsidRPr="003C567A">
              <w:rPr>
                <w:rFonts w:ascii="Times New Roman" w:eastAsia="Calibri" w:hAnsi="Times New Roman" w:cs="Times New Roman"/>
                <w:sz w:val="24"/>
                <w:szCs w:val="24"/>
              </w:rPr>
              <w:br/>
              <w:t xml:space="preserve">на государственном </w:t>
            </w:r>
            <w:r w:rsidRPr="003C567A">
              <w:rPr>
                <w:rFonts w:ascii="Times New Roman" w:eastAsia="Calibri" w:hAnsi="Times New Roman" w:cs="Times New Roman"/>
                <w:sz w:val="24"/>
                <w:szCs w:val="24"/>
              </w:rPr>
              <w:br/>
              <w:t>и иностранном языках</w:t>
            </w:r>
          </w:p>
        </w:tc>
        <w:tc>
          <w:tcPr>
            <w:tcW w:w="3074" w:type="pct"/>
          </w:tcPr>
          <w:p w14:paraId="00EDDA8F"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Умения:</w:t>
            </w:r>
            <w:r w:rsidRPr="003C567A">
              <w:rPr>
                <w:rFonts w:ascii="Times New Roman" w:eastAsia="Calibri" w:hAnsi="Times New Roman" w:cs="Times New Roman"/>
                <w:iCs/>
                <w:sz w:val="24"/>
                <w:szCs w:val="24"/>
              </w:rPr>
              <w:t xml:space="preserve"> </w:t>
            </w:r>
          </w:p>
        </w:tc>
      </w:tr>
      <w:tr w:rsidR="003C567A" w:rsidRPr="003C567A" w14:paraId="0F1E659F" w14:textId="77777777" w:rsidTr="00FC4481">
        <w:trPr>
          <w:trHeight w:val="20"/>
        </w:trPr>
        <w:tc>
          <w:tcPr>
            <w:tcW w:w="661" w:type="pct"/>
            <w:vMerge/>
          </w:tcPr>
          <w:p w14:paraId="7EFF1217"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1A65FE35"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55D608DA"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3C567A" w:rsidRPr="003C567A" w14:paraId="2376A884" w14:textId="77777777" w:rsidTr="00FC4481">
        <w:trPr>
          <w:trHeight w:val="20"/>
        </w:trPr>
        <w:tc>
          <w:tcPr>
            <w:tcW w:w="661" w:type="pct"/>
            <w:vMerge/>
          </w:tcPr>
          <w:p w14:paraId="1C2D30BF"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CB3DAC5"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6ADC60B3"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 xml:space="preserve">участвовать в диалогах на знакомые общие </w:t>
            </w:r>
            <w:r w:rsidRPr="003C567A">
              <w:rPr>
                <w:rFonts w:ascii="Times New Roman" w:eastAsia="Calibri" w:hAnsi="Times New Roman" w:cs="Times New Roman"/>
                <w:iCs/>
                <w:sz w:val="24"/>
                <w:szCs w:val="24"/>
              </w:rPr>
              <w:br/>
              <w:t>и профессиональные темы</w:t>
            </w:r>
          </w:p>
        </w:tc>
      </w:tr>
      <w:tr w:rsidR="003C567A" w:rsidRPr="003C567A" w14:paraId="2F61111A" w14:textId="77777777" w:rsidTr="00FC4481">
        <w:trPr>
          <w:trHeight w:val="20"/>
        </w:trPr>
        <w:tc>
          <w:tcPr>
            <w:tcW w:w="661" w:type="pct"/>
            <w:vMerge/>
          </w:tcPr>
          <w:p w14:paraId="1A2BA29A"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1709AED6"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698506C1"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 xml:space="preserve">строить простые высказывания о себе </w:t>
            </w:r>
            <w:r w:rsidRPr="003C567A">
              <w:rPr>
                <w:rFonts w:ascii="Times New Roman" w:eastAsia="Calibri" w:hAnsi="Times New Roman" w:cs="Times New Roman"/>
                <w:iCs/>
                <w:sz w:val="24"/>
                <w:szCs w:val="24"/>
              </w:rPr>
              <w:br/>
              <w:t>и о своей профессиональной деятельности</w:t>
            </w:r>
          </w:p>
        </w:tc>
      </w:tr>
      <w:tr w:rsidR="003C567A" w:rsidRPr="003C567A" w14:paraId="3B89E784" w14:textId="77777777" w:rsidTr="00FC4481">
        <w:trPr>
          <w:trHeight w:val="20"/>
        </w:trPr>
        <w:tc>
          <w:tcPr>
            <w:tcW w:w="661" w:type="pct"/>
            <w:vMerge/>
          </w:tcPr>
          <w:p w14:paraId="39D9D701"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751A22EB"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06BA7E3F"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кратко обосновывать и объяснять свои действия (текущие и планируемые)</w:t>
            </w:r>
          </w:p>
        </w:tc>
      </w:tr>
      <w:tr w:rsidR="003C567A" w:rsidRPr="003C567A" w14:paraId="6F781799" w14:textId="77777777" w:rsidTr="00FC4481">
        <w:trPr>
          <w:trHeight w:val="20"/>
        </w:trPr>
        <w:tc>
          <w:tcPr>
            <w:tcW w:w="661" w:type="pct"/>
            <w:vMerge/>
          </w:tcPr>
          <w:p w14:paraId="3483885F"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3513810D"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484A8FB6"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 xml:space="preserve">писать простые связные сообщения </w:t>
            </w:r>
            <w:r w:rsidRPr="003C567A">
              <w:rPr>
                <w:rFonts w:ascii="Times New Roman" w:eastAsia="Calibri" w:hAnsi="Times New Roman" w:cs="Times New Roman"/>
                <w:iCs/>
                <w:sz w:val="24"/>
                <w:szCs w:val="24"/>
              </w:rPr>
              <w:br/>
              <w:t>на знакомые или интересующие профессиональные темы</w:t>
            </w:r>
          </w:p>
        </w:tc>
      </w:tr>
      <w:tr w:rsidR="003C567A" w:rsidRPr="003C567A" w14:paraId="5D136477" w14:textId="77777777" w:rsidTr="00FC4481">
        <w:trPr>
          <w:trHeight w:val="20"/>
        </w:trPr>
        <w:tc>
          <w:tcPr>
            <w:tcW w:w="661" w:type="pct"/>
            <w:vMerge/>
          </w:tcPr>
          <w:p w14:paraId="6D2E4AA8"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23F2F576"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3ABF6F08"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Знания:</w:t>
            </w:r>
          </w:p>
        </w:tc>
      </w:tr>
      <w:tr w:rsidR="003C567A" w:rsidRPr="003C567A" w14:paraId="49A052E1" w14:textId="77777777" w:rsidTr="00FC4481">
        <w:trPr>
          <w:trHeight w:val="20"/>
        </w:trPr>
        <w:tc>
          <w:tcPr>
            <w:tcW w:w="661" w:type="pct"/>
            <w:vMerge/>
          </w:tcPr>
          <w:p w14:paraId="4C020BE9"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58FCBF4"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78900F1A"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правила построения простых и сложных предложений на профессиональные темы</w:t>
            </w:r>
          </w:p>
        </w:tc>
      </w:tr>
      <w:tr w:rsidR="003C567A" w:rsidRPr="003C567A" w14:paraId="3FDF5137" w14:textId="77777777" w:rsidTr="00FC4481">
        <w:trPr>
          <w:trHeight w:val="20"/>
        </w:trPr>
        <w:tc>
          <w:tcPr>
            <w:tcW w:w="661" w:type="pct"/>
            <w:vMerge/>
          </w:tcPr>
          <w:p w14:paraId="26985416"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3CDE9B5F"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42FB5B03"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основные общеупотребительные глаголы (бытовая и профессиональная лексика)</w:t>
            </w:r>
          </w:p>
        </w:tc>
      </w:tr>
      <w:tr w:rsidR="003C567A" w:rsidRPr="003C567A" w14:paraId="34988FFA" w14:textId="77777777" w:rsidTr="00FC4481">
        <w:trPr>
          <w:trHeight w:val="20"/>
        </w:trPr>
        <w:tc>
          <w:tcPr>
            <w:tcW w:w="661" w:type="pct"/>
            <w:vMerge/>
          </w:tcPr>
          <w:p w14:paraId="753B7DA0"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64F4A61"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2AE52A68"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лексический минимум, относящийся к описанию предметов, средств и процессов профессиональной деятельности</w:t>
            </w:r>
          </w:p>
        </w:tc>
      </w:tr>
      <w:tr w:rsidR="003C567A" w:rsidRPr="003C567A" w14:paraId="4BBA8DD4" w14:textId="77777777" w:rsidTr="00FC4481">
        <w:trPr>
          <w:trHeight w:val="20"/>
        </w:trPr>
        <w:tc>
          <w:tcPr>
            <w:tcW w:w="661" w:type="pct"/>
            <w:vMerge/>
          </w:tcPr>
          <w:p w14:paraId="5BD84C80"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13FBACCF"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392140AA"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особенности произношения</w:t>
            </w:r>
          </w:p>
        </w:tc>
      </w:tr>
      <w:tr w:rsidR="003C567A" w:rsidRPr="003C567A" w14:paraId="1E489646" w14:textId="77777777" w:rsidTr="00FC4481">
        <w:trPr>
          <w:trHeight w:val="20"/>
        </w:trPr>
        <w:tc>
          <w:tcPr>
            <w:tcW w:w="661" w:type="pct"/>
            <w:vMerge/>
          </w:tcPr>
          <w:p w14:paraId="4EDFD036"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7B438B6B"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694885F9"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правила чтения текстов профессиональной направленности</w:t>
            </w:r>
          </w:p>
        </w:tc>
      </w:tr>
    </w:tbl>
    <w:p w14:paraId="61B9B5B9" w14:textId="77777777" w:rsidR="003C567A" w:rsidRPr="003C567A" w:rsidRDefault="003C567A" w:rsidP="003C567A">
      <w:pPr>
        <w:spacing w:after="200" w:line="276" w:lineRule="auto"/>
        <w:rPr>
          <w:rFonts w:ascii="Calibri" w:eastAsia="Times New Roman" w:hAnsi="Calibri" w:cs="Times New Roman"/>
          <w:lang w:eastAsia="ru-RU"/>
        </w:rPr>
      </w:pPr>
    </w:p>
    <w:p w14:paraId="2C7D6030" w14:textId="77777777" w:rsidR="003C567A" w:rsidRPr="003C567A" w:rsidRDefault="003C567A" w:rsidP="003C567A">
      <w:pPr>
        <w:spacing w:after="60" w:line="276" w:lineRule="auto"/>
        <w:ind w:firstLine="709"/>
        <w:outlineLvl w:val="1"/>
        <w:rPr>
          <w:rFonts w:ascii="Times New Roman" w:eastAsia="Times New Roman" w:hAnsi="Times New Roman" w:cs="Times New Roman"/>
          <w:sz w:val="24"/>
          <w:szCs w:val="24"/>
          <w:lang w:eastAsia="ru-RU"/>
        </w:rPr>
      </w:pPr>
      <w:bookmarkStart w:id="10" w:name="_Toc168652921"/>
      <w:r w:rsidRPr="003C567A">
        <w:rPr>
          <w:rFonts w:ascii="Times New Roman" w:eastAsia="Times New Roman" w:hAnsi="Times New Roman" w:cs="Times New Roman"/>
          <w:sz w:val="24"/>
          <w:szCs w:val="24"/>
          <w:lang w:eastAsia="ru-RU"/>
        </w:rPr>
        <w:t>4.2. Профессиональные компетенции</w:t>
      </w:r>
      <w:bookmarkEnd w:id="10"/>
    </w:p>
    <w:tbl>
      <w:tblPr>
        <w:tblW w:w="0" w:type="auto"/>
        <w:tblLook w:val="04A0" w:firstRow="1" w:lastRow="0" w:firstColumn="1" w:lastColumn="0" w:noHBand="0" w:noVBand="1"/>
      </w:tblPr>
      <w:tblGrid>
        <w:gridCol w:w="2182"/>
        <w:gridCol w:w="2424"/>
        <w:gridCol w:w="4822"/>
      </w:tblGrid>
      <w:tr w:rsidR="00EA6C8D" w:rsidRPr="00EA6C8D" w14:paraId="502BF3D6" w14:textId="77777777" w:rsidTr="00171DA0">
        <w:trPr>
          <w:trHeight w:val="20"/>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70034" w14:textId="77777777" w:rsidR="00EA6C8D" w:rsidRPr="00EA6C8D" w:rsidRDefault="00EA6C8D" w:rsidP="00EA6C8D">
            <w:pPr>
              <w:spacing w:after="0" w:line="240" w:lineRule="auto"/>
              <w:jc w:val="center"/>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Виды деятельности</w:t>
            </w:r>
          </w:p>
        </w:tc>
        <w:tc>
          <w:tcPr>
            <w:tcW w:w="2424" w:type="dxa"/>
            <w:tcBorders>
              <w:top w:val="single" w:sz="4" w:space="0" w:color="auto"/>
              <w:left w:val="nil"/>
              <w:bottom w:val="single" w:sz="4" w:space="0" w:color="auto"/>
              <w:right w:val="single" w:sz="4" w:space="0" w:color="auto"/>
            </w:tcBorders>
            <w:shd w:val="clear" w:color="auto" w:fill="auto"/>
            <w:vAlign w:val="center"/>
            <w:hideMark/>
          </w:tcPr>
          <w:p w14:paraId="78EFC386" w14:textId="77777777" w:rsidR="00EA6C8D" w:rsidRPr="00EA6C8D" w:rsidRDefault="00EA6C8D" w:rsidP="00EA6C8D">
            <w:pPr>
              <w:spacing w:after="0" w:line="240" w:lineRule="auto"/>
              <w:jc w:val="center"/>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Код и наименование компетенции</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12CD674" w14:textId="77777777" w:rsidR="00EA6C8D" w:rsidRPr="00EA6C8D" w:rsidRDefault="00EA6C8D" w:rsidP="00EA6C8D">
            <w:pPr>
              <w:spacing w:after="0" w:line="240" w:lineRule="auto"/>
              <w:jc w:val="center"/>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iCs/>
                <w:color w:val="000000"/>
                <w:sz w:val="24"/>
                <w:szCs w:val="24"/>
                <w:lang w:eastAsia="ru-RU"/>
              </w:rPr>
              <w:t>Показатели освоения компетенции</w:t>
            </w:r>
          </w:p>
        </w:tc>
      </w:tr>
      <w:tr w:rsidR="00EA6C8D" w:rsidRPr="00EA6C8D" w14:paraId="6B2A655B" w14:textId="77777777" w:rsidTr="00171DA0">
        <w:trPr>
          <w:trHeight w:val="20"/>
        </w:trPr>
        <w:tc>
          <w:tcPr>
            <w:tcW w:w="2182" w:type="dxa"/>
            <w:vMerge w:val="restart"/>
            <w:tcBorders>
              <w:top w:val="nil"/>
              <w:left w:val="single" w:sz="4" w:space="0" w:color="auto"/>
              <w:bottom w:val="single" w:sz="4" w:space="0" w:color="auto"/>
              <w:right w:val="single" w:sz="4" w:space="0" w:color="auto"/>
            </w:tcBorders>
            <w:shd w:val="clear" w:color="auto" w:fill="auto"/>
            <w:vAlign w:val="center"/>
            <w:hideMark/>
          </w:tcPr>
          <w:p w14:paraId="41362E76" w14:textId="4F378067" w:rsidR="00EA6C8D" w:rsidRPr="00EA6C8D" w:rsidRDefault="00EA6C8D" w:rsidP="00EA6C8D">
            <w:pPr>
              <w:spacing w:after="0" w:line="240" w:lineRule="auto"/>
              <w:jc w:val="both"/>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Проведение подготовительных, </w:t>
            </w:r>
            <w:r w:rsidRPr="00EA6C8D">
              <w:rPr>
                <w:rFonts w:ascii="Times New Roman" w:eastAsia="Times New Roman" w:hAnsi="Times New Roman" w:cs="Times New Roman"/>
                <w:color w:val="000000"/>
                <w:sz w:val="24"/>
                <w:szCs w:val="24"/>
                <w:lang w:eastAsia="ru-RU"/>
              </w:rPr>
              <w:lastRenderedPageBreak/>
              <w:t>сборочных операций перед сваркой, зачистка и кон</w:t>
            </w:r>
            <w:r w:rsidR="00F41A95">
              <w:rPr>
                <w:rFonts w:ascii="Times New Roman" w:eastAsia="Times New Roman" w:hAnsi="Times New Roman" w:cs="Times New Roman"/>
                <w:color w:val="000000"/>
                <w:sz w:val="24"/>
                <w:szCs w:val="24"/>
                <w:lang w:eastAsia="ru-RU"/>
              </w:rPr>
              <w:t>троль сварных швов после сварки</w:t>
            </w:r>
          </w:p>
        </w:tc>
        <w:tc>
          <w:tcPr>
            <w:tcW w:w="2424" w:type="dxa"/>
            <w:vMerge w:val="restart"/>
            <w:tcBorders>
              <w:top w:val="nil"/>
              <w:left w:val="single" w:sz="4" w:space="0" w:color="auto"/>
              <w:bottom w:val="single" w:sz="4" w:space="0" w:color="auto"/>
              <w:right w:val="single" w:sz="4" w:space="0" w:color="auto"/>
            </w:tcBorders>
            <w:shd w:val="clear" w:color="auto" w:fill="auto"/>
            <w:hideMark/>
          </w:tcPr>
          <w:p w14:paraId="56A136E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iCs/>
                <w:color w:val="000000"/>
                <w:sz w:val="24"/>
                <w:szCs w:val="24"/>
                <w:lang w:eastAsia="ru-RU"/>
              </w:rPr>
              <w:lastRenderedPageBreak/>
              <w:t xml:space="preserve">ПК 1.1. Читать чертежи средней </w:t>
            </w:r>
            <w:r w:rsidRPr="00EA6C8D">
              <w:rPr>
                <w:rFonts w:ascii="Times New Roman" w:eastAsia="Times New Roman" w:hAnsi="Times New Roman" w:cs="Times New Roman"/>
                <w:iCs/>
                <w:color w:val="000000"/>
                <w:sz w:val="24"/>
                <w:szCs w:val="24"/>
                <w:lang w:eastAsia="ru-RU"/>
              </w:rPr>
              <w:lastRenderedPageBreak/>
              <w:t>сложности и сложных сварных металлоконструкций.</w:t>
            </w:r>
          </w:p>
        </w:tc>
        <w:tc>
          <w:tcPr>
            <w:tcW w:w="0" w:type="auto"/>
            <w:tcBorders>
              <w:top w:val="nil"/>
              <w:left w:val="nil"/>
              <w:bottom w:val="single" w:sz="4" w:space="0" w:color="auto"/>
              <w:right w:val="single" w:sz="4" w:space="0" w:color="auto"/>
            </w:tcBorders>
            <w:shd w:val="clear" w:color="auto" w:fill="auto"/>
            <w:vAlign w:val="center"/>
            <w:hideMark/>
          </w:tcPr>
          <w:p w14:paraId="01C484E1"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lastRenderedPageBreak/>
              <w:t xml:space="preserve">Навыки: </w:t>
            </w:r>
          </w:p>
        </w:tc>
      </w:tr>
      <w:tr w:rsidR="00EA6C8D" w:rsidRPr="00EA6C8D" w14:paraId="20D78E2F"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47F480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31FBEC2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8A0187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 xml:space="preserve">выполнения сборки элементов конструкции </w:t>
            </w:r>
            <w:r w:rsidRPr="00EA6C8D">
              <w:rPr>
                <w:rFonts w:ascii="Times New Roman" w:eastAsia="Segoe UI" w:hAnsi="Times New Roman" w:cs="Times New Roman"/>
                <w:color w:val="000000"/>
                <w:sz w:val="24"/>
                <w:szCs w:val="24"/>
                <w:lang w:eastAsia="ru-RU"/>
              </w:rPr>
              <w:lastRenderedPageBreak/>
              <w:t>(изделий, узлов, деталей) под сварку с применением сборочных приспособлений</w:t>
            </w:r>
          </w:p>
        </w:tc>
      </w:tr>
      <w:tr w:rsidR="00EA6C8D" w:rsidRPr="00EA6C8D" w14:paraId="39DED902"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08766BB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420EAEE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859D8CC"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05285937"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353805D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414489A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D60C9B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читать чертежи средней сложности и сложных конструкций, изделий, узлов и деталей</w:t>
            </w:r>
          </w:p>
        </w:tc>
      </w:tr>
      <w:tr w:rsidR="00EA6C8D" w:rsidRPr="00EA6C8D" w14:paraId="2E5969F8"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7F348B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4B39044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566A874"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06F953B3"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3743244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25D3F28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F0B7E4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основные правила чтения конструкторской документации; общие сведения о сборочных чертежах; основы машиностроительного черчения; основные типы, конструктивные элементы, размеры сварных соединений и обозначение их на чертежах</w:t>
            </w:r>
          </w:p>
        </w:tc>
      </w:tr>
      <w:tr w:rsidR="00EA6C8D" w:rsidRPr="00EA6C8D" w14:paraId="2CC868C8"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260CB9F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val="restart"/>
            <w:tcBorders>
              <w:top w:val="nil"/>
              <w:left w:val="single" w:sz="4" w:space="0" w:color="auto"/>
              <w:bottom w:val="single" w:sz="4" w:space="0" w:color="auto"/>
              <w:right w:val="single" w:sz="4" w:space="0" w:color="auto"/>
            </w:tcBorders>
            <w:shd w:val="clear" w:color="auto" w:fill="auto"/>
            <w:hideMark/>
          </w:tcPr>
          <w:p w14:paraId="51462A1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ПК 1.2. Использовать конструкторскую, нормативно-техническую и производственно-технологическую документацию по сварке.</w:t>
            </w:r>
          </w:p>
        </w:tc>
        <w:tc>
          <w:tcPr>
            <w:tcW w:w="0" w:type="auto"/>
            <w:tcBorders>
              <w:top w:val="nil"/>
              <w:left w:val="nil"/>
              <w:bottom w:val="single" w:sz="4" w:space="0" w:color="auto"/>
              <w:right w:val="single" w:sz="4" w:space="0" w:color="auto"/>
            </w:tcBorders>
            <w:shd w:val="clear" w:color="auto" w:fill="auto"/>
            <w:vAlign w:val="center"/>
            <w:hideMark/>
          </w:tcPr>
          <w:p w14:paraId="0BC8AE03"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782F5938"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1F68834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0780B3E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F82637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использования измерительного инструмента для контроля геометрических размеров сварного шва</w:t>
            </w:r>
          </w:p>
        </w:tc>
      </w:tr>
      <w:tr w:rsidR="00EA6C8D" w:rsidRPr="00EA6C8D" w14:paraId="5B95AEF5"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4B7EBD2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582AFB6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3FB526C"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669CC65A"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1865CFE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14E5EE7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3FB313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пользоваться конструкторской документацией для выполнения трудовых функций; пользоваться производственно-технологической и нормативной документацией для выполнения трудовых функций;</w:t>
            </w:r>
          </w:p>
        </w:tc>
      </w:tr>
      <w:tr w:rsidR="00EA6C8D" w:rsidRPr="00EA6C8D" w14:paraId="410EE0D2"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277258B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68C14AA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A59C607"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6E71A7D4"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2D3AFC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3E0C51A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9A5F33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правила требования единой системы конструкторской документации; основные правила чтения технологической документации;</w:t>
            </w:r>
          </w:p>
        </w:tc>
      </w:tr>
      <w:tr w:rsidR="00EA6C8D" w:rsidRPr="00EA6C8D" w14:paraId="192555B4"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1940583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val="restart"/>
            <w:tcBorders>
              <w:top w:val="nil"/>
              <w:left w:val="single" w:sz="4" w:space="0" w:color="auto"/>
              <w:bottom w:val="single" w:sz="4" w:space="0" w:color="auto"/>
              <w:right w:val="single" w:sz="4" w:space="0" w:color="auto"/>
            </w:tcBorders>
            <w:shd w:val="clear" w:color="auto" w:fill="auto"/>
            <w:hideMark/>
          </w:tcPr>
          <w:p w14:paraId="54860F7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iCs/>
                <w:color w:val="000000"/>
                <w:sz w:val="24"/>
                <w:szCs w:val="24"/>
                <w:lang w:eastAsia="ru-RU"/>
              </w:rPr>
              <w:t>ПК.1.3. Проверять оснащенность, работоспособность, исправность и осуществлять настройку оборудования поста для различных способов сварки.</w:t>
            </w:r>
          </w:p>
        </w:tc>
        <w:tc>
          <w:tcPr>
            <w:tcW w:w="0" w:type="auto"/>
            <w:tcBorders>
              <w:top w:val="nil"/>
              <w:left w:val="nil"/>
              <w:bottom w:val="single" w:sz="4" w:space="0" w:color="auto"/>
              <w:right w:val="single" w:sz="4" w:space="0" w:color="auto"/>
            </w:tcBorders>
            <w:shd w:val="clear" w:color="auto" w:fill="auto"/>
            <w:vAlign w:val="center"/>
            <w:hideMark/>
          </w:tcPr>
          <w:p w14:paraId="360C83B4"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0A5742C4"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48558E8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154A2E2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9D98F3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эксплуатирования оборудования для сварки</w:t>
            </w:r>
          </w:p>
        </w:tc>
      </w:tr>
      <w:tr w:rsidR="00EA6C8D" w:rsidRPr="00EA6C8D" w14:paraId="50496713"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0A9054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7F3BADA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F830451"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5DE9B907"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2B0420F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58716E2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29AF65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проверять работоспособность и исправность оборудования поста для сварки</w:t>
            </w:r>
          </w:p>
        </w:tc>
      </w:tr>
      <w:tr w:rsidR="00EA6C8D" w:rsidRPr="00EA6C8D" w14:paraId="0F164BB0"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6A6C35A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545442E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F969671"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3EBFC274"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6562623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0A5F02E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9FECB0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устройство сварочного оборудования, назначение, правила его эксплуатации и область применения; устройство вспомогательного оборудования, назначение, правила его эксплуатации и область применения; </w:t>
            </w:r>
          </w:p>
        </w:tc>
      </w:tr>
      <w:tr w:rsidR="00EA6C8D" w:rsidRPr="00EA6C8D" w14:paraId="12A77D15"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D93C02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08401E4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ED5FF1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правила технической эксплуатации электроустановок; основные принципы работы источников питания для сварки</w:t>
            </w:r>
          </w:p>
        </w:tc>
      </w:tr>
      <w:tr w:rsidR="00EA6C8D" w:rsidRPr="00EA6C8D" w14:paraId="2D0A6D8A"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3E7647C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val="restart"/>
            <w:tcBorders>
              <w:top w:val="nil"/>
              <w:left w:val="single" w:sz="4" w:space="0" w:color="auto"/>
              <w:bottom w:val="single" w:sz="4" w:space="0" w:color="auto"/>
              <w:right w:val="single" w:sz="4" w:space="0" w:color="auto"/>
            </w:tcBorders>
            <w:shd w:val="clear" w:color="auto" w:fill="auto"/>
            <w:hideMark/>
          </w:tcPr>
          <w:p w14:paraId="5AAD4DA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ПК 1.4. Испытание изоляции цепей вторичной коммутации.</w:t>
            </w:r>
          </w:p>
        </w:tc>
        <w:tc>
          <w:tcPr>
            <w:tcW w:w="0" w:type="auto"/>
            <w:tcBorders>
              <w:top w:val="nil"/>
              <w:left w:val="nil"/>
              <w:bottom w:val="single" w:sz="4" w:space="0" w:color="auto"/>
              <w:right w:val="single" w:sz="4" w:space="0" w:color="auto"/>
            </w:tcBorders>
            <w:shd w:val="clear" w:color="auto" w:fill="auto"/>
            <w:vAlign w:val="center"/>
            <w:hideMark/>
          </w:tcPr>
          <w:p w14:paraId="4588D2C3"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213144C7"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041913C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5118D8E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145789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выполнения типовых слесарных операций, применяемых при подготовке деталей перед сваркой</w:t>
            </w:r>
          </w:p>
        </w:tc>
      </w:tr>
      <w:tr w:rsidR="00EA6C8D" w:rsidRPr="00EA6C8D" w14:paraId="33EB962F"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A28580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78C657F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C2A7586"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480D07B3"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6FED505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7E2F9CC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39D63D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 xml:space="preserve">подготавливать сварочные материалы к </w:t>
            </w:r>
            <w:r w:rsidRPr="00EA6C8D">
              <w:rPr>
                <w:rFonts w:ascii="Times New Roman" w:eastAsia="Segoe UI" w:hAnsi="Times New Roman" w:cs="Times New Roman"/>
                <w:color w:val="000000"/>
                <w:sz w:val="24"/>
                <w:szCs w:val="24"/>
                <w:lang w:eastAsia="ru-RU"/>
              </w:rPr>
              <w:lastRenderedPageBreak/>
              <w:t>сварке</w:t>
            </w:r>
          </w:p>
        </w:tc>
      </w:tr>
      <w:tr w:rsidR="00EA6C8D" w:rsidRPr="00EA6C8D" w14:paraId="192D58DB"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36ED45E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479E992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A65A9BC"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6119751B"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BB68EF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2596950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CE039E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классификацию сварочного оборудования и материалов;</w:t>
            </w:r>
          </w:p>
        </w:tc>
      </w:tr>
      <w:tr w:rsidR="00EA6C8D" w:rsidRPr="00EA6C8D" w14:paraId="2206E9AD"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28AE7D2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4903192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6E9CA6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правила хранения и транспортировки сварочных материалов</w:t>
            </w:r>
          </w:p>
        </w:tc>
      </w:tr>
      <w:tr w:rsidR="00EA6C8D" w:rsidRPr="00EA6C8D" w14:paraId="615037B2"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E3F48E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val="restart"/>
            <w:tcBorders>
              <w:top w:val="nil"/>
              <w:left w:val="single" w:sz="4" w:space="0" w:color="auto"/>
              <w:bottom w:val="single" w:sz="4" w:space="0" w:color="auto"/>
              <w:right w:val="single" w:sz="4" w:space="0" w:color="auto"/>
            </w:tcBorders>
            <w:shd w:val="clear" w:color="auto" w:fill="auto"/>
            <w:hideMark/>
          </w:tcPr>
          <w:p w14:paraId="5CDD4C9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ПК 1.5. Выполнять сборку и подготовку элементов конструкции под сварку.</w:t>
            </w:r>
          </w:p>
        </w:tc>
        <w:tc>
          <w:tcPr>
            <w:tcW w:w="0" w:type="auto"/>
            <w:tcBorders>
              <w:top w:val="nil"/>
              <w:left w:val="nil"/>
              <w:bottom w:val="single" w:sz="4" w:space="0" w:color="auto"/>
              <w:right w:val="single" w:sz="4" w:space="0" w:color="auto"/>
            </w:tcBorders>
            <w:shd w:val="clear" w:color="auto" w:fill="auto"/>
            <w:vAlign w:val="center"/>
            <w:hideMark/>
          </w:tcPr>
          <w:p w14:paraId="30D11CF2"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53C26C56"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D7581F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000742C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198F38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эксплуатирования оборудования для сварки</w:t>
            </w:r>
          </w:p>
        </w:tc>
      </w:tr>
      <w:tr w:rsidR="00EA6C8D" w:rsidRPr="00EA6C8D" w14:paraId="4BA9AE6E"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64C309D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295E4F5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21646DF"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5E0365E7"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47958E7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4F88847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34F8DE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использовать ручной и механизированный инструмент для подготовки элементов конструкции (изделий, узлов, деталей) под сварку; </w:t>
            </w:r>
          </w:p>
        </w:tc>
      </w:tr>
      <w:tr w:rsidR="00EA6C8D" w:rsidRPr="00EA6C8D" w14:paraId="290D3975"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4369355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3630566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77044D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применять сборочные приспособления для сборки элементов конструкции (изделий, узлов, деталей) под сварку</w:t>
            </w:r>
          </w:p>
        </w:tc>
      </w:tr>
      <w:tr w:rsidR="00EA6C8D" w:rsidRPr="00EA6C8D" w14:paraId="0A739E39"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B61F91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789D10E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C9DBD4A"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24E0B7E0"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1089981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099DA59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FE5906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виды и назначение сборочных, технологических приспособлений и оснастки;</w:t>
            </w:r>
          </w:p>
        </w:tc>
      </w:tr>
      <w:tr w:rsidR="00EA6C8D" w:rsidRPr="00EA6C8D" w14:paraId="1BD5B5D9"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BFACFB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4000447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54ED1D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правила сборки элементов конструкции под сварку;</w:t>
            </w:r>
          </w:p>
        </w:tc>
      </w:tr>
      <w:tr w:rsidR="00EA6C8D" w:rsidRPr="00EA6C8D" w14:paraId="46B723BA"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0ADFFE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val="restart"/>
            <w:tcBorders>
              <w:top w:val="nil"/>
              <w:left w:val="single" w:sz="4" w:space="0" w:color="auto"/>
              <w:bottom w:val="single" w:sz="4" w:space="0" w:color="auto"/>
              <w:right w:val="single" w:sz="4" w:space="0" w:color="auto"/>
            </w:tcBorders>
            <w:shd w:val="clear" w:color="auto" w:fill="auto"/>
            <w:hideMark/>
          </w:tcPr>
          <w:p w14:paraId="5E3F11F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ПК 1.6. Проводить контроль подготовки и сборки элементов конструкции под сварку</w:t>
            </w:r>
          </w:p>
        </w:tc>
        <w:tc>
          <w:tcPr>
            <w:tcW w:w="0" w:type="auto"/>
            <w:tcBorders>
              <w:top w:val="nil"/>
              <w:left w:val="nil"/>
              <w:bottom w:val="single" w:sz="4" w:space="0" w:color="auto"/>
              <w:right w:val="single" w:sz="4" w:space="0" w:color="auto"/>
            </w:tcBorders>
            <w:shd w:val="clear" w:color="auto" w:fill="auto"/>
            <w:vAlign w:val="center"/>
            <w:hideMark/>
          </w:tcPr>
          <w:p w14:paraId="34A2056E"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74D4F8EE"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AE27D7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5DF3675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DCF4D4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эксплуатирования оборудования для сварки</w:t>
            </w:r>
          </w:p>
        </w:tc>
      </w:tr>
      <w:tr w:rsidR="00EA6C8D" w:rsidRPr="00EA6C8D" w14:paraId="47A1BF88"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295EB5A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316A9C0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1EFCD3E"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0235D2E4"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233D8F7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0BB6620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EDBD2E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проводить контроль подготовки элементов конструкции под сварку</w:t>
            </w:r>
          </w:p>
        </w:tc>
      </w:tr>
      <w:tr w:rsidR="00EA6C8D" w:rsidRPr="00EA6C8D" w14:paraId="3C025039"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65E81D8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14C11CA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F744EDD"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193C8528"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3FCC6FA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20E518F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FFA87E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основы теории сварочных процессов (понятия: сварочный термический цикл, сварочные деформации и напряжения)</w:t>
            </w:r>
          </w:p>
        </w:tc>
      </w:tr>
      <w:tr w:rsidR="00EA6C8D" w:rsidRPr="00EA6C8D" w14:paraId="50B208E3"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41CD1A0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val="restart"/>
            <w:tcBorders>
              <w:top w:val="nil"/>
              <w:left w:val="single" w:sz="4" w:space="0" w:color="auto"/>
              <w:bottom w:val="single" w:sz="4" w:space="0" w:color="auto"/>
              <w:right w:val="single" w:sz="4" w:space="0" w:color="auto"/>
            </w:tcBorders>
            <w:shd w:val="clear" w:color="auto" w:fill="auto"/>
            <w:hideMark/>
          </w:tcPr>
          <w:p w14:paraId="746BADB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ПК 1.7. Выполнять предварительный, сопутствующий (межслойный) подогрева металла</w:t>
            </w:r>
          </w:p>
        </w:tc>
        <w:tc>
          <w:tcPr>
            <w:tcW w:w="0" w:type="auto"/>
            <w:tcBorders>
              <w:top w:val="nil"/>
              <w:left w:val="nil"/>
              <w:bottom w:val="single" w:sz="4" w:space="0" w:color="auto"/>
              <w:right w:val="single" w:sz="4" w:space="0" w:color="auto"/>
            </w:tcBorders>
            <w:shd w:val="clear" w:color="auto" w:fill="auto"/>
            <w:vAlign w:val="center"/>
            <w:hideMark/>
          </w:tcPr>
          <w:p w14:paraId="61F35FE0"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5A7B69F6"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90BD79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365B722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D3662D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выполнения предварительного, сопутствующего (межслойного) подогрева свариваемых кромок</w:t>
            </w:r>
          </w:p>
        </w:tc>
      </w:tr>
      <w:tr w:rsidR="00EA6C8D" w:rsidRPr="00EA6C8D" w14:paraId="2D8ADD3F"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4B9CECB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5E31127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B9E9370"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0EBB33D7"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43567E2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68323D7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A6DBB6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r>
      <w:tr w:rsidR="00EA6C8D" w:rsidRPr="00EA6C8D" w14:paraId="4CFE27E2"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3EC0754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78600B2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79868EE"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1F6AB73B"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4D4CF67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1C99477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F579E8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необходимость проведения подогрева при сварке; порядок проведения работ по предварительному, сопутствующему (межслойному) подогреву металла</w:t>
            </w:r>
          </w:p>
        </w:tc>
      </w:tr>
      <w:tr w:rsidR="00EA6C8D" w:rsidRPr="00EA6C8D" w14:paraId="03C2771C"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C041FC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val="restart"/>
            <w:tcBorders>
              <w:top w:val="nil"/>
              <w:left w:val="single" w:sz="4" w:space="0" w:color="auto"/>
              <w:bottom w:val="single" w:sz="4" w:space="0" w:color="auto"/>
              <w:right w:val="single" w:sz="4" w:space="0" w:color="auto"/>
            </w:tcBorders>
            <w:shd w:val="clear" w:color="auto" w:fill="auto"/>
            <w:hideMark/>
          </w:tcPr>
          <w:p w14:paraId="254340B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ПК 1.8. Зачищать и удалять поверхностные дефекты сварных </w:t>
            </w:r>
            <w:r w:rsidRPr="00EA6C8D">
              <w:rPr>
                <w:rFonts w:ascii="Times New Roman" w:eastAsia="Times New Roman" w:hAnsi="Times New Roman" w:cs="Times New Roman"/>
                <w:color w:val="000000"/>
                <w:sz w:val="24"/>
                <w:szCs w:val="24"/>
                <w:lang w:eastAsia="ru-RU"/>
              </w:rPr>
              <w:lastRenderedPageBreak/>
              <w:t>швов после сварки.</w:t>
            </w:r>
          </w:p>
        </w:tc>
        <w:tc>
          <w:tcPr>
            <w:tcW w:w="0" w:type="auto"/>
            <w:tcBorders>
              <w:top w:val="nil"/>
              <w:left w:val="nil"/>
              <w:bottom w:val="single" w:sz="4" w:space="0" w:color="auto"/>
              <w:right w:val="single" w:sz="4" w:space="0" w:color="auto"/>
            </w:tcBorders>
            <w:shd w:val="clear" w:color="auto" w:fill="auto"/>
            <w:vAlign w:val="center"/>
            <w:hideMark/>
          </w:tcPr>
          <w:p w14:paraId="2015EA19"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lastRenderedPageBreak/>
              <w:t xml:space="preserve">Навыки: </w:t>
            </w:r>
          </w:p>
        </w:tc>
      </w:tr>
      <w:tr w:rsidR="00EA6C8D" w:rsidRPr="00EA6C8D" w14:paraId="11B79AFE"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6601F3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409AB46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A08E14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выполнения зачистки швов после сварки</w:t>
            </w:r>
          </w:p>
        </w:tc>
      </w:tr>
      <w:tr w:rsidR="00EA6C8D" w:rsidRPr="00EA6C8D" w14:paraId="70BC3F7B"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4BC1C43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63911F7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170D585"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0EBBBFD2"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00DC4EA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1EC2A8B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CCEA5C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 xml:space="preserve">использовать ручной и механизированный </w:t>
            </w:r>
            <w:r w:rsidRPr="00EA6C8D">
              <w:rPr>
                <w:rFonts w:ascii="Times New Roman" w:eastAsia="Times New Roman" w:hAnsi="Times New Roman" w:cs="Times New Roman"/>
                <w:bCs/>
                <w:color w:val="000000"/>
                <w:sz w:val="24"/>
                <w:szCs w:val="24"/>
                <w:lang w:eastAsia="ru-RU"/>
              </w:rPr>
              <w:lastRenderedPageBreak/>
              <w:t>инструмент зачистки сварных швов и удаления поверхностных дефектов после сварки;</w:t>
            </w:r>
          </w:p>
        </w:tc>
      </w:tr>
      <w:tr w:rsidR="00EA6C8D" w:rsidRPr="00EA6C8D" w14:paraId="1398796A"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3BA8D4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36CBB96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09447E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зачищать швы после сварки</w:t>
            </w:r>
          </w:p>
        </w:tc>
      </w:tr>
      <w:tr w:rsidR="00EA6C8D" w:rsidRPr="00EA6C8D" w14:paraId="3CCDD516"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B7685F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6CFE1FE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C1A020E"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3501153F"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3F748C8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753FE13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EB01AC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устройства ручного и механизированного инструмента зачистки сварных швов и удаления поверхностных дефектов после сварки</w:t>
            </w:r>
          </w:p>
        </w:tc>
      </w:tr>
      <w:tr w:rsidR="00EA6C8D" w:rsidRPr="00EA6C8D" w14:paraId="5AE32567"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0598E58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val="restart"/>
            <w:tcBorders>
              <w:top w:val="nil"/>
              <w:left w:val="single" w:sz="4" w:space="0" w:color="auto"/>
              <w:bottom w:val="single" w:sz="4" w:space="0" w:color="auto"/>
              <w:right w:val="single" w:sz="4" w:space="0" w:color="auto"/>
            </w:tcBorders>
            <w:shd w:val="clear" w:color="auto" w:fill="auto"/>
            <w:hideMark/>
          </w:tcPr>
          <w:p w14:paraId="55A97AFA" w14:textId="010A1D9F" w:rsidR="00EA6C8D" w:rsidRPr="00EA6C8D" w:rsidRDefault="00EA6C8D" w:rsidP="00F41A95">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ПК 1.9. Проводить контроль сварных соединений на соответствие геометрическим размерам, требуемым конструкторской и </w:t>
            </w:r>
            <w:r w:rsidRPr="00F41A95">
              <w:rPr>
                <w:rFonts w:ascii="Times New Roman" w:eastAsia="Times New Roman" w:hAnsi="Times New Roman" w:cs="Times New Roman"/>
                <w:color w:val="000000"/>
                <w:sz w:val="24"/>
                <w:szCs w:val="24"/>
                <w:lang w:eastAsia="ru-RU"/>
              </w:rPr>
              <w:t>производственно-</w:t>
            </w:r>
            <w:r w:rsidR="00F41A95" w:rsidRPr="00F41A95">
              <w:rPr>
                <w:rFonts w:ascii="Times New Roman" w:hAnsi="Times New Roman" w:cs="Times New Roman"/>
                <w:sz w:val="24"/>
                <w:szCs w:val="24"/>
              </w:rPr>
              <w:t>технологической документации по сварке</w:t>
            </w:r>
          </w:p>
        </w:tc>
        <w:tc>
          <w:tcPr>
            <w:tcW w:w="0" w:type="auto"/>
            <w:tcBorders>
              <w:top w:val="nil"/>
              <w:left w:val="nil"/>
              <w:bottom w:val="single" w:sz="4" w:space="0" w:color="auto"/>
              <w:right w:val="single" w:sz="4" w:space="0" w:color="auto"/>
            </w:tcBorders>
            <w:shd w:val="clear" w:color="auto" w:fill="auto"/>
            <w:vAlign w:val="center"/>
            <w:hideMark/>
          </w:tcPr>
          <w:p w14:paraId="61DF9EFC"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5124D90C"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71EC3E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524F16F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F30E09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использования измерительного инструмента для контроля геометрических размеров сварного шва;</w:t>
            </w:r>
          </w:p>
        </w:tc>
      </w:tr>
      <w:tr w:rsidR="00EA6C8D" w:rsidRPr="00EA6C8D" w14:paraId="00D5F60E"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0DA7732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6BFA930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6E7AC9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определения причин дефектов сварочных швов и соединений</w:t>
            </w:r>
          </w:p>
        </w:tc>
      </w:tr>
      <w:tr w:rsidR="00EA6C8D" w:rsidRPr="00EA6C8D" w14:paraId="1B9FA9AB"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2B4D239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495B540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FB2DB9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предупреждения и устранения различных видов дефектов в сварных швах</w:t>
            </w:r>
          </w:p>
        </w:tc>
      </w:tr>
      <w:tr w:rsidR="00EA6C8D" w:rsidRPr="00EA6C8D" w14:paraId="30B5FBD3"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73CCF3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52E6B03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7025CFB"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1F792837"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08AA43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71C9E42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941E19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контролировать качество выполняемых работ</w:t>
            </w:r>
          </w:p>
        </w:tc>
      </w:tr>
      <w:tr w:rsidR="00EA6C8D" w:rsidRPr="00EA6C8D" w14:paraId="4BEEEB7E"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06089A3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131076A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9A50CF4"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12ABBE9B"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27CD2E8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057F684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3D1621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системы допусков и посадок, точность обработки, квалитеты, классы точности;</w:t>
            </w:r>
          </w:p>
        </w:tc>
      </w:tr>
      <w:tr w:rsidR="00EA6C8D" w:rsidRPr="00EA6C8D" w14:paraId="5AC37CD4"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61BBFC0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03C0697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79ADAA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допуски и отклонения формы и расположения поверхностей;</w:t>
            </w:r>
          </w:p>
        </w:tc>
      </w:tr>
      <w:tr w:rsidR="00EA6C8D" w:rsidRPr="00EA6C8D" w14:paraId="34D28170"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1898BF6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36F301C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398B7D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типы дефектов сварного шва;</w:t>
            </w:r>
          </w:p>
        </w:tc>
      </w:tr>
      <w:tr w:rsidR="00EA6C8D" w:rsidRPr="00EA6C8D" w14:paraId="5276DB60"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0ABC6B9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7978921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18A51F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 xml:space="preserve">методы неразрушающего контроля; причины возникновения и меры предупреждения видимых дефектов; </w:t>
            </w:r>
          </w:p>
        </w:tc>
      </w:tr>
      <w:tr w:rsidR="00EA6C8D" w:rsidRPr="00EA6C8D" w14:paraId="5198764E"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34CAD4A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644C0DC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4B8D38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способы устранения дефектов сварных швов;</w:t>
            </w:r>
          </w:p>
        </w:tc>
      </w:tr>
      <w:tr w:rsidR="00EA6C8D" w:rsidRPr="00EA6C8D" w14:paraId="5239BE44"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60FF5D0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3FA00B4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9DDEF7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правила подготовки кромок изделий под сварку</w:t>
            </w:r>
          </w:p>
        </w:tc>
      </w:tr>
      <w:tr w:rsidR="00EA6C8D" w:rsidRPr="00EA6C8D" w14:paraId="3EB646C2" w14:textId="77777777" w:rsidTr="00171DA0">
        <w:trPr>
          <w:trHeight w:val="20"/>
        </w:trPr>
        <w:tc>
          <w:tcPr>
            <w:tcW w:w="2182" w:type="dxa"/>
            <w:vMerge w:val="restart"/>
            <w:tcBorders>
              <w:top w:val="nil"/>
              <w:left w:val="single" w:sz="4" w:space="0" w:color="auto"/>
              <w:bottom w:val="single" w:sz="4" w:space="0" w:color="auto"/>
              <w:right w:val="single" w:sz="4" w:space="0" w:color="auto"/>
            </w:tcBorders>
            <w:shd w:val="clear" w:color="auto" w:fill="auto"/>
            <w:vAlign w:val="center"/>
            <w:hideMark/>
          </w:tcPr>
          <w:p w14:paraId="0C451C89" w14:textId="51FF0964"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iCs/>
                <w:color w:val="000000"/>
                <w:sz w:val="24"/>
                <w:szCs w:val="24"/>
                <w:lang w:eastAsia="ru-RU"/>
              </w:rPr>
              <w:t>Ручная дуговая сварка (наплавка, резка)</w:t>
            </w:r>
            <w:r w:rsidR="00F41A95">
              <w:rPr>
                <w:rFonts w:ascii="Times New Roman" w:eastAsia="Times New Roman" w:hAnsi="Times New Roman" w:cs="Times New Roman"/>
                <w:iCs/>
                <w:color w:val="000000"/>
                <w:sz w:val="24"/>
                <w:szCs w:val="24"/>
                <w:lang w:eastAsia="ru-RU"/>
              </w:rPr>
              <w:t xml:space="preserve"> плавящимся покрытым электродом</w:t>
            </w:r>
          </w:p>
        </w:tc>
        <w:tc>
          <w:tcPr>
            <w:tcW w:w="2424" w:type="dxa"/>
            <w:vMerge w:val="restart"/>
            <w:tcBorders>
              <w:top w:val="nil"/>
              <w:left w:val="single" w:sz="4" w:space="0" w:color="auto"/>
              <w:bottom w:val="single" w:sz="4" w:space="0" w:color="auto"/>
              <w:right w:val="single" w:sz="4" w:space="0" w:color="auto"/>
            </w:tcBorders>
            <w:shd w:val="clear" w:color="auto" w:fill="auto"/>
            <w:hideMark/>
          </w:tcPr>
          <w:p w14:paraId="5264617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iCs/>
                <w:color w:val="000000"/>
                <w:sz w:val="24"/>
                <w:szCs w:val="24"/>
                <w:lang w:eastAsia="ru-RU"/>
              </w:rPr>
              <w:t>ПК 2.1. Выполнять ручную дуговую сварку различных деталей из углеродистых и конструкционных сталей во всех пространственных положениях сварного шва.</w:t>
            </w:r>
          </w:p>
        </w:tc>
        <w:tc>
          <w:tcPr>
            <w:tcW w:w="0" w:type="auto"/>
            <w:tcBorders>
              <w:top w:val="nil"/>
              <w:left w:val="nil"/>
              <w:bottom w:val="single" w:sz="4" w:space="0" w:color="auto"/>
              <w:right w:val="single" w:sz="4" w:space="0" w:color="auto"/>
            </w:tcBorders>
            <w:shd w:val="clear" w:color="auto" w:fill="auto"/>
            <w:vAlign w:val="center"/>
            <w:hideMark/>
          </w:tcPr>
          <w:p w14:paraId="6FFC5784"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1E074140"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1C5583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3AD62AB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531AEA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выполнения ручной дуговой сварки (наплавки, резки) плавящимся покрытым электродом различных деталей и конструкций</w:t>
            </w:r>
          </w:p>
        </w:tc>
      </w:tr>
      <w:tr w:rsidR="00EA6C8D" w:rsidRPr="00EA6C8D" w14:paraId="12953105"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175EE74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2EDB5D0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08C5492"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72DD9396"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0086475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3A6B82C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984487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выполнять сварку различных деталей и конструкций во всех пространственных положениях сварного шва</w:t>
            </w:r>
          </w:p>
        </w:tc>
      </w:tr>
      <w:tr w:rsidR="00EA6C8D" w:rsidRPr="00EA6C8D" w14:paraId="5DB9A291"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3973D9D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2C78691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2637CDB"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5AD33264"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359E79A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1BAEDC5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E48683A" w14:textId="727AB00F"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основные типы, конструктивные элементы и размеры сварных соединений, выполняемых ручной дуговой сваркой (наплавкой, резкой) плавящимся покрытым электродом, и обозначение их на чертежах;</w:t>
            </w:r>
            <w:r w:rsidR="006411B2">
              <w:rPr>
                <w:rFonts w:ascii="Times New Roman" w:eastAsia="Times New Roman" w:hAnsi="Times New Roman" w:cs="Times New Roman"/>
                <w:color w:val="000000"/>
                <w:sz w:val="24"/>
                <w:szCs w:val="24"/>
                <w:lang w:eastAsia="ru-RU"/>
              </w:rPr>
              <w:t xml:space="preserve"> </w:t>
            </w:r>
            <w:r w:rsidRPr="00EA6C8D">
              <w:rPr>
                <w:rFonts w:ascii="Times New Roman" w:eastAsia="Times New Roman" w:hAnsi="Times New Roman" w:cs="Times New Roman"/>
                <w:color w:val="000000"/>
                <w:sz w:val="24"/>
                <w:szCs w:val="24"/>
                <w:lang w:eastAsia="ru-RU"/>
              </w:rPr>
              <w:t xml:space="preserve">сварочные (наплавочные) материалы для ручной дуговой сварки (наплавки, резки) </w:t>
            </w:r>
            <w:r w:rsidRPr="00EA6C8D">
              <w:rPr>
                <w:rFonts w:ascii="Times New Roman" w:eastAsia="Times New Roman" w:hAnsi="Times New Roman" w:cs="Times New Roman"/>
                <w:color w:val="000000"/>
                <w:sz w:val="24"/>
                <w:szCs w:val="24"/>
                <w:lang w:eastAsia="ru-RU"/>
              </w:rPr>
              <w:lastRenderedPageBreak/>
              <w:t xml:space="preserve">плавящимся покрытым электродом; </w:t>
            </w:r>
          </w:p>
        </w:tc>
      </w:tr>
      <w:tr w:rsidR="00EA6C8D" w:rsidRPr="00EA6C8D" w14:paraId="3A2C7FA6"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340FE7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1F6E264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FBEEA3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основные группы и марки материалов, свариваемых ручной дуговой сваркой (наплавкой, резкой) плавящимся покрытым электродом; </w:t>
            </w:r>
          </w:p>
        </w:tc>
      </w:tr>
      <w:tr w:rsidR="00EA6C8D" w:rsidRPr="00EA6C8D" w14:paraId="5FD02F9B"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829CF3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56FEFE2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F69904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причины возникновения дефектов сварных швов, способы их предупреждения и исправления при ручной дуговой сварке (наплавке, резке) плавящимся покрытым электродом</w:t>
            </w:r>
          </w:p>
        </w:tc>
      </w:tr>
      <w:tr w:rsidR="00EA6C8D" w:rsidRPr="00EA6C8D" w14:paraId="76BA18BE"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0BF424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val="restart"/>
            <w:tcBorders>
              <w:top w:val="nil"/>
              <w:left w:val="single" w:sz="4" w:space="0" w:color="auto"/>
              <w:bottom w:val="single" w:sz="4" w:space="0" w:color="auto"/>
              <w:right w:val="single" w:sz="4" w:space="0" w:color="auto"/>
            </w:tcBorders>
            <w:shd w:val="clear" w:color="auto" w:fill="auto"/>
            <w:hideMark/>
          </w:tcPr>
          <w:p w14:paraId="545E3FA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iCs/>
                <w:color w:val="000000"/>
                <w:sz w:val="24"/>
                <w:szCs w:val="24"/>
                <w:lang w:eastAsia="ru-RU"/>
              </w:rPr>
              <w:t>ПК 2.2. Выполнять ручную дуговую сварку различных деталей из цветных металлов и сплавов во всех пространственных положениях сварного шва</w:t>
            </w:r>
            <w:r w:rsidRPr="00EA6C8D">
              <w:rPr>
                <w:rFonts w:ascii="Times New Roman" w:eastAsia="Times New Roman" w:hAnsi="Times New Roman" w:cs="Times New Roman"/>
                <w:i/>
                <w:iCs/>
                <w:color w:val="000000"/>
                <w:sz w:val="24"/>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EBD1421"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32240D94"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C541A4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2181B76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86552B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оснащенности сварочного поста ручной дуговой сварки (наплавки, резки) плавящимся покрытым электродом; проверки работоспособности и исправности оборудования поста ручной дуговой сварки (наплавки, резки) плавящимся покрытым электродом</w:t>
            </w:r>
          </w:p>
        </w:tc>
      </w:tr>
      <w:tr w:rsidR="00EA6C8D" w:rsidRPr="00EA6C8D" w14:paraId="11612ADA"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2C29B65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5744FDB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CC58A8E"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50E944A8"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7B5A8B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6F154A5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ED0F23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выполнять сварку различных деталей из цветных металлов и сплавов во всех пространственных положениях сварного шва;</w:t>
            </w:r>
          </w:p>
        </w:tc>
      </w:tr>
      <w:tr w:rsidR="00EA6C8D" w:rsidRPr="00EA6C8D" w14:paraId="59F8B649"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1FFBB39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1625FB3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A23C992"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5DD0CD28"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3575FCF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0A765F8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A3BA90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технику и технологию ручной дуговой сварки (наплавки, резки) плавящимся покрытым электродом различных деталей и конструкций в пространственных положениях сварного шва;</w:t>
            </w:r>
          </w:p>
        </w:tc>
      </w:tr>
      <w:tr w:rsidR="00EA6C8D" w:rsidRPr="00EA6C8D" w14:paraId="2E73B303"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2E5B605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val="restart"/>
            <w:tcBorders>
              <w:top w:val="nil"/>
              <w:left w:val="single" w:sz="4" w:space="0" w:color="auto"/>
              <w:bottom w:val="single" w:sz="4" w:space="0" w:color="auto"/>
              <w:right w:val="single" w:sz="4" w:space="0" w:color="auto"/>
            </w:tcBorders>
            <w:shd w:val="clear" w:color="auto" w:fill="auto"/>
            <w:hideMark/>
          </w:tcPr>
          <w:p w14:paraId="028C615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ПК 2.3. Выполнять ручную дуговую наплавку покрытыми электродами различных деталей.</w:t>
            </w:r>
          </w:p>
        </w:tc>
        <w:tc>
          <w:tcPr>
            <w:tcW w:w="0" w:type="auto"/>
            <w:tcBorders>
              <w:top w:val="nil"/>
              <w:left w:val="nil"/>
              <w:bottom w:val="single" w:sz="4" w:space="0" w:color="auto"/>
              <w:right w:val="single" w:sz="4" w:space="0" w:color="auto"/>
            </w:tcBorders>
            <w:shd w:val="clear" w:color="auto" w:fill="auto"/>
            <w:vAlign w:val="center"/>
            <w:hideMark/>
          </w:tcPr>
          <w:p w14:paraId="5E7E4D98"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54CD7211"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27A74F0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5890CB8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5DD45D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проверки наличия заземления сварочного поста ручной дуговой сварки (наплавки, резки) плавящимся покрытым электродом</w:t>
            </w:r>
          </w:p>
        </w:tc>
      </w:tr>
      <w:tr w:rsidR="00EA6C8D" w:rsidRPr="00EA6C8D" w14:paraId="439599ED"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689DE70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0CB4736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1BCD07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подготовки и проверки сварочных материалов для ручной дуговой сварки (наплавки, резки) плавящимся покрытым электродом</w:t>
            </w:r>
          </w:p>
        </w:tc>
      </w:tr>
      <w:tr w:rsidR="00EA6C8D" w:rsidRPr="00EA6C8D" w14:paraId="0A50D590"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D3F043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5592CBF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BA8805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настройки оборудования ручной дуговой сварки (наплавки, резки) плавящимся покрытым электродом для выполнения сварки</w:t>
            </w:r>
          </w:p>
        </w:tc>
      </w:tr>
      <w:tr w:rsidR="00EA6C8D" w:rsidRPr="00EA6C8D" w14:paraId="30B24428"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A1DB94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4159829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1F4356C"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25EDF710"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41ED76C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4DF30F6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0A3C5F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проверять работоспособность и исправность сварочного оборудования для ручной дуговой сварки (наплавки, резки) плавящимся покрытым электродом;</w:t>
            </w:r>
          </w:p>
        </w:tc>
      </w:tr>
      <w:tr w:rsidR="00EA6C8D" w:rsidRPr="00EA6C8D" w14:paraId="24D3F6AD"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352BD6F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6DE3736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9CEFD3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настраивать сварочное оборудование для ручной дуговой сварки (наплавки, резки) плавящимся покрытым электродом</w:t>
            </w:r>
          </w:p>
        </w:tc>
      </w:tr>
      <w:tr w:rsidR="00EA6C8D" w:rsidRPr="00EA6C8D" w14:paraId="21251958"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2AB155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285E001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9377F8D"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47254983"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274A05A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5DC6E85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2CB952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техники и технологии ручной дуговой наплавки покрытыми электродами</w:t>
            </w:r>
          </w:p>
        </w:tc>
      </w:tr>
      <w:tr w:rsidR="00EA6C8D" w:rsidRPr="00EA6C8D" w14:paraId="7C795EF6"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C8212B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val="restart"/>
            <w:tcBorders>
              <w:top w:val="nil"/>
              <w:left w:val="single" w:sz="4" w:space="0" w:color="auto"/>
              <w:bottom w:val="single" w:sz="4" w:space="0" w:color="auto"/>
              <w:right w:val="single" w:sz="4" w:space="0" w:color="auto"/>
            </w:tcBorders>
            <w:shd w:val="clear" w:color="auto" w:fill="auto"/>
            <w:hideMark/>
          </w:tcPr>
          <w:p w14:paraId="2514AE1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ПК 2.4. Выполнять такелажные работы, проводить проверку такелажного оборудования и оснастки.</w:t>
            </w:r>
          </w:p>
        </w:tc>
        <w:tc>
          <w:tcPr>
            <w:tcW w:w="0" w:type="auto"/>
            <w:tcBorders>
              <w:top w:val="nil"/>
              <w:left w:val="nil"/>
              <w:bottom w:val="single" w:sz="4" w:space="0" w:color="auto"/>
              <w:right w:val="single" w:sz="4" w:space="0" w:color="auto"/>
            </w:tcBorders>
            <w:shd w:val="clear" w:color="auto" w:fill="auto"/>
            <w:vAlign w:val="center"/>
            <w:hideMark/>
          </w:tcPr>
          <w:p w14:paraId="256706B7"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0DBFE960"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73D045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5ADB887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310274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выполнения дуговой резки</w:t>
            </w:r>
            <w:r w:rsidRPr="00EA6C8D">
              <w:rPr>
                <w:rFonts w:ascii="Times New Roman" w:eastAsia="Segoe UI" w:hAnsi="Times New Roman" w:cs="Times New Roman"/>
                <w:b/>
                <w:bCs/>
                <w:color w:val="000000"/>
                <w:sz w:val="24"/>
                <w:szCs w:val="24"/>
                <w:lang w:eastAsia="ru-RU"/>
              </w:rPr>
              <w:t xml:space="preserve"> </w:t>
            </w:r>
          </w:p>
        </w:tc>
      </w:tr>
      <w:tr w:rsidR="00EA6C8D" w:rsidRPr="00EA6C8D" w14:paraId="6ABD07C4"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1668B0C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4952EF9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DBEC5F5"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41B8F381"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0DFDA2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56C0A58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79A9E5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владеть техникой дуговой резки металла</w:t>
            </w:r>
          </w:p>
        </w:tc>
      </w:tr>
      <w:tr w:rsidR="00EA6C8D" w:rsidRPr="00EA6C8D" w14:paraId="39C6EE46"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6F62606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2C19F0C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A376266"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5F57B13A"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1FAFB9C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3377435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1601D7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основы дуговой резки</w:t>
            </w:r>
          </w:p>
        </w:tc>
      </w:tr>
      <w:tr w:rsidR="00EA6C8D" w:rsidRPr="00EA6C8D" w14:paraId="0F5DF855" w14:textId="77777777" w:rsidTr="00171DA0">
        <w:trPr>
          <w:trHeight w:val="20"/>
        </w:trPr>
        <w:tc>
          <w:tcPr>
            <w:tcW w:w="2182" w:type="dxa"/>
            <w:vMerge w:val="restart"/>
            <w:tcBorders>
              <w:top w:val="nil"/>
              <w:left w:val="single" w:sz="4" w:space="0" w:color="auto"/>
              <w:bottom w:val="single" w:sz="4" w:space="0" w:color="auto"/>
              <w:right w:val="single" w:sz="4" w:space="0" w:color="auto"/>
            </w:tcBorders>
            <w:shd w:val="clear" w:color="auto" w:fill="auto"/>
            <w:hideMark/>
          </w:tcPr>
          <w:p w14:paraId="4236EB18" w14:textId="793002C5" w:rsidR="00EA6C8D" w:rsidRPr="00EA6C8D" w:rsidRDefault="00EA6C8D" w:rsidP="00EA6C8D">
            <w:pPr>
              <w:spacing w:after="0" w:line="240" w:lineRule="auto"/>
              <w:jc w:val="both"/>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Ручная дуговая сварка (наплавка) неплавящ</w:t>
            </w:r>
            <w:r w:rsidR="00F41A95">
              <w:rPr>
                <w:rFonts w:ascii="Times New Roman" w:eastAsia="Times New Roman" w:hAnsi="Times New Roman" w:cs="Times New Roman"/>
                <w:color w:val="000000"/>
                <w:sz w:val="24"/>
                <w:szCs w:val="24"/>
                <w:lang w:eastAsia="ru-RU"/>
              </w:rPr>
              <w:t>имся электродом в защитном газе</w:t>
            </w:r>
          </w:p>
        </w:tc>
        <w:tc>
          <w:tcPr>
            <w:tcW w:w="2424" w:type="dxa"/>
            <w:vMerge w:val="restart"/>
            <w:tcBorders>
              <w:top w:val="nil"/>
              <w:left w:val="single" w:sz="4" w:space="0" w:color="auto"/>
              <w:bottom w:val="single" w:sz="4" w:space="0" w:color="auto"/>
              <w:right w:val="single" w:sz="4" w:space="0" w:color="auto"/>
            </w:tcBorders>
            <w:shd w:val="clear" w:color="auto" w:fill="auto"/>
            <w:hideMark/>
          </w:tcPr>
          <w:p w14:paraId="4FE5C1A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ПК 3.1. Выполнять ручную дуговую сварку (наплавку) неплавящимся электродом в защитном газе различных деталей из углеродистых и конструкционных сталей во всех пространственных положениях сварного шва.</w:t>
            </w:r>
          </w:p>
        </w:tc>
        <w:tc>
          <w:tcPr>
            <w:tcW w:w="0" w:type="auto"/>
            <w:tcBorders>
              <w:top w:val="nil"/>
              <w:left w:val="nil"/>
              <w:bottom w:val="single" w:sz="4" w:space="0" w:color="auto"/>
              <w:right w:val="single" w:sz="4" w:space="0" w:color="auto"/>
            </w:tcBorders>
            <w:shd w:val="clear" w:color="auto" w:fill="auto"/>
            <w:vAlign w:val="center"/>
            <w:hideMark/>
          </w:tcPr>
          <w:p w14:paraId="3C43C80A"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19A48E78"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230CA06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3672933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486923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проверки оснащенности сварочного поста ручной дуговой сварки (наплавки) неплавящимся электродом в защитном газе;</w:t>
            </w:r>
          </w:p>
        </w:tc>
      </w:tr>
      <w:tr w:rsidR="00EA6C8D" w:rsidRPr="00EA6C8D" w14:paraId="7733462F"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8FA4B7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152CEA3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7223AB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проверки работоспособности и исправности оборудования поста ручной дуговой сварки (наплавки) неплавящимся электродом в защитном газе;</w:t>
            </w:r>
          </w:p>
        </w:tc>
      </w:tr>
      <w:tr w:rsidR="00EA6C8D" w:rsidRPr="00EA6C8D" w14:paraId="2A8F8A71"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051872D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15FA35A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AE97DE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проверки наличия заземления сварочного поста ручной дуговой сварки (наплавки) неплавящимся электродом в защитном газе;</w:t>
            </w:r>
          </w:p>
        </w:tc>
      </w:tr>
      <w:tr w:rsidR="00EA6C8D" w:rsidRPr="00EA6C8D" w14:paraId="18AFB200"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FBED92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379CBD2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31145C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подготовки и проверки сварочных материалов для ручной дуговой сварки (наплавки) неплавящимся электродом в защитном газе;</w:t>
            </w:r>
          </w:p>
        </w:tc>
      </w:tr>
      <w:tr w:rsidR="00EA6C8D" w:rsidRPr="00EA6C8D" w14:paraId="1792B756"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274C6C6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39E6E94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A8F53E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настройки оборудования ручной дуговой сварки (наплавки) неплавящимся электродом в защитном газе для выполнения сварки;</w:t>
            </w:r>
          </w:p>
        </w:tc>
      </w:tr>
      <w:tr w:rsidR="00EA6C8D" w:rsidRPr="00EA6C8D" w14:paraId="443EC9FB"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2901FB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1E1E195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3BEA7F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ручной дуговой сварки (наплавки) неплавящимся электродом в защитном газе различных деталей и конструкций;</w:t>
            </w:r>
          </w:p>
        </w:tc>
      </w:tr>
      <w:tr w:rsidR="00EA6C8D" w:rsidRPr="00EA6C8D" w14:paraId="2612FD07"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37D789C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62CEAC0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DAB7778"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5A277DBF"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4181C57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2A82455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2AB214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проверять работоспособность и исправность оборудования для ручной дуговой сварки (наплавки) неплавящимся электродом в защитном газе;</w:t>
            </w:r>
          </w:p>
        </w:tc>
      </w:tr>
      <w:tr w:rsidR="00EA6C8D" w:rsidRPr="00EA6C8D" w14:paraId="77804498"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380FFF0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58B66B1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936D46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настраивать сварочное оборудование для ручной дуговой сварки (наплавки) неплавящимся электродом в защитном газе;</w:t>
            </w:r>
          </w:p>
        </w:tc>
      </w:tr>
      <w:tr w:rsidR="00EA6C8D" w:rsidRPr="00EA6C8D" w14:paraId="46D76E87"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0ED463B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050358D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C745B1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выполнять ручной дуговой сваркой (наплавкой) неплавящимся электродом в защитном газе различных деталей и конструкций во всех пространственных положениях сварного шва</w:t>
            </w:r>
          </w:p>
        </w:tc>
      </w:tr>
      <w:tr w:rsidR="00EA6C8D" w:rsidRPr="00EA6C8D" w14:paraId="7C7C3DEB"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1B7FD8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1A86A8C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B0651C8"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39C4FD86"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45605F8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1D3D7AF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AA2FCB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типы, конструктивные элементы и размеры сварных соединений, выполняемых ручной дуговой сваркой (наплавкой) неплавящимся электродом в защитном газе, и обозначение их на чертежах;</w:t>
            </w:r>
          </w:p>
        </w:tc>
      </w:tr>
      <w:tr w:rsidR="00EA6C8D" w:rsidRPr="00EA6C8D" w14:paraId="7D5EC1B1"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53ED4B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66747FC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E56A75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 xml:space="preserve">основные группы и марки материалов, </w:t>
            </w:r>
            <w:r w:rsidRPr="00EA6C8D">
              <w:rPr>
                <w:rFonts w:ascii="Times New Roman" w:eastAsia="Times New Roman" w:hAnsi="Times New Roman" w:cs="Times New Roman"/>
                <w:bCs/>
                <w:color w:val="000000"/>
                <w:sz w:val="24"/>
                <w:szCs w:val="24"/>
                <w:lang w:eastAsia="ru-RU"/>
              </w:rPr>
              <w:lastRenderedPageBreak/>
              <w:t>свариваемых ручной дуговой сваркой (наплавкой) неплавящимся электродом в защитном газе;</w:t>
            </w:r>
          </w:p>
        </w:tc>
      </w:tr>
      <w:tr w:rsidR="00EA6C8D" w:rsidRPr="00EA6C8D" w14:paraId="4F62BBF1"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3739A4A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396D7BB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8311E4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сварочные (наплавочные) материалы для ручной дуговой сварки (наплавки) неплавящимся электродом в защитном газе;</w:t>
            </w:r>
          </w:p>
        </w:tc>
      </w:tr>
      <w:tr w:rsidR="00EA6C8D" w:rsidRPr="00EA6C8D" w14:paraId="70B4084A"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19D0F0F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7FB8A9C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A5597F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устройство сварочного и вспомогательного оборудования для ручной дуговой сварки (наплавки) неплавящимся электродом в защитном газе, назначение и условия работы контрольно-измерительных приборов, правила их эксплуатации и область применения;</w:t>
            </w:r>
          </w:p>
        </w:tc>
      </w:tr>
      <w:tr w:rsidR="00EA6C8D" w:rsidRPr="00EA6C8D" w14:paraId="669CB049"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45AF011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65CA5D5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F6AFDF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типы и устройства для возбуждения и стабилизации сварочной дуги (сварочные осцилляторы);</w:t>
            </w:r>
          </w:p>
        </w:tc>
      </w:tr>
      <w:tr w:rsidR="00EA6C8D" w:rsidRPr="00EA6C8D" w14:paraId="03D3A172"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2423C10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0AB1019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3969B6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правила эксплуатации газовых баллонов;</w:t>
            </w:r>
          </w:p>
        </w:tc>
      </w:tr>
      <w:tr w:rsidR="00EA6C8D" w:rsidRPr="00EA6C8D" w14:paraId="59D3F91C"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68E557A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41604ED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6BDC8F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техника и технология ручной дуговой сварки (наплавки) неплавящимся электродом в защитном газе для сварки различных деталей и конструкций во всех пространственных положениях сварного шва;</w:t>
            </w:r>
          </w:p>
        </w:tc>
      </w:tr>
      <w:tr w:rsidR="00EA6C8D" w:rsidRPr="00EA6C8D" w14:paraId="28D35BE3"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34087C4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449509E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4AA001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причины возникновения дефектов сварных швов, способы их предупреждения и исправления при ручной дуговой сварке (наплавке) неплавящимся</w:t>
            </w:r>
            <w:r w:rsidRPr="00EA6C8D">
              <w:rPr>
                <w:rFonts w:ascii="Times New Roman" w:eastAsia="Times New Roman" w:hAnsi="Times New Roman" w:cs="Times New Roman"/>
                <w:b/>
                <w:bCs/>
                <w:color w:val="000000"/>
                <w:sz w:val="24"/>
                <w:szCs w:val="24"/>
                <w:lang w:eastAsia="ru-RU"/>
              </w:rPr>
              <w:t xml:space="preserve"> </w:t>
            </w:r>
            <w:r w:rsidRPr="00EA6C8D">
              <w:rPr>
                <w:rFonts w:ascii="Times New Roman" w:eastAsia="Times New Roman" w:hAnsi="Times New Roman" w:cs="Times New Roman"/>
                <w:color w:val="000000"/>
                <w:sz w:val="24"/>
                <w:szCs w:val="24"/>
                <w:lang w:eastAsia="ru-RU"/>
              </w:rPr>
              <w:t>электродом в защитном газе</w:t>
            </w:r>
          </w:p>
        </w:tc>
      </w:tr>
      <w:tr w:rsidR="00EA6C8D" w:rsidRPr="00EA6C8D" w14:paraId="4217217F"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4F78D6E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val="restart"/>
            <w:tcBorders>
              <w:top w:val="nil"/>
              <w:left w:val="single" w:sz="4" w:space="0" w:color="auto"/>
              <w:bottom w:val="single" w:sz="4" w:space="0" w:color="auto"/>
              <w:right w:val="single" w:sz="4" w:space="0" w:color="auto"/>
            </w:tcBorders>
            <w:shd w:val="clear" w:color="auto" w:fill="auto"/>
            <w:hideMark/>
          </w:tcPr>
          <w:p w14:paraId="69D921A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ПК 3.2. Выполнять ручную дуговую сварку (наплавку) неплавящимся электродом в защитном газе различных деталей из цветных металлов и сплавов во всех пространственных положениях сварного шва.</w:t>
            </w:r>
          </w:p>
        </w:tc>
        <w:tc>
          <w:tcPr>
            <w:tcW w:w="0" w:type="auto"/>
            <w:tcBorders>
              <w:top w:val="nil"/>
              <w:left w:val="nil"/>
              <w:bottom w:val="single" w:sz="4" w:space="0" w:color="auto"/>
              <w:right w:val="single" w:sz="4" w:space="0" w:color="auto"/>
            </w:tcBorders>
            <w:shd w:val="clear" w:color="auto" w:fill="auto"/>
            <w:vAlign w:val="center"/>
            <w:hideMark/>
          </w:tcPr>
          <w:p w14:paraId="49EDC7CF"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29C7BECC"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0C6CE20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4828C93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FBB26A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проверки оснащенности сварочного поста ручной дуговой сварки (наплавки) неплавящимся электродом в защитном газе;</w:t>
            </w:r>
          </w:p>
        </w:tc>
      </w:tr>
      <w:tr w:rsidR="00EA6C8D" w:rsidRPr="00EA6C8D" w14:paraId="04332FB6"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6EEF6CE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7232B19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DD4B51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проверки работоспособности и исправности оборудования поста ручной дуговой сварки (наплавки) неплавящимся электродом в защитном газе;</w:t>
            </w:r>
          </w:p>
        </w:tc>
      </w:tr>
      <w:tr w:rsidR="00EA6C8D" w:rsidRPr="00EA6C8D" w14:paraId="662B5BC4"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3ABA072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0DB01E5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888763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проверки наличия заземления сварочного поста ручной дуговой сварки (наплавки) неплавящимся электродом в защитном газе;</w:t>
            </w:r>
          </w:p>
        </w:tc>
      </w:tr>
      <w:tr w:rsidR="00EA6C8D" w:rsidRPr="00EA6C8D" w14:paraId="519DCE7D"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286C54D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5F00298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446F7D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подготовки и проверки сварочных материалов для ручной дуговой сварки (наплавки) неплавящимся электродом в защитном газе;</w:t>
            </w:r>
          </w:p>
        </w:tc>
      </w:tr>
      <w:tr w:rsidR="00EA6C8D" w:rsidRPr="00EA6C8D" w14:paraId="0105FD2A"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2E0768C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6D4B6C3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1825BB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настройки оборудования ручной дуговой сварки (наплавки) неплавящимся электродом в защитном газе для выполнения сварки;</w:t>
            </w:r>
          </w:p>
        </w:tc>
      </w:tr>
      <w:tr w:rsidR="00EA6C8D" w:rsidRPr="00EA6C8D" w14:paraId="3966E50D"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DCDDAC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3D4EAAD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DFCE19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ручной дуговой сварки (наплавки) неплавящимся электродом в защитном газе различных деталей и конструкций;</w:t>
            </w:r>
          </w:p>
        </w:tc>
      </w:tr>
      <w:tr w:rsidR="00EA6C8D" w:rsidRPr="00EA6C8D" w14:paraId="75417504"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3B6DE7F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0269743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29CD26D"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62A6C244"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6B330DF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20ACA6B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A845B1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проверять работоспособность и исправность оборудования для ручной дуговой сварки (наплавки) неплавящимся электродом в защитном газе;</w:t>
            </w:r>
          </w:p>
        </w:tc>
      </w:tr>
      <w:tr w:rsidR="00EA6C8D" w:rsidRPr="00EA6C8D" w14:paraId="5791D066"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327786C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2E7AD64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97BA5B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настраивать сварочное оборудование для ручной дуговой сварки (наплавки) неплавящимся электродом в защитном газе;</w:t>
            </w:r>
          </w:p>
        </w:tc>
      </w:tr>
      <w:tr w:rsidR="00EA6C8D" w:rsidRPr="00EA6C8D" w14:paraId="33FB3581"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0FF4AE4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38CD94E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1D56E7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выполнять ручной дуговой сваркой (наплавкой) неплавящимся электродом в защитном газе различных деталей и конструкций во всех пространственных положениях сварного шва</w:t>
            </w:r>
          </w:p>
        </w:tc>
      </w:tr>
      <w:tr w:rsidR="00EA6C8D" w:rsidRPr="00EA6C8D" w14:paraId="1DEBA3F6"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474055C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0A278AD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A050709"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4F822BDA"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3FDD6F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6C2D210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A587B6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типы, конструктивные элементы и размеры сварных соединений, выполняемых ручной дуговой сваркой (наплавкой) неплавящимся электродом в защитном газе, и обозначение их на чертежах;</w:t>
            </w:r>
          </w:p>
        </w:tc>
      </w:tr>
      <w:tr w:rsidR="00EA6C8D" w:rsidRPr="00EA6C8D" w14:paraId="736C83F5"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4FD92E7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59D7CCF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6DEFBB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группы и марки материалов, свариваемых ручной дуговой сваркой (наплавкой) неплавящимся электродом в защитном газе;</w:t>
            </w:r>
          </w:p>
        </w:tc>
      </w:tr>
      <w:tr w:rsidR="00EA6C8D" w:rsidRPr="00EA6C8D" w14:paraId="7C6EA13C"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250F495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567D417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E45F25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сварочные (наплавочные) материалы для ручной дуговой сварки (наплавки) неплавящимся электродом в защитном газе;</w:t>
            </w:r>
          </w:p>
        </w:tc>
      </w:tr>
      <w:tr w:rsidR="00EA6C8D" w:rsidRPr="00EA6C8D" w14:paraId="1C028B10"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3B2C6C6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3246F9E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7ED773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устройство сварочного и вспомогательного оборудования для ручной дуговой сварки (наплавки) неплавящимся электродом в защитном газе, назначение и условия работы контрольно-измерительных приборов, правила их эксплуатации и область применения;</w:t>
            </w:r>
          </w:p>
        </w:tc>
      </w:tr>
      <w:tr w:rsidR="00EA6C8D" w:rsidRPr="00EA6C8D" w14:paraId="419A8C67"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289DACB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43F8DD4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D4CAD2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типы и устройства для возбуждения и стабилизации сварочной дуги (сварочные осцилляторы);</w:t>
            </w:r>
          </w:p>
        </w:tc>
      </w:tr>
      <w:tr w:rsidR="00EA6C8D" w:rsidRPr="00EA6C8D" w14:paraId="5B93E97B"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610914D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3471A2F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685F1A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правила эксплуатации газовых баллонов;</w:t>
            </w:r>
          </w:p>
        </w:tc>
      </w:tr>
      <w:tr w:rsidR="00EA6C8D" w:rsidRPr="00EA6C8D" w14:paraId="1EC6ABAA"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47109C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0F90AE9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C86E9D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техника и технология ручной дуговой сварки (наплавки) неплавящимся электродом в защитном газе для сварки различных деталей и конструкций во всех пространственных положениях сварного шва;</w:t>
            </w:r>
          </w:p>
        </w:tc>
      </w:tr>
      <w:tr w:rsidR="00EA6C8D" w:rsidRPr="00EA6C8D" w14:paraId="6395AB68"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46B44D3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0E02C9C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C04149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причины возникновения дефектов сварных швов, способы их предупреждения и исправления при ручной дуговой сварке (наплавке) неплавящимся</w:t>
            </w:r>
            <w:r w:rsidRPr="00EA6C8D">
              <w:rPr>
                <w:rFonts w:ascii="Times New Roman" w:eastAsia="Times New Roman" w:hAnsi="Times New Roman" w:cs="Times New Roman"/>
                <w:b/>
                <w:bCs/>
                <w:color w:val="000000"/>
                <w:sz w:val="24"/>
                <w:szCs w:val="24"/>
                <w:lang w:eastAsia="ru-RU"/>
              </w:rPr>
              <w:t xml:space="preserve"> </w:t>
            </w:r>
            <w:r w:rsidRPr="00EA6C8D">
              <w:rPr>
                <w:rFonts w:ascii="Times New Roman" w:eastAsia="Times New Roman" w:hAnsi="Times New Roman" w:cs="Times New Roman"/>
                <w:color w:val="000000"/>
                <w:sz w:val="24"/>
                <w:szCs w:val="24"/>
                <w:lang w:eastAsia="ru-RU"/>
              </w:rPr>
              <w:t>электродом в защитном газе</w:t>
            </w:r>
          </w:p>
        </w:tc>
      </w:tr>
      <w:tr w:rsidR="00EA6C8D" w:rsidRPr="00EA6C8D" w14:paraId="540F9A46"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FDD9F7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val="restart"/>
            <w:tcBorders>
              <w:top w:val="nil"/>
              <w:left w:val="single" w:sz="4" w:space="0" w:color="auto"/>
              <w:bottom w:val="single" w:sz="4" w:space="0" w:color="auto"/>
              <w:right w:val="single" w:sz="4" w:space="0" w:color="auto"/>
            </w:tcBorders>
            <w:shd w:val="clear" w:color="auto" w:fill="auto"/>
            <w:hideMark/>
          </w:tcPr>
          <w:p w14:paraId="743BFE5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ПК 3.3. Выполнять ручную дуговую </w:t>
            </w:r>
            <w:r w:rsidRPr="00EA6C8D">
              <w:rPr>
                <w:rFonts w:ascii="Times New Roman" w:eastAsia="Times New Roman" w:hAnsi="Times New Roman" w:cs="Times New Roman"/>
                <w:color w:val="000000"/>
                <w:sz w:val="24"/>
                <w:szCs w:val="24"/>
                <w:lang w:eastAsia="ru-RU"/>
              </w:rPr>
              <w:lastRenderedPageBreak/>
              <w:t>наплавку неплавящимся электродом в защитном газе различных деталей</w:t>
            </w:r>
          </w:p>
        </w:tc>
        <w:tc>
          <w:tcPr>
            <w:tcW w:w="0" w:type="auto"/>
            <w:tcBorders>
              <w:top w:val="nil"/>
              <w:left w:val="nil"/>
              <w:bottom w:val="single" w:sz="4" w:space="0" w:color="auto"/>
              <w:right w:val="single" w:sz="4" w:space="0" w:color="auto"/>
            </w:tcBorders>
            <w:shd w:val="clear" w:color="auto" w:fill="auto"/>
            <w:vAlign w:val="center"/>
            <w:hideMark/>
          </w:tcPr>
          <w:p w14:paraId="3C98FC30"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lastRenderedPageBreak/>
              <w:t xml:space="preserve">Навыки: </w:t>
            </w:r>
          </w:p>
        </w:tc>
      </w:tr>
      <w:tr w:rsidR="00EA6C8D" w:rsidRPr="00EA6C8D" w14:paraId="4470E74B"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59E4B4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54BB4A3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01C302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 xml:space="preserve">проверки оснащенности сварочного поста </w:t>
            </w:r>
            <w:r w:rsidRPr="00EA6C8D">
              <w:rPr>
                <w:rFonts w:ascii="Times New Roman" w:eastAsia="Times New Roman" w:hAnsi="Times New Roman" w:cs="Times New Roman"/>
                <w:bCs/>
                <w:color w:val="000000"/>
                <w:sz w:val="24"/>
                <w:szCs w:val="24"/>
                <w:lang w:eastAsia="ru-RU"/>
              </w:rPr>
              <w:lastRenderedPageBreak/>
              <w:t>ручной дуговой сварки (наплавки) неплавящимся электродом в защитном газе;</w:t>
            </w:r>
          </w:p>
        </w:tc>
      </w:tr>
      <w:tr w:rsidR="00EA6C8D" w:rsidRPr="00EA6C8D" w14:paraId="3B15FAF9"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3A6603E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76AFD48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27A5B8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проверки работоспособности и исправности оборудования поста ручной дуговой сварки (наплавки) неплавящимся электродом в защитном газе;</w:t>
            </w:r>
          </w:p>
        </w:tc>
      </w:tr>
      <w:tr w:rsidR="00EA6C8D" w:rsidRPr="00EA6C8D" w14:paraId="400C30BC"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549ED6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1024BB0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C27704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проверки наличия заземления сварочного поста ручной дуговой сварки (наплавки) неплавящимся электродом в защитном газе;</w:t>
            </w:r>
          </w:p>
        </w:tc>
      </w:tr>
      <w:tr w:rsidR="00EA6C8D" w:rsidRPr="00EA6C8D" w14:paraId="29FA3826"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2EB6726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284F34D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1AB76D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подготовки и проверки сварочных материалов для ручной дуговой сварки (наплавки) неплавящимся электродом в защитном газе;</w:t>
            </w:r>
          </w:p>
        </w:tc>
      </w:tr>
      <w:tr w:rsidR="00EA6C8D" w:rsidRPr="00EA6C8D" w14:paraId="3F40C16D"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F48C5D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25DA0D1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934F25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настройки оборудования ручной дуговой сварки (наплавки) неплавящимся электродом в защитном газе для выполнения сварки;</w:t>
            </w:r>
          </w:p>
        </w:tc>
      </w:tr>
      <w:tr w:rsidR="00EA6C8D" w:rsidRPr="00EA6C8D" w14:paraId="38949FDF"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32494EB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415C727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2A0A98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ручной дуговой сварки (наплавки) неплавящимся электродом в защитном газе различных деталей и конструкций;</w:t>
            </w:r>
          </w:p>
        </w:tc>
      </w:tr>
      <w:tr w:rsidR="00EA6C8D" w:rsidRPr="00EA6C8D" w14:paraId="0C60464A"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38C6033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1F75CFE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5B503D2"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47CF370F"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647544C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01DD1DA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AC662F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проверять работоспособность и исправность оборудования для ручной дуговой сварки (наплавки) неплавящимся электродом в защитном газе;</w:t>
            </w:r>
          </w:p>
        </w:tc>
      </w:tr>
      <w:tr w:rsidR="00EA6C8D" w:rsidRPr="00EA6C8D" w14:paraId="4EA3604F"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380141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138E8CF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EC1DF6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настраивать сварочное оборудование для ручной дуговой сварки (наплавки) неплавящимся электродом в защитном газе;</w:t>
            </w:r>
          </w:p>
        </w:tc>
      </w:tr>
      <w:tr w:rsidR="00EA6C8D" w:rsidRPr="00EA6C8D" w14:paraId="3FEBE99D"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6CB288E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183A9D0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BA5BA6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выполнять ручной дуговой сваркой (наплавкой) неплавящимся электродом в защитном газе различных деталей и конструкций во всех пространственных положениях сварного шва</w:t>
            </w:r>
          </w:p>
        </w:tc>
      </w:tr>
      <w:tr w:rsidR="00EA6C8D" w:rsidRPr="00EA6C8D" w14:paraId="55F1B892"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86E05B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0FDE744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420B5F7"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48A76EEF"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35428BD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54FB5F9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A8E1AD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типы, конструктивные элементы и размеры сварных соединений, выполняемых ручной дуговой сваркой (наплавкой) неплавящимся электродом в защитном газе, и обозначение их на чертежах;</w:t>
            </w:r>
          </w:p>
        </w:tc>
      </w:tr>
      <w:tr w:rsidR="00EA6C8D" w:rsidRPr="00EA6C8D" w14:paraId="2D782A2B"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A57AAB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703C9A1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FF0A1B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группы и марки материалов, свариваемых ручной дуговой сваркой (наплавкой) неплавящимся электродом в защитном газе;</w:t>
            </w:r>
          </w:p>
        </w:tc>
      </w:tr>
      <w:tr w:rsidR="00EA6C8D" w:rsidRPr="00EA6C8D" w14:paraId="2D8D0C4A"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5F67AC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0BD1F9B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166BDD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сварочные (наплавочные) материалы для ручной дуговой сварки (наплавки) неплавящимся электродом в защитном газе;</w:t>
            </w:r>
          </w:p>
        </w:tc>
      </w:tr>
      <w:tr w:rsidR="00EA6C8D" w:rsidRPr="00EA6C8D" w14:paraId="03F84325"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171D350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5688CFB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996A9A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 xml:space="preserve">устройство сварочного и вспомогательного оборудования для ручной дуговой сварки (наплавки) неплавящимся электродом в защитном газе, назначение и условия </w:t>
            </w:r>
            <w:r w:rsidRPr="00EA6C8D">
              <w:rPr>
                <w:rFonts w:ascii="Times New Roman" w:eastAsia="Times New Roman" w:hAnsi="Times New Roman" w:cs="Times New Roman"/>
                <w:bCs/>
                <w:color w:val="000000"/>
                <w:sz w:val="24"/>
                <w:szCs w:val="24"/>
                <w:lang w:eastAsia="ru-RU"/>
              </w:rPr>
              <w:lastRenderedPageBreak/>
              <w:t>работы контрольно-измерительных приборов, правила их эксплуатации и область применения;</w:t>
            </w:r>
          </w:p>
        </w:tc>
      </w:tr>
      <w:tr w:rsidR="00EA6C8D" w:rsidRPr="00EA6C8D" w14:paraId="202B1BE2"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6634882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085741D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685A58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типы и устройства для возбуждения и стабилизации сварочной дуги (сварочные осцилляторы);</w:t>
            </w:r>
          </w:p>
        </w:tc>
      </w:tr>
      <w:tr w:rsidR="00EA6C8D" w:rsidRPr="00EA6C8D" w14:paraId="1BBFB4D6"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30D974A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215D3CC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0F17FC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правила эксплуатации газовых баллонов;</w:t>
            </w:r>
          </w:p>
        </w:tc>
      </w:tr>
      <w:tr w:rsidR="00EA6C8D" w:rsidRPr="00EA6C8D" w14:paraId="02FBCCF1"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24892A6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3D2D18F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622E01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техника и технология ручной дуговой сварки (наплавки) неплавящимся электродом в защитном газе для сварки различных деталей и конструкций во всех пространственных положениях сварного шва;</w:t>
            </w:r>
          </w:p>
        </w:tc>
      </w:tr>
      <w:tr w:rsidR="00EA6C8D" w:rsidRPr="00EA6C8D" w14:paraId="75561E10"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10F1F35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2D106C5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A19A83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причины возникновения дефектов сварных швов, способы их предупреждения и исправления при ручной дуговой сварке (наплавке) неплавящимся</w:t>
            </w:r>
            <w:r w:rsidRPr="00EA6C8D">
              <w:rPr>
                <w:rFonts w:ascii="Times New Roman" w:eastAsia="Times New Roman" w:hAnsi="Times New Roman" w:cs="Times New Roman"/>
                <w:b/>
                <w:bCs/>
                <w:color w:val="000000"/>
                <w:sz w:val="24"/>
                <w:szCs w:val="24"/>
                <w:lang w:eastAsia="ru-RU"/>
              </w:rPr>
              <w:t xml:space="preserve"> </w:t>
            </w:r>
            <w:r w:rsidRPr="00EA6C8D">
              <w:rPr>
                <w:rFonts w:ascii="Times New Roman" w:eastAsia="Times New Roman" w:hAnsi="Times New Roman" w:cs="Times New Roman"/>
                <w:color w:val="000000"/>
                <w:sz w:val="24"/>
                <w:szCs w:val="24"/>
                <w:lang w:eastAsia="ru-RU"/>
              </w:rPr>
              <w:t>электродом в защитном газе</w:t>
            </w:r>
          </w:p>
        </w:tc>
      </w:tr>
      <w:tr w:rsidR="00EA6C8D" w:rsidRPr="00EA6C8D" w14:paraId="58C19594" w14:textId="77777777" w:rsidTr="00171DA0">
        <w:trPr>
          <w:trHeight w:val="20"/>
        </w:trPr>
        <w:tc>
          <w:tcPr>
            <w:tcW w:w="2182" w:type="dxa"/>
            <w:vMerge w:val="restart"/>
            <w:tcBorders>
              <w:top w:val="nil"/>
              <w:left w:val="single" w:sz="4" w:space="0" w:color="auto"/>
              <w:bottom w:val="single" w:sz="4" w:space="0" w:color="auto"/>
              <w:right w:val="single" w:sz="4" w:space="0" w:color="auto"/>
            </w:tcBorders>
            <w:shd w:val="clear" w:color="auto" w:fill="auto"/>
            <w:hideMark/>
          </w:tcPr>
          <w:p w14:paraId="03CC49D9" w14:textId="316A254F"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Частично механизированная сварка (наплавк</w:t>
            </w:r>
            <w:r w:rsidR="00F41A95">
              <w:rPr>
                <w:rFonts w:ascii="Times New Roman" w:eastAsia="Times New Roman" w:hAnsi="Times New Roman" w:cs="Times New Roman"/>
                <w:color w:val="000000"/>
                <w:sz w:val="24"/>
                <w:szCs w:val="24"/>
                <w:lang w:eastAsia="ru-RU"/>
              </w:rPr>
              <w:t>а) плавлением различных деталей</w:t>
            </w:r>
          </w:p>
        </w:tc>
        <w:tc>
          <w:tcPr>
            <w:tcW w:w="2424" w:type="dxa"/>
            <w:vMerge w:val="restart"/>
            <w:tcBorders>
              <w:top w:val="nil"/>
              <w:left w:val="single" w:sz="4" w:space="0" w:color="auto"/>
              <w:bottom w:val="single" w:sz="4" w:space="0" w:color="auto"/>
              <w:right w:val="single" w:sz="4" w:space="0" w:color="auto"/>
            </w:tcBorders>
            <w:shd w:val="clear" w:color="auto" w:fill="auto"/>
            <w:hideMark/>
          </w:tcPr>
          <w:p w14:paraId="4F39AB0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ПК 4.1. Выполнять частично механизированную сварку плавлением различных деталей из углеродистых и конструкционных сталей во всех пространственных положениях сварного шва</w:t>
            </w:r>
          </w:p>
        </w:tc>
        <w:tc>
          <w:tcPr>
            <w:tcW w:w="0" w:type="auto"/>
            <w:tcBorders>
              <w:top w:val="nil"/>
              <w:left w:val="nil"/>
              <w:bottom w:val="single" w:sz="4" w:space="0" w:color="auto"/>
              <w:right w:val="single" w:sz="4" w:space="0" w:color="auto"/>
            </w:tcBorders>
            <w:shd w:val="clear" w:color="auto" w:fill="auto"/>
            <w:vAlign w:val="center"/>
            <w:hideMark/>
          </w:tcPr>
          <w:p w14:paraId="7262F0EC"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53D6DF8D"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159434B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71B83F0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456DFD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оснащенности сварочного поста частично механизированной сварки (наплавки) плавлением;</w:t>
            </w:r>
          </w:p>
        </w:tc>
      </w:tr>
      <w:tr w:rsidR="00EA6C8D" w:rsidRPr="00EA6C8D" w14:paraId="7EAE7BE6"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54AFBE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58AE213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B3DD8A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работоспособности и исправности оборудования поста частично механизированной сварки (наплавки) плавлением;</w:t>
            </w:r>
          </w:p>
        </w:tc>
      </w:tr>
      <w:tr w:rsidR="00EA6C8D" w:rsidRPr="00EA6C8D" w14:paraId="6B640ABE"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06D42DF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14F3A5D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22CCA9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наличия заземления сварочного поста частично механизированной сварки (наплавки) плавлением;</w:t>
            </w:r>
          </w:p>
        </w:tc>
      </w:tr>
      <w:tr w:rsidR="00EA6C8D" w:rsidRPr="00EA6C8D" w14:paraId="7545B1F6"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7FD14B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43103CF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100C30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подготовки и проверки сварочных материалов для частично механизированной сварки (наплавки);</w:t>
            </w:r>
          </w:p>
        </w:tc>
      </w:tr>
      <w:tr w:rsidR="00EA6C8D" w:rsidRPr="00EA6C8D" w14:paraId="687337A6"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0DC917D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76A4551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9623AB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настройки оборудования для частично механизированной сварки (наплавки) плавлением для выполнения сварки;</w:t>
            </w:r>
          </w:p>
        </w:tc>
      </w:tr>
      <w:tr w:rsidR="00EA6C8D" w:rsidRPr="00EA6C8D" w14:paraId="68599AC2"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272ACBD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2FDB16E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30B6CC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выполнения частично механизированной сваркой (наплавкой) плавлением различных деталей и конструкций во всех пространственных положениях сварного шва; </w:t>
            </w:r>
          </w:p>
        </w:tc>
      </w:tr>
      <w:tr w:rsidR="00EA6C8D" w:rsidRPr="00EA6C8D" w14:paraId="53D61C93"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092FDB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321C1BE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B67AFF4"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653A7FBA"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81313D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6EECC9D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D071EE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проверять работоспособность и исправность оборудования для частично механизированной сварки (наплавки) плавлением;</w:t>
            </w:r>
          </w:p>
        </w:tc>
      </w:tr>
      <w:tr w:rsidR="00EA6C8D" w:rsidRPr="00EA6C8D" w14:paraId="559AAE3E"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1042F8A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744A290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C16111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настраивать сварочное оборудование для частично механизированной сварки (наплавки) плавлением;</w:t>
            </w:r>
          </w:p>
        </w:tc>
      </w:tr>
      <w:tr w:rsidR="00EA6C8D" w:rsidRPr="00EA6C8D" w14:paraId="6E47FFC4"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2A1B694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78A279B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C24792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выполнять частично механизированную сварку (наплавку) плавлением простых </w:t>
            </w:r>
            <w:r w:rsidRPr="00EA6C8D">
              <w:rPr>
                <w:rFonts w:ascii="Times New Roman" w:eastAsia="Times New Roman" w:hAnsi="Times New Roman" w:cs="Times New Roman"/>
                <w:color w:val="000000"/>
                <w:sz w:val="24"/>
                <w:szCs w:val="24"/>
                <w:lang w:eastAsia="ru-RU"/>
              </w:rPr>
              <w:lastRenderedPageBreak/>
              <w:t>деталей неответственных конструкций в нижнем, вертикальном и горизонтальном пространственном положении сварного шва;</w:t>
            </w:r>
          </w:p>
        </w:tc>
      </w:tr>
      <w:tr w:rsidR="00EA6C8D" w:rsidRPr="00EA6C8D" w14:paraId="084D8984"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B2BEA0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3EBEEBA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D6289CE"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708D703C"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21A1531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44FD4D6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490580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основные группы и марки материалов, свариваемых частично механизированной сваркой (наплавкой) плавлением;</w:t>
            </w:r>
          </w:p>
        </w:tc>
      </w:tr>
      <w:tr w:rsidR="00EA6C8D" w:rsidRPr="00EA6C8D" w14:paraId="364E7A27"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D17A56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0F30768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140998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сварочные (наплавочные) материалы для частично механизированной сварки (наплавки) плавлением;</w:t>
            </w:r>
          </w:p>
        </w:tc>
      </w:tr>
      <w:tr w:rsidR="00EA6C8D" w:rsidRPr="00EA6C8D" w14:paraId="7BEF0827"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BB1072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516C4CF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2D18BD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устройство сварочного и вспомогательного оборудования для частично механизированной сварки (наплавки) плавлением, назначение и условия работы контрольно-измерительных приборов, правила их эксплуатации и область применения;</w:t>
            </w:r>
          </w:p>
        </w:tc>
      </w:tr>
      <w:tr w:rsidR="00EA6C8D" w:rsidRPr="00EA6C8D" w14:paraId="318AE83B"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1C18B7D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7B511D0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1D272C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технику и технологию частично механизированной сварки (наплавки) плавлением для сварки различных деталей и конструкций во всех пространственных положениях сварного шва;</w:t>
            </w:r>
          </w:p>
        </w:tc>
      </w:tr>
      <w:tr w:rsidR="00EA6C8D" w:rsidRPr="00EA6C8D" w14:paraId="433B5553"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38FBFD7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3637BCD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3551CB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порядок проведения работ по предварительному, сопутствующему (межслойному) подогреву металла;</w:t>
            </w:r>
          </w:p>
        </w:tc>
      </w:tr>
      <w:tr w:rsidR="00EA6C8D" w:rsidRPr="00EA6C8D" w14:paraId="0CF60DD8"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645178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33A3C59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CDF48B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причины возникновения и меры предупреждения внутренних напряжений и деформаций в свариваемых (наплавляемых) изделиях;</w:t>
            </w:r>
          </w:p>
        </w:tc>
      </w:tr>
      <w:tr w:rsidR="00EA6C8D" w:rsidRPr="00EA6C8D" w14:paraId="36F5763C"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67DDE2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35BF567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86572E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причины возникновения дефектов сварных швов, способы их предупреждения и исправления.</w:t>
            </w:r>
          </w:p>
        </w:tc>
      </w:tr>
      <w:tr w:rsidR="00EA6C8D" w:rsidRPr="00EA6C8D" w14:paraId="0E8F8494"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01C5BAB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val="restart"/>
            <w:tcBorders>
              <w:top w:val="nil"/>
              <w:left w:val="single" w:sz="4" w:space="0" w:color="auto"/>
              <w:bottom w:val="single" w:sz="4" w:space="0" w:color="auto"/>
              <w:right w:val="single" w:sz="4" w:space="0" w:color="auto"/>
            </w:tcBorders>
            <w:shd w:val="clear" w:color="auto" w:fill="auto"/>
            <w:hideMark/>
          </w:tcPr>
          <w:p w14:paraId="1999771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ПК 4.2. Выполнять частично механизированную сварку плавлением различных деталей и конструкций из цветных металлов и сплавов во всех пространственных положениях сварного шва</w:t>
            </w:r>
          </w:p>
        </w:tc>
        <w:tc>
          <w:tcPr>
            <w:tcW w:w="0" w:type="auto"/>
            <w:tcBorders>
              <w:top w:val="nil"/>
              <w:left w:val="nil"/>
              <w:bottom w:val="single" w:sz="4" w:space="0" w:color="auto"/>
              <w:right w:val="single" w:sz="4" w:space="0" w:color="auto"/>
            </w:tcBorders>
            <w:shd w:val="clear" w:color="auto" w:fill="auto"/>
            <w:vAlign w:val="center"/>
            <w:hideMark/>
          </w:tcPr>
          <w:p w14:paraId="2F7AA16C"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51C195D4"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32DDDB2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042D92F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36C6DE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оснащенности сварочного поста частично механизированной сварки (наплавки) плавлением;</w:t>
            </w:r>
          </w:p>
        </w:tc>
      </w:tr>
      <w:tr w:rsidR="00EA6C8D" w:rsidRPr="00EA6C8D" w14:paraId="31C72A6B"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0A9DCE7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63068D0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D5C878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работоспособности и исправности оборудования поста частично механизированной сварки (наплавки) плавлением;</w:t>
            </w:r>
          </w:p>
        </w:tc>
      </w:tr>
      <w:tr w:rsidR="00EA6C8D" w:rsidRPr="00EA6C8D" w14:paraId="14863761"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40B31A7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320A5D8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2B212C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наличия заземления сварочного поста частично механизированной сварки (наплавки) плавлением;</w:t>
            </w:r>
          </w:p>
        </w:tc>
      </w:tr>
      <w:tr w:rsidR="00EA6C8D" w:rsidRPr="00EA6C8D" w14:paraId="4695AFBE"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C073FB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3D24CB5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798A8E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подготовки и проверки сварочных материалов для частично механизированной сварки (наплавки);</w:t>
            </w:r>
          </w:p>
        </w:tc>
      </w:tr>
      <w:tr w:rsidR="00EA6C8D" w:rsidRPr="00EA6C8D" w14:paraId="133281D7"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783DA7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1861349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42C512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настройки оборудования для частично механизированной сварки (наплавки) плавлением для выполнения сварки;</w:t>
            </w:r>
          </w:p>
        </w:tc>
      </w:tr>
      <w:tr w:rsidR="00EA6C8D" w:rsidRPr="00EA6C8D" w14:paraId="2EAF150A"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13ABD6D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425CF53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338A21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выполнения частично механизированной </w:t>
            </w:r>
            <w:r w:rsidRPr="00EA6C8D">
              <w:rPr>
                <w:rFonts w:ascii="Times New Roman" w:eastAsia="Times New Roman" w:hAnsi="Times New Roman" w:cs="Times New Roman"/>
                <w:color w:val="000000"/>
                <w:sz w:val="24"/>
                <w:szCs w:val="24"/>
                <w:lang w:eastAsia="ru-RU"/>
              </w:rPr>
              <w:lastRenderedPageBreak/>
              <w:t xml:space="preserve">сваркой (наплавкой) плавлением различных деталей и конструкций во всех пространственных положениях сварного шва; </w:t>
            </w:r>
          </w:p>
        </w:tc>
      </w:tr>
      <w:tr w:rsidR="00EA6C8D" w:rsidRPr="00EA6C8D" w14:paraId="1580F074"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0DC6DB7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20DDD22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8D4C470"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39E329CA"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0E955E0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1345A5E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1FAB44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проверять работоспособность и исправность оборудования для частично механизированной сварки (наплавки) плавлением;</w:t>
            </w:r>
          </w:p>
        </w:tc>
      </w:tr>
      <w:tr w:rsidR="00EA6C8D" w:rsidRPr="00EA6C8D" w14:paraId="56397AB4"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AC6F92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1E50638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D06BAD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настраивать сварочное оборудование для частично механизированной сварки (наплавки) плавлением;</w:t>
            </w:r>
          </w:p>
        </w:tc>
      </w:tr>
      <w:tr w:rsidR="00EA6C8D" w:rsidRPr="00EA6C8D" w14:paraId="0F06E435"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6252D9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0B540BA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24EAB1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выполнять частично механизированную сварку (наплавку) плавлением простых деталей неответственных конструкций в нижнем, вертикальном и горизонтальном пространственном положении сварного шва;</w:t>
            </w:r>
          </w:p>
        </w:tc>
      </w:tr>
      <w:tr w:rsidR="00EA6C8D" w:rsidRPr="00EA6C8D" w14:paraId="79A19D72"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166D7DF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0186A68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5B05B0C"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2FA1C853"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48220BB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5D2795D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2AC1B5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основные группы и марки материалов, свариваемых частично механизированной сваркой (наплавкой) плавлением;</w:t>
            </w:r>
          </w:p>
        </w:tc>
      </w:tr>
      <w:tr w:rsidR="00EA6C8D" w:rsidRPr="00EA6C8D" w14:paraId="58DB6362"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6C8EEB5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41E69A7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6C0431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сварочные (наплавочные) материалы для частично механизированной сварки (наплавки) плавлением;</w:t>
            </w:r>
          </w:p>
        </w:tc>
      </w:tr>
      <w:tr w:rsidR="00EA6C8D" w:rsidRPr="00EA6C8D" w14:paraId="3B504DBC"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3809B1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27CB92A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7C713D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устройство сварочного и вспомогательного оборудования для частично механизированной сварки (наплавки) плавлением, назначение и условия работы контрольно-измерительных приборов, правила их эксплуатации и область применения;</w:t>
            </w:r>
          </w:p>
        </w:tc>
      </w:tr>
      <w:tr w:rsidR="00EA6C8D" w:rsidRPr="00EA6C8D" w14:paraId="3F36941D"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12C2F51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5C4184B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88D490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технику и технологию частично механизированной сварки (наплавки) плавлением для сварки различных деталей и конструкций во всех пространственных положениях сварного шва;</w:t>
            </w:r>
          </w:p>
        </w:tc>
      </w:tr>
      <w:tr w:rsidR="00EA6C8D" w:rsidRPr="00EA6C8D" w14:paraId="72F66494"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2BDCF3D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5682D6F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47CCDF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порядок проведения работ по предварительному, сопутствующему (межслойному) подогреву металла;</w:t>
            </w:r>
          </w:p>
        </w:tc>
      </w:tr>
      <w:tr w:rsidR="00EA6C8D" w:rsidRPr="00EA6C8D" w14:paraId="2FE4F623"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17D78A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758B68E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043461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причины возникновения и меры предупреждения внутренних напряжений и деформаций в свариваемых (наплавляемых) изделиях;</w:t>
            </w:r>
          </w:p>
        </w:tc>
      </w:tr>
      <w:tr w:rsidR="00EA6C8D" w:rsidRPr="00EA6C8D" w14:paraId="3BADC198"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DC37A6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4F3A9F0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6F4780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причины возникновения дефектов сварных швов, способы их предупреждения и исправления.</w:t>
            </w:r>
          </w:p>
        </w:tc>
      </w:tr>
      <w:tr w:rsidR="00EA6C8D" w:rsidRPr="00EA6C8D" w14:paraId="0DA48CB3"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13E8B34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val="restart"/>
            <w:tcBorders>
              <w:top w:val="nil"/>
              <w:left w:val="single" w:sz="4" w:space="0" w:color="auto"/>
              <w:bottom w:val="single" w:sz="4" w:space="0" w:color="auto"/>
              <w:right w:val="single" w:sz="4" w:space="0" w:color="auto"/>
            </w:tcBorders>
            <w:shd w:val="clear" w:color="auto" w:fill="auto"/>
            <w:hideMark/>
          </w:tcPr>
          <w:p w14:paraId="613229BE" w14:textId="5E6664E5"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ПК 4.3. Выполнять частично механизированную наплавку различных </w:t>
            </w:r>
            <w:r w:rsidR="00F41A95">
              <w:rPr>
                <w:rFonts w:ascii="Times New Roman" w:eastAsia="Times New Roman" w:hAnsi="Times New Roman" w:cs="Times New Roman"/>
                <w:color w:val="000000"/>
                <w:sz w:val="24"/>
                <w:szCs w:val="24"/>
                <w:lang w:eastAsia="ru-RU"/>
              </w:rPr>
              <w:lastRenderedPageBreak/>
              <w:t>деталей</w:t>
            </w:r>
          </w:p>
        </w:tc>
        <w:tc>
          <w:tcPr>
            <w:tcW w:w="0" w:type="auto"/>
            <w:tcBorders>
              <w:top w:val="nil"/>
              <w:left w:val="nil"/>
              <w:bottom w:val="single" w:sz="4" w:space="0" w:color="auto"/>
              <w:right w:val="single" w:sz="4" w:space="0" w:color="auto"/>
            </w:tcBorders>
            <w:shd w:val="clear" w:color="auto" w:fill="auto"/>
            <w:vAlign w:val="center"/>
            <w:hideMark/>
          </w:tcPr>
          <w:p w14:paraId="5C784965"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lastRenderedPageBreak/>
              <w:t xml:space="preserve">Навыки: </w:t>
            </w:r>
          </w:p>
        </w:tc>
      </w:tr>
      <w:tr w:rsidR="00EA6C8D" w:rsidRPr="00EA6C8D" w14:paraId="0462E088"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CB65CC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7B134A5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E18B19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оснащенности сварочного поста частично механизированной сварки (наплавки) плавлением;</w:t>
            </w:r>
          </w:p>
        </w:tc>
      </w:tr>
      <w:tr w:rsidR="00EA6C8D" w:rsidRPr="00EA6C8D" w14:paraId="15921804"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604C649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6DBD0FD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9156A0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работоспособности и исправности оборудования поста частично механизированной сварки (наплавки) плавлением;</w:t>
            </w:r>
          </w:p>
        </w:tc>
      </w:tr>
      <w:tr w:rsidR="00EA6C8D" w:rsidRPr="00EA6C8D" w14:paraId="5AFDEDA1"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20B01A2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1EE76B8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F1530C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наличия заземления сварочного поста частично механизированной сварки (наплавки) плавлением;</w:t>
            </w:r>
          </w:p>
        </w:tc>
      </w:tr>
      <w:tr w:rsidR="00EA6C8D" w:rsidRPr="00EA6C8D" w14:paraId="693A302A"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A922C6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34BF43D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89B4F3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подготовки и проверки сварочных материалов для частично механизированной сварки (наплавки);</w:t>
            </w:r>
          </w:p>
        </w:tc>
      </w:tr>
      <w:tr w:rsidR="00EA6C8D" w:rsidRPr="00EA6C8D" w14:paraId="3368D868"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856B6E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31B3176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E969F4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настройки оборудования для частично механизированной сварки (наплавки) плавлением для выполнения сварки;</w:t>
            </w:r>
          </w:p>
        </w:tc>
      </w:tr>
      <w:tr w:rsidR="00EA6C8D" w:rsidRPr="00EA6C8D" w14:paraId="039106B0"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5842EC6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1A74882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39844B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выполнения частично механизированной сваркой (наплавкой) плавлением различных деталей и конструкций во всех пространственных положениях сварного шва; </w:t>
            </w:r>
          </w:p>
        </w:tc>
      </w:tr>
      <w:tr w:rsidR="00EA6C8D" w:rsidRPr="00EA6C8D" w14:paraId="47583945"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6DBA381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1C07E13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557E0CE"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3F34A4DB"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1E99DE6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0FF653E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7FCFAF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проверять работоспособность и исправность оборудования для частично механизированной сварки (наплавки) плавлением;</w:t>
            </w:r>
          </w:p>
        </w:tc>
      </w:tr>
      <w:tr w:rsidR="00EA6C8D" w:rsidRPr="00EA6C8D" w14:paraId="24631521"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61A5383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1A6A0A2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113EC7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настраивать сварочное оборудование для частично механизированной сварки (наплавки) плавлением;</w:t>
            </w:r>
          </w:p>
        </w:tc>
      </w:tr>
      <w:tr w:rsidR="00EA6C8D" w:rsidRPr="00EA6C8D" w14:paraId="3E2E023B"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082E578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74E1776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8AF0A6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выполнять частично механизированную сварку (наплавку) плавлением простых деталей неответственных конструкций в нижнем, вертикальном и горизонтальном пространственном положении сварного шва;</w:t>
            </w:r>
          </w:p>
        </w:tc>
      </w:tr>
      <w:tr w:rsidR="00EA6C8D" w:rsidRPr="00EA6C8D" w14:paraId="78918827"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061866D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712E95B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3330D4A"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593D5335"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022129D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4D4E154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792791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основные группы и марки материалов, свариваемых частично механизированной сваркой (наплавкой) плавлением;</w:t>
            </w:r>
          </w:p>
        </w:tc>
      </w:tr>
      <w:tr w:rsidR="00EA6C8D" w:rsidRPr="00EA6C8D" w14:paraId="57A53AEF"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20ADF3E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4C72514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8A5471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сварочные (наплавочные) материалы для частично механизированной сварки (наплавки) плавлением;</w:t>
            </w:r>
          </w:p>
        </w:tc>
      </w:tr>
      <w:tr w:rsidR="00EA6C8D" w:rsidRPr="00EA6C8D" w14:paraId="23686746"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8D2CD2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4A14FAF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1ED307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устройство сварочного и вспомогательного оборудования для частично механизированной сварки (наплавки) плавлением, назначение и условия работы контрольно-измерительных приборов, правила их эксплуатации и область применения;</w:t>
            </w:r>
          </w:p>
        </w:tc>
      </w:tr>
      <w:tr w:rsidR="00EA6C8D" w:rsidRPr="00EA6C8D" w14:paraId="6CB73E3F"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774EA47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1F07963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11A659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технику и технологию частично механизированной сварки (наплавки) плавлением для сварки различных деталей и конструкций во всех пространственных положениях сварного шва;</w:t>
            </w:r>
          </w:p>
        </w:tc>
      </w:tr>
      <w:tr w:rsidR="00EA6C8D" w:rsidRPr="00EA6C8D" w14:paraId="331CADBA"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4CDBD72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28DA81B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1AFDF7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порядок проведения работ по предварительному, сопутствующему (межслойному) подогреву металла;</w:t>
            </w:r>
          </w:p>
        </w:tc>
      </w:tr>
      <w:tr w:rsidR="00EA6C8D" w:rsidRPr="00EA6C8D" w14:paraId="613901DC"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6E4175B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604DA95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E669A4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причины возникновения и меры предупреждения внутренних напряжений и деформаций в свариваемых (наплавляемых) изделиях;</w:t>
            </w:r>
          </w:p>
        </w:tc>
      </w:tr>
      <w:tr w:rsidR="00EA6C8D" w:rsidRPr="00EA6C8D" w14:paraId="22F22474" w14:textId="77777777" w:rsidTr="00171DA0">
        <w:trPr>
          <w:trHeight w:val="20"/>
        </w:trPr>
        <w:tc>
          <w:tcPr>
            <w:tcW w:w="2182" w:type="dxa"/>
            <w:vMerge/>
            <w:tcBorders>
              <w:top w:val="nil"/>
              <w:left w:val="single" w:sz="4" w:space="0" w:color="auto"/>
              <w:bottom w:val="single" w:sz="4" w:space="0" w:color="auto"/>
              <w:right w:val="single" w:sz="4" w:space="0" w:color="auto"/>
            </w:tcBorders>
            <w:vAlign w:val="center"/>
            <w:hideMark/>
          </w:tcPr>
          <w:p w14:paraId="630948F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424" w:type="dxa"/>
            <w:vMerge/>
            <w:tcBorders>
              <w:top w:val="nil"/>
              <w:left w:val="single" w:sz="4" w:space="0" w:color="auto"/>
              <w:bottom w:val="single" w:sz="4" w:space="0" w:color="auto"/>
              <w:right w:val="single" w:sz="4" w:space="0" w:color="auto"/>
            </w:tcBorders>
            <w:vAlign w:val="center"/>
            <w:hideMark/>
          </w:tcPr>
          <w:p w14:paraId="7641D33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65200B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причины возникновения дефектов сварных швов, способы их предупреждения и исправления.</w:t>
            </w:r>
          </w:p>
        </w:tc>
      </w:tr>
    </w:tbl>
    <w:p w14:paraId="1A86B764" w14:textId="77777777" w:rsidR="003C567A" w:rsidRPr="003C567A" w:rsidRDefault="003C567A" w:rsidP="003C567A">
      <w:pPr>
        <w:spacing w:after="0" w:line="276" w:lineRule="auto"/>
        <w:ind w:firstLine="709"/>
        <w:jc w:val="both"/>
        <w:rPr>
          <w:rFonts w:ascii="Times New Roman" w:eastAsia="Times New Roman" w:hAnsi="Times New Roman" w:cs="Times New Roman"/>
          <w:sz w:val="24"/>
          <w:szCs w:val="24"/>
          <w:lang w:eastAsia="ru-RU"/>
        </w:rPr>
        <w:sectPr w:rsidR="003C567A" w:rsidRPr="003C567A" w:rsidSect="004127CC">
          <w:pgSz w:w="11906" w:h="16838"/>
          <w:pgMar w:top="1134" w:right="851" w:bottom="1134" w:left="1843" w:header="709" w:footer="709" w:gutter="0"/>
          <w:cols w:space="708"/>
          <w:docGrid w:linePitch="360"/>
        </w:sectPr>
      </w:pPr>
    </w:p>
    <w:p w14:paraId="3D3641F5" w14:textId="0D2512C6" w:rsidR="003C567A" w:rsidRPr="003C567A" w:rsidRDefault="003C567A" w:rsidP="003C567A">
      <w:pPr>
        <w:keepNext/>
        <w:spacing w:before="240" w:after="60" w:line="240" w:lineRule="auto"/>
        <w:ind w:firstLine="709"/>
        <w:outlineLvl w:val="0"/>
        <w:rPr>
          <w:rFonts w:ascii="Times New Roman" w:eastAsia="Times New Roman" w:hAnsi="Times New Roman" w:cs="Times New Roman"/>
          <w:b/>
          <w:bCs/>
          <w:kern w:val="32"/>
          <w:sz w:val="24"/>
          <w:szCs w:val="24"/>
          <w:lang w:val="x-none" w:eastAsia="x-none"/>
        </w:rPr>
      </w:pPr>
      <w:bookmarkStart w:id="11" w:name="_Toc168652922"/>
      <w:r w:rsidRPr="003C567A">
        <w:rPr>
          <w:rFonts w:ascii="Times New Roman" w:eastAsia="Times New Roman" w:hAnsi="Times New Roman" w:cs="Times New Roman"/>
          <w:b/>
          <w:bCs/>
          <w:kern w:val="32"/>
          <w:sz w:val="24"/>
          <w:szCs w:val="24"/>
          <w:lang w:val="x-none" w:eastAsia="x-none"/>
        </w:rPr>
        <w:lastRenderedPageBreak/>
        <w:t>Раздел 5.</w:t>
      </w:r>
      <w:r w:rsidR="00AA0D0B">
        <w:rPr>
          <w:rFonts w:ascii="Times New Roman" w:eastAsia="Times New Roman" w:hAnsi="Times New Roman" w:cs="Times New Roman"/>
          <w:b/>
          <w:bCs/>
          <w:kern w:val="32"/>
          <w:sz w:val="24"/>
          <w:szCs w:val="24"/>
          <w:lang w:eastAsia="x-none"/>
        </w:rPr>
        <w:t xml:space="preserve"> </w:t>
      </w:r>
      <w:r w:rsidR="00F41A95">
        <w:rPr>
          <w:rFonts w:ascii="Times New Roman" w:eastAsia="Times New Roman" w:hAnsi="Times New Roman" w:cs="Times New Roman"/>
          <w:b/>
          <w:bCs/>
          <w:kern w:val="32"/>
          <w:sz w:val="24"/>
          <w:szCs w:val="24"/>
          <w:lang w:eastAsia="x-none"/>
        </w:rPr>
        <w:t>С</w:t>
      </w:r>
      <w:proofErr w:type="spellStart"/>
      <w:r w:rsidR="006B20AB">
        <w:rPr>
          <w:rFonts w:ascii="Times New Roman" w:eastAsia="Times New Roman" w:hAnsi="Times New Roman" w:cs="Times New Roman"/>
          <w:b/>
          <w:bCs/>
          <w:kern w:val="32"/>
          <w:sz w:val="24"/>
          <w:szCs w:val="24"/>
          <w:lang w:val="x-none" w:eastAsia="x-none"/>
        </w:rPr>
        <w:t>труктур</w:t>
      </w:r>
      <w:r w:rsidR="006B20AB">
        <w:rPr>
          <w:rFonts w:ascii="Times New Roman" w:eastAsia="Times New Roman" w:hAnsi="Times New Roman" w:cs="Times New Roman"/>
          <w:b/>
          <w:bCs/>
          <w:kern w:val="32"/>
          <w:sz w:val="24"/>
          <w:szCs w:val="24"/>
          <w:lang w:eastAsia="x-none"/>
        </w:rPr>
        <w:t>а</w:t>
      </w:r>
      <w:proofErr w:type="spellEnd"/>
      <w:r w:rsidR="006B20AB">
        <w:rPr>
          <w:rFonts w:ascii="Times New Roman" w:eastAsia="Times New Roman" w:hAnsi="Times New Roman" w:cs="Times New Roman"/>
          <w:b/>
          <w:bCs/>
          <w:kern w:val="32"/>
          <w:sz w:val="24"/>
          <w:szCs w:val="24"/>
          <w:lang w:eastAsia="x-none"/>
        </w:rPr>
        <w:t xml:space="preserve"> </w:t>
      </w:r>
      <w:r w:rsidRPr="003C567A">
        <w:rPr>
          <w:rFonts w:ascii="Times New Roman" w:eastAsia="Times New Roman" w:hAnsi="Times New Roman" w:cs="Times New Roman"/>
          <w:b/>
          <w:bCs/>
          <w:kern w:val="32"/>
          <w:sz w:val="24"/>
          <w:szCs w:val="24"/>
          <w:lang w:val="x-none" w:eastAsia="x-none"/>
        </w:rPr>
        <w:t>образовательной программы</w:t>
      </w:r>
      <w:bookmarkEnd w:id="11"/>
    </w:p>
    <w:p w14:paraId="658D2A8B" w14:textId="5AEB09AE" w:rsidR="003C567A" w:rsidRPr="003C567A" w:rsidRDefault="00F41A95" w:rsidP="003C567A">
      <w:pPr>
        <w:spacing w:after="60" w:line="276" w:lineRule="auto"/>
        <w:ind w:firstLine="709"/>
        <w:jc w:val="both"/>
        <w:outlineLvl w:val="1"/>
        <w:rPr>
          <w:rFonts w:ascii="Times New Roman" w:eastAsia="Times New Roman" w:hAnsi="Times New Roman" w:cs="Times New Roman"/>
          <w:sz w:val="24"/>
          <w:szCs w:val="24"/>
          <w:lang w:eastAsia="ru-RU"/>
        </w:rPr>
      </w:pPr>
      <w:bookmarkStart w:id="12" w:name="_Toc168652923"/>
      <w:r>
        <w:rPr>
          <w:rFonts w:ascii="Times New Roman" w:eastAsia="Times New Roman" w:hAnsi="Times New Roman" w:cs="Times New Roman"/>
          <w:sz w:val="24"/>
          <w:szCs w:val="24"/>
          <w:lang w:eastAsia="ru-RU"/>
        </w:rPr>
        <w:t>5.1. У</w:t>
      </w:r>
      <w:r w:rsidR="003C567A" w:rsidRPr="003C567A">
        <w:rPr>
          <w:rFonts w:ascii="Times New Roman" w:eastAsia="Times New Roman" w:hAnsi="Times New Roman" w:cs="Times New Roman"/>
          <w:sz w:val="24"/>
          <w:szCs w:val="24"/>
          <w:lang w:eastAsia="ru-RU"/>
        </w:rPr>
        <w:t>чебный план</w:t>
      </w:r>
      <w:bookmarkEnd w:id="12"/>
      <w:r w:rsidR="00BD4729">
        <w:rPr>
          <w:rFonts w:ascii="Times New Roman" w:eastAsia="Times New Roman" w:hAnsi="Times New Roman" w:cs="Times New Roman"/>
          <w:sz w:val="24"/>
          <w:szCs w:val="24"/>
          <w:lang w:eastAsia="ru-RU"/>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4"/>
        <w:gridCol w:w="8505"/>
        <w:gridCol w:w="1134"/>
        <w:gridCol w:w="1843"/>
        <w:gridCol w:w="1636"/>
      </w:tblGrid>
      <w:tr w:rsidR="003C567A" w:rsidRPr="003C567A" w14:paraId="18CF4BC0" w14:textId="77777777" w:rsidTr="00315B43">
        <w:trPr>
          <w:trHeight w:val="276"/>
          <w:jc w:val="center"/>
        </w:trPr>
        <w:tc>
          <w:tcPr>
            <w:tcW w:w="1414" w:type="dxa"/>
            <w:vMerge w:val="restart"/>
            <w:vAlign w:val="center"/>
          </w:tcPr>
          <w:p w14:paraId="73A60ED4" w14:textId="77777777" w:rsidR="003C567A" w:rsidRPr="003C567A" w:rsidRDefault="003C567A" w:rsidP="003C567A">
            <w:pPr>
              <w:suppressAutoHyphens/>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Индекс</w:t>
            </w:r>
          </w:p>
        </w:tc>
        <w:tc>
          <w:tcPr>
            <w:tcW w:w="8505" w:type="dxa"/>
            <w:vMerge w:val="restart"/>
            <w:vAlign w:val="center"/>
          </w:tcPr>
          <w:p w14:paraId="4493D047" w14:textId="77777777" w:rsidR="003C567A" w:rsidRPr="003C567A" w:rsidRDefault="003C567A" w:rsidP="003C567A">
            <w:pPr>
              <w:suppressAutoHyphens/>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Наименование</w:t>
            </w:r>
          </w:p>
        </w:tc>
        <w:tc>
          <w:tcPr>
            <w:tcW w:w="1134" w:type="dxa"/>
            <w:vMerge w:val="restart"/>
            <w:textDirection w:val="btLr"/>
            <w:vAlign w:val="center"/>
          </w:tcPr>
          <w:p w14:paraId="75AA17F8" w14:textId="77777777" w:rsidR="003C567A" w:rsidRPr="003C567A" w:rsidRDefault="003C567A" w:rsidP="003C567A">
            <w:pPr>
              <w:spacing w:after="0" w:line="240" w:lineRule="auto"/>
              <w:ind w:right="29"/>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Всего</w:t>
            </w:r>
          </w:p>
        </w:tc>
        <w:tc>
          <w:tcPr>
            <w:tcW w:w="1843" w:type="dxa"/>
            <w:vMerge w:val="restart"/>
            <w:textDirection w:val="btLr"/>
            <w:vAlign w:val="center"/>
          </w:tcPr>
          <w:p w14:paraId="19667FAE" w14:textId="77777777" w:rsidR="003C567A" w:rsidRPr="003C567A" w:rsidRDefault="003C567A" w:rsidP="003C567A">
            <w:pPr>
              <w:suppressAutoHyphens/>
              <w:spacing w:after="0" w:line="240" w:lineRule="auto"/>
              <w:ind w:right="29"/>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В т.ч. в форме </w:t>
            </w:r>
            <w:r w:rsidRPr="003C567A">
              <w:rPr>
                <w:rFonts w:ascii="Times New Roman" w:eastAsia="Times New Roman" w:hAnsi="Times New Roman" w:cs="Times New Roman"/>
                <w:sz w:val="24"/>
                <w:szCs w:val="24"/>
                <w:lang w:eastAsia="ru-RU"/>
              </w:rPr>
              <w:br/>
              <w:t>практической подготовки</w:t>
            </w:r>
          </w:p>
        </w:tc>
        <w:tc>
          <w:tcPr>
            <w:tcW w:w="1636" w:type="dxa"/>
            <w:vMerge w:val="restart"/>
            <w:textDirection w:val="btLr"/>
            <w:vAlign w:val="center"/>
          </w:tcPr>
          <w:p w14:paraId="0C3CEFFC" w14:textId="77777777" w:rsidR="003C567A" w:rsidRPr="003C567A" w:rsidRDefault="003C567A" w:rsidP="003C567A">
            <w:pPr>
              <w:spacing w:after="0" w:line="240" w:lineRule="auto"/>
              <w:ind w:left="113" w:right="113"/>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Рекомендуемый курс изучения</w:t>
            </w:r>
          </w:p>
        </w:tc>
      </w:tr>
      <w:tr w:rsidR="003C567A" w:rsidRPr="003C567A" w14:paraId="50316662" w14:textId="77777777" w:rsidTr="00315B43">
        <w:trPr>
          <w:cantSplit/>
          <w:trHeight w:val="1997"/>
          <w:jc w:val="center"/>
        </w:trPr>
        <w:tc>
          <w:tcPr>
            <w:tcW w:w="1414" w:type="dxa"/>
            <w:vMerge/>
            <w:vAlign w:val="center"/>
          </w:tcPr>
          <w:p w14:paraId="6399B6E0"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p>
        </w:tc>
        <w:tc>
          <w:tcPr>
            <w:tcW w:w="8505" w:type="dxa"/>
            <w:vMerge/>
            <w:vAlign w:val="center"/>
          </w:tcPr>
          <w:p w14:paraId="1B099D13"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p>
        </w:tc>
        <w:tc>
          <w:tcPr>
            <w:tcW w:w="1134" w:type="dxa"/>
            <w:vMerge/>
            <w:vAlign w:val="center"/>
          </w:tcPr>
          <w:p w14:paraId="5ADB9261"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p>
        </w:tc>
        <w:tc>
          <w:tcPr>
            <w:tcW w:w="1843" w:type="dxa"/>
            <w:vMerge/>
            <w:textDirection w:val="btLr"/>
            <w:vAlign w:val="center"/>
          </w:tcPr>
          <w:p w14:paraId="348B8116" w14:textId="77777777" w:rsidR="003C567A" w:rsidRPr="003C567A" w:rsidRDefault="003C567A" w:rsidP="003C567A">
            <w:pPr>
              <w:suppressAutoHyphens/>
              <w:spacing w:after="0" w:line="240" w:lineRule="auto"/>
              <w:ind w:left="113" w:right="113"/>
              <w:jc w:val="center"/>
              <w:rPr>
                <w:rFonts w:ascii="Times New Roman" w:eastAsia="Times New Roman" w:hAnsi="Times New Roman" w:cs="Times New Roman"/>
                <w:sz w:val="24"/>
                <w:szCs w:val="24"/>
                <w:lang w:eastAsia="ru-RU"/>
              </w:rPr>
            </w:pPr>
          </w:p>
        </w:tc>
        <w:tc>
          <w:tcPr>
            <w:tcW w:w="1636" w:type="dxa"/>
            <w:vMerge/>
            <w:vAlign w:val="center"/>
          </w:tcPr>
          <w:p w14:paraId="66E3E768"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p>
        </w:tc>
      </w:tr>
      <w:tr w:rsidR="003C567A" w:rsidRPr="003C567A" w14:paraId="5E9AEA05" w14:textId="77777777" w:rsidTr="00315B43">
        <w:trPr>
          <w:jc w:val="center"/>
        </w:trPr>
        <w:tc>
          <w:tcPr>
            <w:tcW w:w="1414" w:type="dxa"/>
            <w:vAlign w:val="center"/>
          </w:tcPr>
          <w:p w14:paraId="1231A322"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1</w:t>
            </w:r>
          </w:p>
        </w:tc>
        <w:tc>
          <w:tcPr>
            <w:tcW w:w="8505" w:type="dxa"/>
            <w:vAlign w:val="center"/>
          </w:tcPr>
          <w:p w14:paraId="154C078D"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2</w:t>
            </w:r>
          </w:p>
        </w:tc>
        <w:tc>
          <w:tcPr>
            <w:tcW w:w="1134" w:type="dxa"/>
            <w:vAlign w:val="center"/>
          </w:tcPr>
          <w:p w14:paraId="20CA688B"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3</w:t>
            </w:r>
          </w:p>
        </w:tc>
        <w:tc>
          <w:tcPr>
            <w:tcW w:w="1843" w:type="dxa"/>
            <w:vAlign w:val="center"/>
          </w:tcPr>
          <w:p w14:paraId="10195871"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4</w:t>
            </w:r>
          </w:p>
        </w:tc>
        <w:tc>
          <w:tcPr>
            <w:tcW w:w="1636" w:type="dxa"/>
            <w:vAlign w:val="center"/>
          </w:tcPr>
          <w:p w14:paraId="3762A684"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5</w:t>
            </w:r>
          </w:p>
        </w:tc>
      </w:tr>
      <w:tr w:rsidR="003C567A" w:rsidRPr="003C567A" w14:paraId="7B1CE824" w14:textId="77777777" w:rsidTr="00FC49FF">
        <w:trPr>
          <w:jc w:val="center"/>
        </w:trPr>
        <w:tc>
          <w:tcPr>
            <w:tcW w:w="9919" w:type="dxa"/>
            <w:gridSpan w:val="2"/>
            <w:shd w:val="clear" w:color="auto" w:fill="FFFFFF" w:themeFill="background1"/>
            <w:vAlign w:val="center"/>
          </w:tcPr>
          <w:p w14:paraId="7810BA5F" w14:textId="77777777" w:rsidR="003C567A" w:rsidRPr="00FC49FF" w:rsidRDefault="003C567A" w:rsidP="003C567A">
            <w:pPr>
              <w:spacing w:after="0" w:line="240" w:lineRule="auto"/>
              <w:rPr>
                <w:rFonts w:ascii="Times New Roman" w:eastAsia="Times New Roman" w:hAnsi="Times New Roman" w:cs="Times New Roman"/>
                <w:b/>
                <w:color w:val="7030A0"/>
                <w:sz w:val="24"/>
                <w:szCs w:val="24"/>
                <w:lang w:eastAsia="ru-RU"/>
              </w:rPr>
            </w:pPr>
            <w:r w:rsidRPr="00FC49FF">
              <w:rPr>
                <w:rFonts w:ascii="Times New Roman" w:eastAsia="Times New Roman" w:hAnsi="Times New Roman" w:cs="Times New Roman"/>
                <w:b/>
                <w:sz w:val="24"/>
                <w:szCs w:val="24"/>
                <w:lang w:eastAsia="ru-RU"/>
              </w:rPr>
              <w:t>Обязательная часть образовательной программы</w:t>
            </w:r>
          </w:p>
        </w:tc>
        <w:tc>
          <w:tcPr>
            <w:tcW w:w="1134" w:type="dxa"/>
            <w:shd w:val="clear" w:color="auto" w:fill="FFFFFF" w:themeFill="background1"/>
          </w:tcPr>
          <w:p w14:paraId="34CAD8AE" w14:textId="77777777" w:rsidR="003C567A" w:rsidRPr="00FC49FF" w:rsidRDefault="003C567A" w:rsidP="003C567A">
            <w:pPr>
              <w:spacing w:after="0" w:line="240" w:lineRule="auto"/>
              <w:jc w:val="center"/>
              <w:rPr>
                <w:rFonts w:ascii="Times New Roman" w:eastAsia="Times New Roman" w:hAnsi="Times New Roman" w:cs="Times New Roman"/>
                <w:b/>
                <w:bCs/>
                <w:sz w:val="24"/>
                <w:szCs w:val="24"/>
                <w:lang w:eastAsia="ru-RU"/>
              </w:rPr>
            </w:pPr>
          </w:p>
        </w:tc>
        <w:tc>
          <w:tcPr>
            <w:tcW w:w="1843" w:type="dxa"/>
            <w:shd w:val="clear" w:color="auto" w:fill="FFFFFF" w:themeFill="background1"/>
          </w:tcPr>
          <w:p w14:paraId="64E762F3" w14:textId="77777777" w:rsidR="003C567A" w:rsidRPr="00FC49FF" w:rsidRDefault="003C567A" w:rsidP="003C567A">
            <w:pPr>
              <w:spacing w:after="0" w:line="240" w:lineRule="auto"/>
              <w:jc w:val="center"/>
              <w:rPr>
                <w:rFonts w:ascii="Times New Roman" w:eastAsia="Times New Roman" w:hAnsi="Times New Roman" w:cs="Times New Roman"/>
                <w:b/>
                <w:bCs/>
                <w:sz w:val="24"/>
                <w:szCs w:val="24"/>
                <w:lang w:eastAsia="ru-RU"/>
              </w:rPr>
            </w:pPr>
          </w:p>
        </w:tc>
        <w:tc>
          <w:tcPr>
            <w:tcW w:w="1636" w:type="dxa"/>
            <w:shd w:val="clear" w:color="auto" w:fill="FFFFFF" w:themeFill="background1"/>
          </w:tcPr>
          <w:p w14:paraId="1BCBF905" w14:textId="77777777" w:rsidR="003C567A" w:rsidRPr="00FC49FF" w:rsidRDefault="003C567A" w:rsidP="003C567A">
            <w:pPr>
              <w:spacing w:after="0" w:line="240" w:lineRule="auto"/>
              <w:jc w:val="center"/>
              <w:rPr>
                <w:rFonts w:ascii="Times New Roman" w:eastAsia="Times New Roman" w:hAnsi="Times New Roman" w:cs="Times New Roman"/>
                <w:sz w:val="24"/>
                <w:szCs w:val="24"/>
                <w:lang w:eastAsia="ru-RU"/>
              </w:rPr>
            </w:pPr>
          </w:p>
        </w:tc>
      </w:tr>
      <w:tr w:rsidR="003C567A" w:rsidRPr="003C567A" w14:paraId="2B302743" w14:textId="77777777" w:rsidTr="00FC49FF">
        <w:trPr>
          <w:trHeight w:val="115"/>
          <w:jc w:val="center"/>
        </w:trPr>
        <w:tc>
          <w:tcPr>
            <w:tcW w:w="1414" w:type="dxa"/>
            <w:shd w:val="clear" w:color="auto" w:fill="FFFFFF" w:themeFill="background1"/>
          </w:tcPr>
          <w:p w14:paraId="1F02972E" w14:textId="77777777" w:rsidR="003C567A" w:rsidRPr="00FC49FF" w:rsidRDefault="003C567A" w:rsidP="003C567A">
            <w:pPr>
              <w:spacing w:after="0" w:line="240" w:lineRule="auto"/>
              <w:rPr>
                <w:rFonts w:ascii="Times New Roman" w:eastAsia="Times New Roman" w:hAnsi="Times New Roman" w:cs="Times New Roman"/>
                <w:b/>
                <w:sz w:val="24"/>
                <w:szCs w:val="24"/>
                <w:lang w:eastAsia="ru-RU"/>
              </w:rPr>
            </w:pPr>
            <w:r w:rsidRPr="00FC49FF">
              <w:rPr>
                <w:rFonts w:ascii="Times New Roman" w:eastAsia="Times New Roman" w:hAnsi="Times New Roman" w:cs="Times New Roman"/>
                <w:b/>
                <w:sz w:val="24"/>
                <w:szCs w:val="24"/>
                <w:lang w:eastAsia="ru-RU"/>
              </w:rPr>
              <w:t>ОПБ</w:t>
            </w:r>
          </w:p>
        </w:tc>
        <w:tc>
          <w:tcPr>
            <w:tcW w:w="8505" w:type="dxa"/>
            <w:shd w:val="clear" w:color="auto" w:fill="FFFFFF" w:themeFill="background1"/>
          </w:tcPr>
          <w:p w14:paraId="416E7AFB" w14:textId="77777777" w:rsidR="003C567A" w:rsidRPr="00FC49FF" w:rsidRDefault="003C567A" w:rsidP="003C567A">
            <w:pPr>
              <w:spacing w:after="0" w:line="240" w:lineRule="auto"/>
              <w:rPr>
                <w:rFonts w:ascii="Times New Roman" w:eastAsia="Batang" w:hAnsi="Times New Roman" w:cs="Times New Roman"/>
                <w:b/>
                <w:bCs/>
                <w:sz w:val="24"/>
                <w:szCs w:val="24"/>
              </w:rPr>
            </w:pPr>
            <w:r w:rsidRPr="00FC49FF">
              <w:rPr>
                <w:rFonts w:ascii="Times New Roman" w:eastAsia="Batang" w:hAnsi="Times New Roman" w:cs="Times New Roman"/>
                <w:b/>
                <w:bCs/>
                <w:sz w:val="24"/>
                <w:szCs w:val="24"/>
              </w:rPr>
              <w:t>Обязательный профессиональный блок</w:t>
            </w:r>
          </w:p>
        </w:tc>
        <w:tc>
          <w:tcPr>
            <w:tcW w:w="1134" w:type="dxa"/>
            <w:shd w:val="clear" w:color="auto" w:fill="FFFFFF" w:themeFill="background1"/>
          </w:tcPr>
          <w:p w14:paraId="4670BCA9" w14:textId="14487FA4" w:rsidR="003C567A" w:rsidRPr="00FC49FF" w:rsidRDefault="003C567A" w:rsidP="003C567A">
            <w:pPr>
              <w:spacing w:after="0" w:line="240" w:lineRule="auto"/>
              <w:jc w:val="center"/>
              <w:rPr>
                <w:rFonts w:ascii="Times New Roman" w:eastAsia="Times New Roman" w:hAnsi="Times New Roman" w:cs="Times New Roman"/>
                <w:b/>
                <w:bCs/>
                <w:sz w:val="24"/>
                <w:szCs w:val="24"/>
                <w:lang w:eastAsia="ru-RU"/>
              </w:rPr>
            </w:pPr>
          </w:p>
        </w:tc>
        <w:tc>
          <w:tcPr>
            <w:tcW w:w="1843" w:type="dxa"/>
            <w:shd w:val="clear" w:color="auto" w:fill="FFFFFF" w:themeFill="background1"/>
          </w:tcPr>
          <w:p w14:paraId="6E027230" w14:textId="7E1204A1" w:rsidR="003C567A" w:rsidRPr="00FC49FF" w:rsidRDefault="003C567A" w:rsidP="003C567A">
            <w:pPr>
              <w:spacing w:after="0" w:line="240" w:lineRule="auto"/>
              <w:jc w:val="center"/>
              <w:rPr>
                <w:rFonts w:ascii="Times New Roman" w:eastAsia="Times New Roman" w:hAnsi="Times New Roman" w:cs="Times New Roman"/>
                <w:b/>
                <w:bCs/>
                <w:sz w:val="24"/>
                <w:szCs w:val="24"/>
                <w:lang w:eastAsia="ru-RU"/>
              </w:rPr>
            </w:pPr>
          </w:p>
        </w:tc>
        <w:tc>
          <w:tcPr>
            <w:tcW w:w="1636" w:type="dxa"/>
            <w:shd w:val="clear" w:color="auto" w:fill="FFFFFF" w:themeFill="background1"/>
          </w:tcPr>
          <w:p w14:paraId="6EE3909F" w14:textId="77777777" w:rsidR="003C567A" w:rsidRPr="00FC49FF" w:rsidRDefault="003C567A" w:rsidP="003C567A">
            <w:pPr>
              <w:spacing w:after="0" w:line="240" w:lineRule="auto"/>
              <w:jc w:val="center"/>
              <w:rPr>
                <w:rFonts w:ascii="Times New Roman" w:eastAsia="Times New Roman" w:hAnsi="Times New Roman" w:cs="Times New Roman"/>
                <w:b/>
                <w:bCs/>
                <w:sz w:val="24"/>
                <w:szCs w:val="24"/>
                <w:lang w:eastAsia="ru-RU"/>
              </w:rPr>
            </w:pPr>
          </w:p>
        </w:tc>
      </w:tr>
      <w:tr w:rsidR="003C567A" w:rsidRPr="003C567A" w14:paraId="7AA23C77" w14:textId="77777777" w:rsidTr="00FC49FF">
        <w:trPr>
          <w:jc w:val="center"/>
        </w:trPr>
        <w:tc>
          <w:tcPr>
            <w:tcW w:w="1414" w:type="dxa"/>
            <w:shd w:val="clear" w:color="auto" w:fill="FFFFFF" w:themeFill="background1"/>
          </w:tcPr>
          <w:p w14:paraId="715F06C9" w14:textId="508D6556" w:rsidR="003C567A" w:rsidRPr="00FC49FF" w:rsidRDefault="00791ECE" w:rsidP="003C567A">
            <w:pPr>
              <w:spacing w:after="0" w:line="240" w:lineRule="auto"/>
              <w:rPr>
                <w:rFonts w:ascii="Times New Roman" w:eastAsia="Times New Roman" w:hAnsi="Times New Roman" w:cs="Times New Roman"/>
                <w:b/>
                <w:sz w:val="24"/>
                <w:szCs w:val="24"/>
                <w:lang w:eastAsia="ru-RU"/>
              </w:rPr>
            </w:pPr>
            <w:r w:rsidRPr="00FC49FF">
              <w:rPr>
                <w:rFonts w:ascii="Times New Roman" w:eastAsia="Times New Roman" w:hAnsi="Times New Roman" w:cs="Times New Roman"/>
                <w:b/>
                <w:sz w:val="24"/>
                <w:szCs w:val="24"/>
                <w:lang w:eastAsia="ru-RU"/>
              </w:rPr>
              <w:t>ОП.00</w:t>
            </w:r>
          </w:p>
        </w:tc>
        <w:tc>
          <w:tcPr>
            <w:tcW w:w="8505" w:type="dxa"/>
            <w:shd w:val="clear" w:color="auto" w:fill="FFFFFF" w:themeFill="background1"/>
          </w:tcPr>
          <w:p w14:paraId="659437DE" w14:textId="77777777" w:rsidR="003C567A" w:rsidRPr="00FC49FF" w:rsidRDefault="003C567A" w:rsidP="003C567A">
            <w:pPr>
              <w:spacing w:after="0" w:line="240" w:lineRule="auto"/>
              <w:rPr>
                <w:rFonts w:ascii="Times New Roman" w:eastAsia="Times New Roman" w:hAnsi="Times New Roman" w:cs="Times New Roman"/>
                <w:b/>
                <w:bCs/>
                <w:sz w:val="24"/>
                <w:szCs w:val="24"/>
                <w:lang w:eastAsia="ru-RU"/>
              </w:rPr>
            </w:pPr>
            <w:r w:rsidRPr="00FC49FF">
              <w:rPr>
                <w:rFonts w:ascii="Times New Roman" w:eastAsia="Batang" w:hAnsi="Times New Roman" w:cs="Times New Roman"/>
                <w:b/>
                <w:bCs/>
                <w:sz w:val="24"/>
                <w:szCs w:val="24"/>
              </w:rPr>
              <w:t>Общепрофессиональный цикл</w:t>
            </w:r>
          </w:p>
        </w:tc>
        <w:tc>
          <w:tcPr>
            <w:tcW w:w="1134" w:type="dxa"/>
            <w:shd w:val="clear" w:color="auto" w:fill="FFFFFF" w:themeFill="background1"/>
          </w:tcPr>
          <w:p w14:paraId="02301A64" w14:textId="2F1BC75D" w:rsidR="003C567A" w:rsidRPr="00FC49FF" w:rsidRDefault="006411B2" w:rsidP="003C567A">
            <w:pPr>
              <w:spacing w:after="0" w:line="240" w:lineRule="auto"/>
              <w:jc w:val="center"/>
              <w:rPr>
                <w:rFonts w:ascii="Times New Roman" w:eastAsia="Times New Roman" w:hAnsi="Times New Roman" w:cs="Times New Roman"/>
                <w:b/>
                <w:bCs/>
                <w:sz w:val="24"/>
                <w:szCs w:val="24"/>
                <w:lang w:eastAsia="ru-RU"/>
              </w:rPr>
            </w:pPr>
            <w:r w:rsidRPr="00FC49FF">
              <w:rPr>
                <w:rFonts w:ascii="Times New Roman" w:eastAsia="Times New Roman" w:hAnsi="Times New Roman" w:cs="Times New Roman"/>
                <w:b/>
                <w:bCs/>
                <w:sz w:val="24"/>
                <w:szCs w:val="24"/>
                <w:lang w:eastAsia="ru-RU"/>
              </w:rPr>
              <w:t>216</w:t>
            </w:r>
          </w:p>
        </w:tc>
        <w:tc>
          <w:tcPr>
            <w:tcW w:w="1843" w:type="dxa"/>
            <w:shd w:val="clear" w:color="auto" w:fill="FFFFFF" w:themeFill="background1"/>
          </w:tcPr>
          <w:p w14:paraId="0A712089" w14:textId="40953927" w:rsidR="003C567A" w:rsidRPr="00FC49FF" w:rsidRDefault="00B548D9" w:rsidP="003C567A">
            <w:pPr>
              <w:spacing w:after="0" w:line="240" w:lineRule="auto"/>
              <w:jc w:val="center"/>
              <w:rPr>
                <w:rFonts w:ascii="Times New Roman" w:eastAsia="Times New Roman" w:hAnsi="Times New Roman" w:cs="Times New Roman"/>
                <w:b/>
                <w:bCs/>
                <w:sz w:val="24"/>
                <w:szCs w:val="24"/>
                <w:lang w:eastAsia="ru-RU"/>
              </w:rPr>
            </w:pPr>
            <w:r w:rsidRPr="00FC49FF">
              <w:rPr>
                <w:rFonts w:ascii="Times New Roman" w:eastAsia="Times New Roman" w:hAnsi="Times New Roman" w:cs="Times New Roman"/>
                <w:b/>
                <w:bCs/>
                <w:sz w:val="24"/>
                <w:szCs w:val="24"/>
                <w:lang w:eastAsia="ru-RU"/>
              </w:rPr>
              <w:t>130</w:t>
            </w:r>
          </w:p>
        </w:tc>
        <w:tc>
          <w:tcPr>
            <w:tcW w:w="1636" w:type="dxa"/>
            <w:shd w:val="clear" w:color="auto" w:fill="FFFFFF" w:themeFill="background1"/>
          </w:tcPr>
          <w:p w14:paraId="30F9CFB6" w14:textId="36EA9E22" w:rsidR="003C567A" w:rsidRPr="00FC49FF" w:rsidRDefault="003C567A" w:rsidP="003C567A">
            <w:pPr>
              <w:spacing w:after="0" w:line="240" w:lineRule="auto"/>
              <w:jc w:val="center"/>
              <w:rPr>
                <w:rFonts w:ascii="Times New Roman" w:eastAsia="Times New Roman" w:hAnsi="Times New Roman" w:cs="Times New Roman"/>
                <w:sz w:val="24"/>
                <w:szCs w:val="24"/>
                <w:lang w:eastAsia="ru-RU"/>
              </w:rPr>
            </w:pPr>
          </w:p>
        </w:tc>
      </w:tr>
      <w:tr w:rsidR="003C567A" w:rsidRPr="003C567A" w14:paraId="05A7773C" w14:textId="77777777" w:rsidTr="00FC49FF">
        <w:trPr>
          <w:jc w:val="center"/>
        </w:trPr>
        <w:tc>
          <w:tcPr>
            <w:tcW w:w="1414" w:type="dxa"/>
            <w:shd w:val="clear" w:color="auto" w:fill="FFFFFF" w:themeFill="background1"/>
          </w:tcPr>
          <w:p w14:paraId="3CF69D80" w14:textId="77777777" w:rsidR="003C567A" w:rsidRPr="00FC49FF" w:rsidRDefault="003C567A" w:rsidP="003C567A">
            <w:pPr>
              <w:spacing w:after="0" w:line="240" w:lineRule="auto"/>
              <w:rPr>
                <w:rFonts w:ascii="Times New Roman" w:eastAsia="Times New Roman" w:hAnsi="Times New Roman" w:cs="Times New Roman"/>
                <w:b/>
                <w:sz w:val="24"/>
                <w:szCs w:val="24"/>
                <w:u w:val="single"/>
                <w:lang w:eastAsia="ru-RU"/>
              </w:rPr>
            </w:pPr>
            <w:r w:rsidRPr="00FC49FF">
              <w:rPr>
                <w:rFonts w:ascii="Times New Roman" w:eastAsia="Times New Roman" w:hAnsi="Times New Roman" w:cs="Times New Roman"/>
                <w:color w:val="000000"/>
                <w:sz w:val="24"/>
                <w:szCs w:val="24"/>
                <w:lang w:eastAsia="ru-RU"/>
              </w:rPr>
              <w:t>ОП.01</w:t>
            </w:r>
          </w:p>
        </w:tc>
        <w:tc>
          <w:tcPr>
            <w:tcW w:w="8505" w:type="dxa"/>
            <w:shd w:val="clear" w:color="auto" w:fill="FFFFFF" w:themeFill="background1"/>
          </w:tcPr>
          <w:p w14:paraId="5C0507E6" w14:textId="77777777" w:rsidR="003C567A" w:rsidRPr="00FC49FF" w:rsidRDefault="003C567A" w:rsidP="003C567A">
            <w:pPr>
              <w:spacing w:after="0" w:line="240" w:lineRule="auto"/>
              <w:rPr>
                <w:rFonts w:ascii="Times New Roman" w:eastAsia="Batang" w:hAnsi="Times New Roman" w:cs="Times New Roman"/>
                <w:bCs/>
                <w:sz w:val="24"/>
                <w:szCs w:val="24"/>
              </w:rPr>
            </w:pPr>
            <w:r w:rsidRPr="00FC49FF">
              <w:rPr>
                <w:rFonts w:ascii="Times New Roman" w:eastAsia="Batang" w:hAnsi="Times New Roman" w:cs="Times New Roman"/>
                <w:bCs/>
                <w:sz w:val="24"/>
                <w:szCs w:val="24"/>
              </w:rPr>
              <w:t>Основы инженерной графики</w:t>
            </w:r>
          </w:p>
        </w:tc>
        <w:tc>
          <w:tcPr>
            <w:tcW w:w="1134" w:type="dxa"/>
            <w:shd w:val="clear" w:color="auto" w:fill="FFFFFF" w:themeFill="background1"/>
          </w:tcPr>
          <w:p w14:paraId="480CD892" w14:textId="7B9632E8" w:rsidR="003C567A" w:rsidRPr="00FC49FF" w:rsidRDefault="006411B2" w:rsidP="003C567A">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24</w:t>
            </w:r>
          </w:p>
        </w:tc>
        <w:tc>
          <w:tcPr>
            <w:tcW w:w="1843" w:type="dxa"/>
            <w:shd w:val="clear" w:color="auto" w:fill="FFFFFF" w:themeFill="background1"/>
          </w:tcPr>
          <w:p w14:paraId="2FDD46F6" w14:textId="762396C5" w:rsidR="003C567A" w:rsidRPr="00FC49FF" w:rsidRDefault="00B548D9" w:rsidP="003C567A">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20</w:t>
            </w:r>
          </w:p>
        </w:tc>
        <w:tc>
          <w:tcPr>
            <w:tcW w:w="1636" w:type="dxa"/>
            <w:shd w:val="clear" w:color="auto" w:fill="FFFFFF" w:themeFill="background1"/>
          </w:tcPr>
          <w:p w14:paraId="56F810C0" w14:textId="77777777" w:rsidR="003C567A" w:rsidRPr="00FC49FF" w:rsidRDefault="003C567A" w:rsidP="003C567A">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w:t>
            </w:r>
          </w:p>
        </w:tc>
      </w:tr>
      <w:tr w:rsidR="003C567A" w:rsidRPr="003C567A" w14:paraId="1B8F2DC0" w14:textId="77777777" w:rsidTr="00FC49FF">
        <w:trPr>
          <w:jc w:val="center"/>
        </w:trPr>
        <w:tc>
          <w:tcPr>
            <w:tcW w:w="1414" w:type="dxa"/>
            <w:shd w:val="clear" w:color="auto" w:fill="FFFFFF" w:themeFill="background1"/>
            <w:vAlign w:val="bottom"/>
          </w:tcPr>
          <w:p w14:paraId="0495F857" w14:textId="77777777" w:rsidR="003C567A" w:rsidRPr="00FC49FF" w:rsidRDefault="003C567A" w:rsidP="003C567A">
            <w:pPr>
              <w:spacing w:after="0" w:line="240" w:lineRule="auto"/>
              <w:rPr>
                <w:rFonts w:ascii="Times New Roman" w:eastAsia="Batang" w:hAnsi="Times New Roman" w:cs="Times New Roman"/>
                <w:b/>
                <w:bCs/>
                <w:sz w:val="24"/>
                <w:szCs w:val="24"/>
              </w:rPr>
            </w:pPr>
            <w:r w:rsidRPr="00FC49FF">
              <w:rPr>
                <w:rFonts w:ascii="Times New Roman" w:eastAsia="Times New Roman" w:hAnsi="Times New Roman" w:cs="Times New Roman"/>
                <w:color w:val="000000"/>
                <w:sz w:val="24"/>
                <w:szCs w:val="24"/>
                <w:lang w:eastAsia="ru-RU"/>
              </w:rPr>
              <w:t>ОП.02</w:t>
            </w:r>
          </w:p>
        </w:tc>
        <w:tc>
          <w:tcPr>
            <w:tcW w:w="8505" w:type="dxa"/>
            <w:shd w:val="clear" w:color="auto" w:fill="FFFFFF" w:themeFill="background1"/>
            <w:vAlign w:val="bottom"/>
          </w:tcPr>
          <w:p w14:paraId="0864D649" w14:textId="77777777" w:rsidR="003C567A" w:rsidRPr="00FC49FF" w:rsidRDefault="003C567A" w:rsidP="003C567A">
            <w:pPr>
              <w:spacing w:after="0" w:line="240" w:lineRule="auto"/>
              <w:rPr>
                <w:rFonts w:ascii="Times New Roman" w:eastAsia="Batang" w:hAnsi="Times New Roman" w:cs="Times New Roman"/>
                <w:bCs/>
                <w:sz w:val="24"/>
                <w:szCs w:val="24"/>
              </w:rPr>
            </w:pPr>
            <w:r w:rsidRPr="00FC49FF">
              <w:rPr>
                <w:rFonts w:ascii="Times New Roman" w:eastAsia="Batang" w:hAnsi="Times New Roman" w:cs="Times New Roman"/>
                <w:bCs/>
                <w:sz w:val="24"/>
                <w:szCs w:val="24"/>
              </w:rPr>
              <w:t>Основы электротехники</w:t>
            </w:r>
          </w:p>
        </w:tc>
        <w:tc>
          <w:tcPr>
            <w:tcW w:w="1134" w:type="dxa"/>
            <w:shd w:val="clear" w:color="auto" w:fill="FFFFFF" w:themeFill="background1"/>
          </w:tcPr>
          <w:p w14:paraId="1F7D563C" w14:textId="1CD398D4" w:rsidR="003C567A" w:rsidRPr="00FC49FF" w:rsidRDefault="006411B2" w:rsidP="003C567A">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26</w:t>
            </w:r>
          </w:p>
        </w:tc>
        <w:tc>
          <w:tcPr>
            <w:tcW w:w="1843" w:type="dxa"/>
            <w:shd w:val="clear" w:color="auto" w:fill="FFFFFF" w:themeFill="background1"/>
          </w:tcPr>
          <w:p w14:paraId="2661F99D" w14:textId="701F118B" w:rsidR="003C567A" w:rsidRPr="00FC49FF" w:rsidRDefault="003C567A" w:rsidP="003C567A">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w:t>
            </w:r>
            <w:r w:rsidR="00B548D9" w:rsidRPr="00FC49FF">
              <w:rPr>
                <w:rFonts w:ascii="Times New Roman" w:eastAsia="Times New Roman" w:hAnsi="Times New Roman" w:cs="Times New Roman"/>
                <w:sz w:val="24"/>
                <w:szCs w:val="24"/>
                <w:lang w:eastAsia="ru-RU"/>
              </w:rPr>
              <w:t>0</w:t>
            </w:r>
          </w:p>
        </w:tc>
        <w:tc>
          <w:tcPr>
            <w:tcW w:w="1636" w:type="dxa"/>
            <w:shd w:val="clear" w:color="auto" w:fill="FFFFFF" w:themeFill="background1"/>
          </w:tcPr>
          <w:p w14:paraId="17B1D042" w14:textId="77777777" w:rsidR="003C567A" w:rsidRPr="00FC49FF" w:rsidRDefault="003C567A" w:rsidP="003C567A">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w:t>
            </w:r>
          </w:p>
        </w:tc>
      </w:tr>
      <w:tr w:rsidR="003C567A" w:rsidRPr="003C567A" w14:paraId="7EEF2FB2" w14:textId="77777777" w:rsidTr="00FC49FF">
        <w:trPr>
          <w:jc w:val="center"/>
        </w:trPr>
        <w:tc>
          <w:tcPr>
            <w:tcW w:w="1414" w:type="dxa"/>
            <w:shd w:val="clear" w:color="auto" w:fill="FFFFFF" w:themeFill="background1"/>
            <w:vAlign w:val="bottom"/>
          </w:tcPr>
          <w:p w14:paraId="5EDAD3F3" w14:textId="77777777" w:rsidR="003C567A" w:rsidRPr="00FC49FF" w:rsidRDefault="003C567A" w:rsidP="003C567A">
            <w:pPr>
              <w:spacing w:after="0" w:line="240" w:lineRule="auto"/>
              <w:rPr>
                <w:rFonts w:ascii="Times New Roman" w:eastAsia="Batang" w:hAnsi="Times New Roman" w:cs="Times New Roman"/>
                <w:b/>
                <w:bCs/>
                <w:sz w:val="24"/>
                <w:szCs w:val="24"/>
              </w:rPr>
            </w:pPr>
            <w:r w:rsidRPr="00FC49FF">
              <w:rPr>
                <w:rFonts w:ascii="Times New Roman" w:eastAsia="Times New Roman" w:hAnsi="Times New Roman" w:cs="Times New Roman"/>
                <w:color w:val="000000"/>
                <w:sz w:val="24"/>
                <w:szCs w:val="24"/>
                <w:lang w:eastAsia="ru-RU"/>
              </w:rPr>
              <w:t>ОП.03</w:t>
            </w:r>
          </w:p>
        </w:tc>
        <w:tc>
          <w:tcPr>
            <w:tcW w:w="8505" w:type="dxa"/>
            <w:shd w:val="clear" w:color="auto" w:fill="FFFFFF" w:themeFill="background1"/>
            <w:vAlign w:val="bottom"/>
          </w:tcPr>
          <w:p w14:paraId="0C01E9C5" w14:textId="77777777" w:rsidR="003C567A" w:rsidRPr="00FC49FF" w:rsidRDefault="003C567A" w:rsidP="003C567A">
            <w:pPr>
              <w:spacing w:after="0" w:line="240" w:lineRule="auto"/>
              <w:rPr>
                <w:rFonts w:ascii="Times New Roman" w:eastAsia="Batang" w:hAnsi="Times New Roman" w:cs="Times New Roman"/>
                <w:bCs/>
                <w:sz w:val="24"/>
                <w:szCs w:val="24"/>
              </w:rPr>
            </w:pPr>
            <w:r w:rsidRPr="00FC49FF">
              <w:rPr>
                <w:rFonts w:ascii="Times New Roman" w:eastAsia="Batang" w:hAnsi="Times New Roman" w:cs="Times New Roman"/>
                <w:bCs/>
                <w:sz w:val="24"/>
                <w:szCs w:val="24"/>
              </w:rPr>
              <w:t>Основы материаловедения</w:t>
            </w:r>
          </w:p>
        </w:tc>
        <w:tc>
          <w:tcPr>
            <w:tcW w:w="1134" w:type="dxa"/>
            <w:shd w:val="clear" w:color="auto" w:fill="FFFFFF" w:themeFill="background1"/>
          </w:tcPr>
          <w:p w14:paraId="4071F1E6" w14:textId="3EDC619A" w:rsidR="003C567A" w:rsidRPr="00FC49FF" w:rsidRDefault="006411B2" w:rsidP="003C567A">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24</w:t>
            </w:r>
          </w:p>
        </w:tc>
        <w:tc>
          <w:tcPr>
            <w:tcW w:w="1843" w:type="dxa"/>
            <w:shd w:val="clear" w:color="auto" w:fill="FFFFFF" w:themeFill="background1"/>
          </w:tcPr>
          <w:p w14:paraId="6E59DB65" w14:textId="77777777" w:rsidR="003C567A" w:rsidRPr="00FC49FF" w:rsidRDefault="003C567A" w:rsidP="003C567A">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12</w:t>
            </w:r>
          </w:p>
        </w:tc>
        <w:tc>
          <w:tcPr>
            <w:tcW w:w="1636" w:type="dxa"/>
            <w:shd w:val="clear" w:color="auto" w:fill="FFFFFF" w:themeFill="background1"/>
          </w:tcPr>
          <w:p w14:paraId="08429F8A" w14:textId="77777777" w:rsidR="003C567A" w:rsidRPr="00FC49FF" w:rsidRDefault="003C567A" w:rsidP="003C567A">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w:t>
            </w:r>
          </w:p>
        </w:tc>
      </w:tr>
      <w:tr w:rsidR="003C567A" w:rsidRPr="003C567A" w14:paraId="69392113" w14:textId="77777777" w:rsidTr="00FC49FF">
        <w:trPr>
          <w:jc w:val="center"/>
        </w:trPr>
        <w:tc>
          <w:tcPr>
            <w:tcW w:w="1414" w:type="dxa"/>
            <w:shd w:val="clear" w:color="auto" w:fill="FFFFFF" w:themeFill="background1"/>
            <w:vAlign w:val="bottom"/>
          </w:tcPr>
          <w:p w14:paraId="3905B334" w14:textId="77777777" w:rsidR="003C567A" w:rsidRPr="00FC49FF" w:rsidRDefault="003C567A" w:rsidP="003C567A">
            <w:pPr>
              <w:spacing w:after="0" w:line="240" w:lineRule="auto"/>
              <w:rPr>
                <w:rFonts w:ascii="Times New Roman" w:eastAsia="Times New Roman" w:hAnsi="Times New Roman" w:cs="Times New Roman"/>
                <w:sz w:val="24"/>
                <w:szCs w:val="24"/>
                <w:lang w:eastAsia="ru-RU"/>
              </w:rPr>
            </w:pPr>
            <w:r w:rsidRPr="00FC49FF">
              <w:rPr>
                <w:rFonts w:ascii="Times New Roman" w:eastAsia="Times New Roman" w:hAnsi="Times New Roman" w:cs="Times New Roman"/>
                <w:color w:val="000000"/>
                <w:sz w:val="24"/>
                <w:szCs w:val="24"/>
                <w:lang w:eastAsia="ru-RU"/>
              </w:rPr>
              <w:t>ОП.04</w:t>
            </w:r>
          </w:p>
        </w:tc>
        <w:tc>
          <w:tcPr>
            <w:tcW w:w="8505" w:type="dxa"/>
            <w:shd w:val="clear" w:color="auto" w:fill="FFFFFF" w:themeFill="background1"/>
            <w:vAlign w:val="bottom"/>
          </w:tcPr>
          <w:p w14:paraId="2AB8AF54" w14:textId="77777777" w:rsidR="003C567A" w:rsidRPr="00FC49FF" w:rsidRDefault="003C567A" w:rsidP="003C567A">
            <w:pPr>
              <w:spacing w:after="0" w:line="240" w:lineRule="auto"/>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Допуски и технические измерения</w:t>
            </w:r>
          </w:p>
        </w:tc>
        <w:tc>
          <w:tcPr>
            <w:tcW w:w="1134" w:type="dxa"/>
            <w:shd w:val="clear" w:color="auto" w:fill="FFFFFF" w:themeFill="background1"/>
          </w:tcPr>
          <w:p w14:paraId="0A2AF067" w14:textId="756E5230" w:rsidR="003C567A" w:rsidRPr="00FC49FF" w:rsidRDefault="006411B2" w:rsidP="003C567A">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24</w:t>
            </w:r>
          </w:p>
        </w:tc>
        <w:tc>
          <w:tcPr>
            <w:tcW w:w="1843" w:type="dxa"/>
            <w:shd w:val="clear" w:color="auto" w:fill="FFFFFF" w:themeFill="background1"/>
          </w:tcPr>
          <w:p w14:paraId="2C554C74" w14:textId="77777777" w:rsidR="003C567A" w:rsidRPr="00FC49FF" w:rsidRDefault="003C567A" w:rsidP="003C567A">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12</w:t>
            </w:r>
          </w:p>
        </w:tc>
        <w:tc>
          <w:tcPr>
            <w:tcW w:w="1636" w:type="dxa"/>
            <w:shd w:val="clear" w:color="auto" w:fill="FFFFFF" w:themeFill="background1"/>
          </w:tcPr>
          <w:p w14:paraId="5F62B7FC" w14:textId="77777777" w:rsidR="003C567A" w:rsidRPr="00FC49FF" w:rsidRDefault="003C567A" w:rsidP="003C567A">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w:t>
            </w:r>
          </w:p>
        </w:tc>
      </w:tr>
      <w:tr w:rsidR="003C567A" w:rsidRPr="003C567A" w14:paraId="2B0CEBD5" w14:textId="77777777" w:rsidTr="00FC49FF">
        <w:trPr>
          <w:jc w:val="center"/>
        </w:trPr>
        <w:tc>
          <w:tcPr>
            <w:tcW w:w="1414" w:type="dxa"/>
            <w:shd w:val="clear" w:color="auto" w:fill="FFFFFF" w:themeFill="background1"/>
            <w:vAlign w:val="bottom"/>
          </w:tcPr>
          <w:p w14:paraId="4FB6D0A2" w14:textId="77777777" w:rsidR="003C567A" w:rsidRPr="00FC49FF" w:rsidRDefault="003C567A" w:rsidP="003C567A">
            <w:pPr>
              <w:spacing w:after="0" w:line="240" w:lineRule="auto"/>
              <w:rPr>
                <w:rFonts w:ascii="Times New Roman" w:eastAsia="Times New Roman" w:hAnsi="Times New Roman" w:cs="Times New Roman"/>
                <w:color w:val="000000"/>
                <w:sz w:val="24"/>
                <w:szCs w:val="24"/>
                <w:lang w:eastAsia="ru-RU"/>
              </w:rPr>
            </w:pPr>
            <w:r w:rsidRPr="00FC49FF">
              <w:rPr>
                <w:rFonts w:ascii="Times New Roman" w:eastAsia="Times New Roman" w:hAnsi="Times New Roman" w:cs="Times New Roman"/>
                <w:color w:val="000000"/>
                <w:sz w:val="24"/>
                <w:szCs w:val="24"/>
                <w:lang w:eastAsia="ru-RU"/>
              </w:rPr>
              <w:t>ОП.05</w:t>
            </w:r>
          </w:p>
        </w:tc>
        <w:tc>
          <w:tcPr>
            <w:tcW w:w="8505" w:type="dxa"/>
            <w:shd w:val="clear" w:color="auto" w:fill="FFFFFF" w:themeFill="background1"/>
            <w:vAlign w:val="bottom"/>
          </w:tcPr>
          <w:p w14:paraId="336EC4EC" w14:textId="77777777" w:rsidR="003C567A" w:rsidRPr="00FC49FF" w:rsidRDefault="003C567A" w:rsidP="003C567A">
            <w:pPr>
              <w:spacing w:after="0" w:line="240" w:lineRule="auto"/>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Основы экономики</w:t>
            </w:r>
          </w:p>
        </w:tc>
        <w:tc>
          <w:tcPr>
            <w:tcW w:w="1134" w:type="dxa"/>
            <w:shd w:val="clear" w:color="auto" w:fill="FFFFFF" w:themeFill="background1"/>
          </w:tcPr>
          <w:p w14:paraId="3B85650E" w14:textId="7F9A15B3" w:rsidR="003C567A" w:rsidRPr="00FC49FF" w:rsidRDefault="006411B2" w:rsidP="003C567A">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20</w:t>
            </w:r>
          </w:p>
        </w:tc>
        <w:tc>
          <w:tcPr>
            <w:tcW w:w="1843" w:type="dxa"/>
            <w:shd w:val="clear" w:color="auto" w:fill="FFFFFF" w:themeFill="background1"/>
          </w:tcPr>
          <w:p w14:paraId="0782A354" w14:textId="0C4A349E" w:rsidR="003C567A" w:rsidRPr="00FC49FF" w:rsidRDefault="003C567A" w:rsidP="003C567A">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w:t>
            </w:r>
            <w:r w:rsidR="00B548D9" w:rsidRPr="00FC49FF">
              <w:rPr>
                <w:rFonts w:ascii="Times New Roman" w:eastAsia="Times New Roman" w:hAnsi="Times New Roman" w:cs="Times New Roman"/>
                <w:sz w:val="24"/>
                <w:szCs w:val="24"/>
                <w:lang w:eastAsia="ru-RU"/>
              </w:rPr>
              <w:t>0</w:t>
            </w:r>
          </w:p>
        </w:tc>
        <w:tc>
          <w:tcPr>
            <w:tcW w:w="1636" w:type="dxa"/>
            <w:shd w:val="clear" w:color="auto" w:fill="FFFFFF" w:themeFill="background1"/>
          </w:tcPr>
          <w:p w14:paraId="39C08DCE" w14:textId="77777777" w:rsidR="003C567A" w:rsidRPr="00FC49FF" w:rsidRDefault="003C567A" w:rsidP="003C567A">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w:t>
            </w:r>
          </w:p>
        </w:tc>
      </w:tr>
      <w:tr w:rsidR="003C567A" w:rsidRPr="003C567A" w14:paraId="4F01A618" w14:textId="77777777" w:rsidTr="00FC49FF">
        <w:trPr>
          <w:jc w:val="center"/>
        </w:trPr>
        <w:tc>
          <w:tcPr>
            <w:tcW w:w="1414" w:type="dxa"/>
            <w:shd w:val="clear" w:color="auto" w:fill="FFFFFF" w:themeFill="background1"/>
            <w:vAlign w:val="bottom"/>
          </w:tcPr>
          <w:p w14:paraId="29C0159C" w14:textId="77777777" w:rsidR="003C567A" w:rsidRPr="00FC49FF" w:rsidRDefault="003C567A" w:rsidP="003C567A">
            <w:pPr>
              <w:spacing w:after="0" w:line="240" w:lineRule="auto"/>
              <w:rPr>
                <w:rFonts w:ascii="Times New Roman" w:eastAsia="Times New Roman" w:hAnsi="Times New Roman" w:cs="Times New Roman"/>
                <w:color w:val="000000"/>
                <w:sz w:val="24"/>
                <w:szCs w:val="24"/>
                <w:lang w:eastAsia="ru-RU"/>
              </w:rPr>
            </w:pPr>
            <w:r w:rsidRPr="00FC49FF">
              <w:rPr>
                <w:rFonts w:ascii="Times New Roman" w:eastAsia="Times New Roman" w:hAnsi="Times New Roman" w:cs="Times New Roman"/>
                <w:color w:val="000000"/>
                <w:sz w:val="24"/>
                <w:szCs w:val="24"/>
                <w:lang w:eastAsia="ru-RU"/>
              </w:rPr>
              <w:t>ОП.06</w:t>
            </w:r>
          </w:p>
        </w:tc>
        <w:tc>
          <w:tcPr>
            <w:tcW w:w="8505" w:type="dxa"/>
            <w:shd w:val="clear" w:color="auto" w:fill="FFFFFF" w:themeFill="background1"/>
            <w:vAlign w:val="bottom"/>
          </w:tcPr>
          <w:p w14:paraId="4909C33C" w14:textId="77777777" w:rsidR="003C567A" w:rsidRPr="00FC49FF" w:rsidRDefault="003C567A" w:rsidP="003C567A">
            <w:pPr>
              <w:spacing w:after="0" w:line="240" w:lineRule="auto"/>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Безопасность жизнедеятельности</w:t>
            </w:r>
          </w:p>
        </w:tc>
        <w:tc>
          <w:tcPr>
            <w:tcW w:w="1134" w:type="dxa"/>
            <w:shd w:val="clear" w:color="auto" w:fill="FFFFFF" w:themeFill="background1"/>
          </w:tcPr>
          <w:p w14:paraId="1693AC2B" w14:textId="5199D1F0" w:rsidR="003C567A" w:rsidRPr="00FC49FF" w:rsidRDefault="006411B2" w:rsidP="003C567A">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26</w:t>
            </w:r>
          </w:p>
        </w:tc>
        <w:tc>
          <w:tcPr>
            <w:tcW w:w="1843" w:type="dxa"/>
            <w:shd w:val="clear" w:color="auto" w:fill="FFFFFF" w:themeFill="background1"/>
          </w:tcPr>
          <w:p w14:paraId="3A409928" w14:textId="52BB3478" w:rsidR="003C567A" w:rsidRPr="00FC49FF" w:rsidRDefault="00B548D9" w:rsidP="003C567A">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18</w:t>
            </w:r>
          </w:p>
        </w:tc>
        <w:tc>
          <w:tcPr>
            <w:tcW w:w="1636" w:type="dxa"/>
            <w:shd w:val="clear" w:color="auto" w:fill="FFFFFF" w:themeFill="background1"/>
          </w:tcPr>
          <w:p w14:paraId="5B405B76" w14:textId="77777777" w:rsidR="003C567A" w:rsidRPr="00FC49FF" w:rsidRDefault="003C567A" w:rsidP="003C567A">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w:t>
            </w:r>
          </w:p>
        </w:tc>
      </w:tr>
      <w:tr w:rsidR="00B548D9" w:rsidRPr="003C567A" w14:paraId="76B71E14" w14:textId="77777777" w:rsidTr="00FC49FF">
        <w:trPr>
          <w:jc w:val="center"/>
        </w:trPr>
        <w:tc>
          <w:tcPr>
            <w:tcW w:w="1414" w:type="dxa"/>
            <w:shd w:val="clear" w:color="auto" w:fill="FFFFFF" w:themeFill="background1"/>
            <w:vAlign w:val="bottom"/>
          </w:tcPr>
          <w:p w14:paraId="35C77326" w14:textId="5D5DDC26" w:rsidR="00B548D9" w:rsidRPr="00FC49FF" w:rsidRDefault="00B548D9" w:rsidP="003C567A">
            <w:pPr>
              <w:spacing w:after="0" w:line="240" w:lineRule="auto"/>
              <w:rPr>
                <w:rFonts w:ascii="Times New Roman" w:eastAsia="Times New Roman" w:hAnsi="Times New Roman" w:cs="Times New Roman"/>
                <w:color w:val="000000"/>
                <w:sz w:val="24"/>
                <w:szCs w:val="24"/>
                <w:lang w:eastAsia="ru-RU"/>
              </w:rPr>
            </w:pPr>
            <w:r w:rsidRPr="00FC49FF">
              <w:rPr>
                <w:rFonts w:ascii="Times New Roman" w:eastAsia="Times New Roman" w:hAnsi="Times New Roman" w:cs="Times New Roman"/>
                <w:color w:val="000000"/>
                <w:sz w:val="24"/>
                <w:szCs w:val="24"/>
                <w:lang w:eastAsia="ru-RU"/>
              </w:rPr>
              <w:t>ОП.07</w:t>
            </w:r>
          </w:p>
        </w:tc>
        <w:tc>
          <w:tcPr>
            <w:tcW w:w="8505" w:type="dxa"/>
            <w:shd w:val="clear" w:color="auto" w:fill="FFFFFF" w:themeFill="background1"/>
            <w:vAlign w:val="bottom"/>
          </w:tcPr>
          <w:p w14:paraId="3F994023" w14:textId="2BAAAC88" w:rsidR="00B548D9" w:rsidRPr="00FC49FF" w:rsidRDefault="00B548D9" w:rsidP="003C567A">
            <w:pPr>
              <w:spacing w:after="0" w:line="240" w:lineRule="auto"/>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Основы финансовой грамотности</w:t>
            </w:r>
            <w:r w:rsidR="008A6471">
              <w:rPr>
                <w:rFonts w:ascii="Times New Roman" w:eastAsia="Times New Roman" w:hAnsi="Times New Roman" w:cs="Times New Roman"/>
                <w:sz w:val="24"/>
                <w:szCs w:val="24"/>
                <w:lang w:eastAsia="ru-RU"/>
              </w:rPr>
              <w:t xml:space="preserve"> и предпринимательства</w:t>
            </w:r>
          </w:p>
        </w:tc>
        <w:tc>
          <w:tcPr>
            <w:tcW w:w="1134" w:type="dxa"/>
            <w:shd w:val="clear" w:color="auto" w:fill="FFFFFF" w:themeFill="background1"/>
          </w:tcPr>
          <w:p w14:paraId="753E558E" w14:textId="3E37F1E8" w:rsidR="00B548D9" w:rsidRPr="00FC49FF" w:rsidRDefault="006411B2" w:rsidP="003C567A">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72</w:t>
            </w:r>
          </w:p>
        </w:tc>
        <w:tc>
          <w:tcPr>
            <w:tcW w:w="1843" w:type="dxa"/>
            <w:shd w:val="clear" w:color="auto" w:fill="FFFFFF" w:themeFill="background1"/>
          </w:tcPr>
          <w:p w14:paraId="7365166E" w14:textId="79A0BE2A" w:rsidR="00B548D9" w:rsidRPr="00FC49FF" w:rsidRDefault="00B548D9" w:rsidP="003C567A">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48</w:t>
            </w:r>
          </w:p>
        </w:tc>
        <w:tc>
          <w:tcPr>
            <w:tcW w:w="1636" w:type="dxa"/>
            <w:shd w:val="clear" w:color="auto" w:fill="FFFFFF" w:themeFill="background1"/>
          </w:tcPr>
          <w:p w14:paraId="081A5EE5" w14:textId="2B158F50" w:rsidR="00B548D9" w:rsidRPr="00FC49FF" w:rsidRDefault="00B548D9" w:rsidP="003C567A">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w:t>
            </w:r>
          </w:p>
        </w:tc>
      </w:tr>
      <w:tr w:rsidR="003C567A" w:rsidRPr="003C567A" w14:paraId="0AD70695" w14:textId="77777777" w:rsidTr="00FC49FF">
        <w:trPr>
          <w:jc w:val="center"/>
        </w:trPr>
        <w:tc>
          <w:tcPr>
            <w:tcW w:w="1414" w:type="dxa"/>
            <w:shd w:val="clear" w:color="auto" w:fill="FFFFFF" w:themeFill="background1"/>
          </w:tcPr>
          <w:p w14:paraId="0D4DB399" w14:textId="753D8C17" w:rsidR="003C567A" w:rsidRPr="00FC49FF" w:rsidRDefault="00791ECE" w:rsidP="003C567A">
            <w:pPr>
              <w:spacing w:after="0" w:line="240" w:lineRule="auto"/>
              <w:rPr>
                <w:rFonts w:ascii="Times New Roman" w:eastAsia="Times New Roman" w:hAnsi="Times New Roman" w:cs="Times New Roman"/>
                <w:b/>
                <w:sz w:val="24"/>
                <w:szCs w:val="24"/>
                <w:lang w:eastAsia="ru-RU"/>
              </w:rPr>
            </w:pPr>
            <w:r w:rsidRPr="00FC49FF">
              <w:rPr>
                <w:rFonts w:ascii="Times New Roman" w:eastAsia="Times New Roman" w:hAnsi="Times New Roman" w:cs="Times New Roman"/>
                <w:b/>
                <w:sz w:val="24"/>
                <w:szCs w:val="24"/>
                <w:lang w:eastAsia="ru-RU"/>
              </w:rPr>
              <w:t>ПМ.00</w:t>
            </w:r>
          </w:p>
        </w:tc>
        <w:tc>
          <w:tcPr>
            <w:tcW w:w="8505" w:type="dxa"/>
            <w:shd w:val="clear" w:color="auto" w:fill="FFFFFF" w:themeFill="background1"/>
          </w:tcPr>
          <w:p w14:paraId="78EFB5FE" w14:textId="77777777" w:rsidR="003C567A" w:rsidRPr="00FC49FF" w:rsidRDefault="003C567A" w:rsidP="003C567A">
            <w:pPr>
              <w:spacing w:after="0" w:line="240" w:lineRule="auto"/>
              <w:rPr>
                <w:rFonts w:ascii="Times New Roman" w:eastAsia="Times New Roman" w:hAnsi="Times New Roman" w:cs="Times New Roman"/>
                <w:b/>
                <w:bCs/>
                <w:sz w:val="24"/>
                <w:szCs w:val="24"/>
                <w:u w:val="single"/>
                <w:lang w:eastAsia="ru-RU"/>
              </w:rPr>
            </w:pPr>
            <w:r w:rsidRPr="00FC49FF">
              <w:rPr>
                <w:rFonts w:ascii="Times New Roman" w:eastAsia="Times New Roman" w:hAnsi="Times New Roman" w:cs="Times New Roman"/>
                <w:b/>
                <w:bCs/>
                <w:sz w:val="24"/>
                <w:szCs w:val="24"/>
                <w:lang w:eastAsia="ru-RU"/>
              </w:rPr>
              <w:t>Профессиональный цикл</w:t>
            </w:r>
          </w:p>
        </w:tc>
        <w:tc>
          <w:tcPr>
            <w:tcW w:w="1134" w:type="dxa"/>
            <w:shd w:val="clear" w:color="auto" w:fill="FFFFFF" w:themeFill="background1"/>
          </w:tcPr>
          <w:p w14:paraId="1F25C112" w14:textId="072052B8" w:rsidR="003C567A" w:rsidRPr="00FC49FF" w:rsidRDefault="003C567A" w:rsidP="003C567A">
            <w:pPr>
              <w:spacing w:after="0" w:line="240" w:lineRule="auto"/>
              <w:jc w:val="center"/>
              <w:rPr>
                <w:rFonts w:ascii="Times New Roman" w:eastAsia="Times New Roman" w:hAnsi="Times New Roman" w:cs="Times New Roman"/>
                <w:b/>
                <w:bCs/>
                <w:sz w:val="24"/>
                <w:szCs w:val="24"/>
                <w:lang w:eastAsia="ru-RU"/>
              </w:rPr>
            </w:pPr>
          </w:p>
        </w:tc>
        <w:tc>
          <w:tcPr>
            <w:tcW w:w="1843" w:type="dxa"/>
            <w:shd w:val="clear" w:color="auto" w:fill="FFFFFF" w:themeFill="background1"/>
          </w:tcPr>
          <w:p w14:paraId="066C8351" w14:textId="2628D280" w:rsidR="003C567A" w:rsidRPr="00FC49FF" w:rsidRDefault="003C567A" w:rsidP="003C567A">
            <w:pPr>
              <w:spacing w:after="0" w:line="240" w:lineRule="auto"/>
              <w:jc w:val="center"/>
              <w:rPr>
                <w:rFonts w:ascii="Times New Roman" w:eastAsia="Times New Roman" w:hAnsi="Times New Roman" w:cs="Times New Roman"/>
                <w:b/>
                <w:bCs/>
                <w:sz w:val="24"/>
                <w:szCs w:val="24"/>
                <w:lang w:eastAsia="ru-RU"/>
              </w:rPr>
            </w:pPr>
          </w:p>
        </w:tc>
        <w:tc>
          <w:tcPr>
            <w:tcW w:w="1636" w:type="dxa"/>
            <w:shd w:val="clear" w:color="auto" w:fill="FFFFFF" w:themeFill="background1"/>
          </w:tcPr>
          <w:p w14:paraId="0BF6819C" w14:textId="09C3C85F" w:rsidR="003C567A" w:rsidRPr="00FC49FF" w:rsidRDefault="003C567A" w:rsidP="003C567A">
            <w:pPr>
              <w:spacing w:after="0" w:line="240" w:lineRule="auto"/>
              <w:jc w:val="center"/>
              <w:rPr>
                <w:rFonts w:ascii="Times New Roman" w:eastAsia="Times New Roman" w:hAnsi="Times New Roman" w:cs="Times New Roman"/>
                <w:b/>
                <w:bCs/>
                <w:sz w:val="24"/>
                <w:szCs w:val="24"/>
                <w:lang w:eastAsia="ru-RU"/>
              </w:rPr>
            </w:pPr>
          </w:p>
        </w:tc>
      </w:tr>
      <w:tr w:rsidR="003C567A" w:rsidRPr="003C567A" w14:paraId="1D20B6E7" w14:textId="77777777" w:rsidTr="00FC49FF">
        <w:trPr>
          <w:jc w:val="center"/>
        </w:trPr>
        <w:tc>
          <w:tcPr>
            <w:tcW w:w="1414" w:type="dxa"/>
            <w:shd w:val="clear" w:color="auto" w:fill="FFFFFF" w:themeFill="background1"/>
          </w:tcPr>
          <w:p w14:paraId="76242B7D" w14:textId="77777777" w:rsidR="003C567A" w:rsidRPr="00FC49FF" w:rsidRDefault="003C567A" w:rsidP="003C567A">
            <w:pPr>
              <w:spacing w:after="0" w:line="240" w:lineRule="auto"/>
              <w:rPr>
                <w:rFonts w:ascii="Times New Roman" w:eastAsia="Times New Roman" w:hAnsi="Times New Roman" w:cs="Times New Roman"/>
                <w:bCs/>
                <w:sz w:val="24"/>
                <w:szCs w:val="24"/>
                <w:lang w:eastAsia="ru-RU"/>
              </w:rPr>
            </w:pPr>
            <w:r w:rsidRPr="00FC49FF">
              <w:rPr>
                <w:rFonts w:ascii="Times New Roman" w:eastAsia="Times New Roman" w:hAnsi="Times New Roman" w:cs="Times New Roman"/>
                <w:bCs/>
                <w:sz w:val="24"/>
                <w:szCs w:val="24"/>
                <w:lang w:eastAsia="ru-RU"/>
              </w:rPr>
              <w:t>ПМ.01</w:t>
            </w:r>
          </w:p>
        </w:tc>
        <w:tc>
          <w:tcPr>
            <w:tcW w:w="8505" w:type="dxa"/>
            <w:shd w:val="clear" w:color="auto" w:fill="FFFFFF" w:themeFill="background1"/>
          </w:tcPr>
          <w:p w14:paraId="64A53E70" w14:textId="77777777" w:rsidR="003C567A" w:rsidRPr="00FC49FF" w:rsidRDefault="003C567A" w:rsidP="003C567A">
            <w:pPr>
              <w:spacing w:after="0" w:line="240" w:lineRule="auto"/>
              <w:rPr>
                <w:rFonts w:ascii="Times New Roman" w:eastAsia="Times New Roman" w:hAnsi="Times New Roman" w:cs="Times New Roman"/>
                <w:sz w:val="24"/>
                <w:szCs w:val="24"/>
                <w:lang w:eastAsia="ru-RU"/>
              </w:rPr>
            </w:pPr>
            <w:r w:rsidRPr="00FC49FF">
              <w:rPr>
                <w:rFonts w:ascii="Times New Roman" w:eastAsia="Times New Roman" w:hAnsi="Times New Roman" w:cs="Times New Roman"/>
                <w:color w:val="000000"/>
                <w:sz w:val="24"/>
                <w:szCs w:val="24"/>
                <w:lang w:eastAsia="ru-RU"/>
              </w:rPr>
              <w:t>Подготовительно-сварочные работы и контроль качества сварных швов после сварки</w:t>
            </w:r>
          </w:p>
        </w:tc>
        <w:tc>
          <w:tcPr>
            <w:tcW w:w="1134" w:type="dxa"/>
            <w:shd w:val="clear" w:color="auto" w:fill="FFFFFF" w:themeFill="background1"/>
          </w:tcPr>
          <w:p w14:paraId="32593B69" w14:textId="3688F11C" w:rsidR="003C567A" w:rsidRPr="00FC49FF" w:rsidRDefault="00815299" w:rsidP="003C567A">
            <w:pPr>
              <w:spacing w:after="0" w:line="240" w:lineRule="auto"/>
              <w:jc w:val="center"/>
              <w:rPr>
                <w:rFonts w:ascii="Times New Roman" w:eastAsia="Times New Roman" w:hAnsi="Times New Roman" w:cs="Times New Roman"/>
                <w:bCs/>
                <w:sz w:val="24"/>
                <w:szCs w:val="24"/>
                <w:lang w:eastAsia="ru-RU"/>
              </w:rPr>
            </w:pPr>
            <w:r w:rsidRPr="00FC49FF">
              <w:rPr>
                <w:rFonts w:ascii="Times New Roman" w:eastAsia="Times New Roman" w:hAnsi="Times New Roman" w:cs="Times New Roman"/>
                <w:bCs/>
                <w:sz w:val="24"/>
                <w:szCs w:val="24"/>
                <w:lang w:eastAsia="ru-RU"/>
              </w:rPr>
              <w:t>294</w:t>
            </w:r>
          </w:p>
        </w:tc>
        <w:tc>
          <w:tcPr>
            <w:tcW w:w="1843" w:type="dxa"/>
            <w:shd w:val="clear" w:color="auto" w:fill="FFFFFF" w:themeFill="background1"/>
          </w:tcPr>
          <w:p w14:paraId="1DCA4652" w14:textId="17436F51" w:rsidR="003C567A" w:rsidRPr="00FC49FF" w:rsidRDefault="006411B2" w:rsidP="00791ECE">
            <w:pPr>
              <w:spacing w:after="0" w:line="240" w:lineRule="auto"/>
              <w:jc w:val="center"/>
              <w:rPr>
                <w:rFonts w:ascii="Times New Roman" w:eastAsia="Times New Roman" w:hAnsi="Times New Roman" w:cs="Times New Roman"/>
                <w:bCs/>
                <w:sz w:val="24"/>
                <w:szCs w:val="24"/>
                <w:lang w:eastAsia="ru-RU"/>
              </w:rPr>
            </w:pPr>
            <w:r w:rsidRPr="00FC49FF">
              <w:rPr>
                <w:rFonts w:ascii="Times New Roman" w:eastAsia="Times New Roman" w:hAnsi="Times New Roman" w:cs="Times New Roman"/>
                <w:bCs/>
                <w:sz w:val="24"/>
                <w:szCs w:val="24"/>
                <w:lang w:eastAsia="ru-RU"/>
              </w:rPr>
              <w:t>144</w:t>
            </w:r>
          </w:p>
        </w:tc>
        <w:tc>
          <w:tcPr>
            <w:tcW w:w="1636" w:type="dxa"/>
            <w:shd w:val="clear" w:color="auto" w:fill="FFFFFF" w:themeFill="background1"/>
          </w:tcPr>
          <w:p w14:paraId="73F87155" w14:textId="06EE9481" w:rsidR="003C567A" w:rsidRPr="00FC49FF" w:rsidRDefault="003C567A" w:rsidP="003C567A">
            <w:pPr>
              <w:spacing w:after="0" w:line="240" w:lineRule="auto"/>
              <w:jc w:val="center"/>
              <w:rPr>
                <w:rFonts w:ascii="Times New Roman" w:eastAsia="Times New Roman" w:hAnsi="Times New Roman" w:cs="Times New Roman"/>
                <w:sz w:val="24"/>
                <w:szCs w:val="24"/>
                <w:lang w:eastAsia="ru-RU"/>
              </w:rPr>
            </w:pPr>
          </w:p>
        </w:tc>
      </w:tr>
      <w:tr w:rsidR="0079318E" w:rsidRPr="003C567A" w14:paraId="614C7341" w14:textId="77777777" w:rsidTr="00FC49FF">
        <w:trPr>
          <w:jc w:val="center"/>
        </w:trPr>
        <w:tc>
          <w:tcPr>
            <w:tcW w:w="1414" w:type="dxa"/>
            <w:shd w:val="clear" w:color="auto" w:fill="FFFFFF" w:themeFill="background1"/>
          </w:tcPr>
          <w:p w14:paraId="03DA020E" w14:textId="0EBAD27A" w:rsidR="0079318E" w:rsidRPr="00FC49FF" w:rsidRDefault="0079318E" w:rsidP="0079318E">
            <w:pPr>
              <w:spacing w:after="0" w:line="240" w:lineRule="auto"/>
              <w:rPr>
                <w:rFonts w:ascii="Times New Roman" w:eastAsia="Times New Roman" w:hAnsi="Times New Roman" w:cs="Times New Roman"/>
                <w:bCs/>
                <w:sz w:val="24"/>
                <w:szCs w:val="24"/>
                <w:lang w:eastAsia="ru-RU"/>
              </w:rPr>
            </w:pPr>
            <w:r w:rsidRPr="00FC49FF">
              <w:rPr>
                <w:rFonts w:ascii="Times New Roman" w:hAnsi="Times New Roman" w:cs="Times New Roman"/>
                <w:sz w:val="24"/>
                <w:szCs w:val="24"/>
              </w:rPr>
              <w:t>МДК.01.01.</w:t>
            </w:r>
          </w:p>
        </w:tc>
        <w:tc>
          <w:tcPr>
            <w:tcW w:w="8505" w:type="dxa"/>
            <w:shd w:val="clear" w:color="auto" w:fill="FFFFFF" w:themeFill="background1"/>
          </w:tcPr>
          <w:p w14:paraId="5D8D7ED8" w14:textId="6620ADDD" w:rsidR="0079318E" w:rsidRPr="00FC49FF" w:rsidRDefault="0079318E" w:rsidP="0079318E">
            <w:pPr>
              <w:spacing w:after="0" w:line="240" w:lineRule="auto"/>
              <w:rPr>
                <w:rFonts w:ascii="Times New Roman" w:eastAsia="Times New Roman" w:hAnsi="Times New Roman" w:cs="Times New Roman"/>
                <w:color w:val="000000"/>
                <w:sz w:val="24"/>
                <w:szCs w:val="24"/>
                <w:lang w:eastAsia="ru-RU"/>
              </w:rPr>
            </w:pPr>
            <w:r w:rsidRPr="00FC49FF">
              <w:rPr>
                <w:rFonts w:ascii="Times New Roman" w:hAnsi="Times New Roman" w:cs="Times New Roman"/>
                <w:sz w:val="24"/>
                <w:szCs w:val="24"/>
              </w:rPr>
              <w:t>Основы технологии сварки и сварочное оборудование</w:t>
            </w:r>
          </w:p>
        </w:tc>
        <w:tc>
          <w:tcPr>
            <w:tcW w:w="1134" w:type="dxa"/>
            <w:shd w:val="clear" w:color="auto" w:fill="FFFFFF" w:themeFill="background1"/>
          </w:tcPr>
          <w:p w14:paraId="1848014F" w14:textId="663F06CE" w:rsidR="0079318E" w:rsidRPr="00FC49FF" w:rsidRDefault="006411B2" w:rsidP="0079318E">
            <w:pPr>
              <w:spacing w:after="0" w:line="240" w:lineRule="auto"/>
              <w:jc w:val="center"/>
              <w:rPr>
                <w:rFonts w:ascii="Times New Roman" w:eastAsia="Times New Roman" w:hAnsi="Times New Roman" w:cs="Times New Roman"/>
                <w:bCs/>
                <w:sz w:val="24"/>
                <w:szCs w:val="24"/>
                <w:lang w:eastAsia="ru-RU"/>
              </w:rPr>
            </w:pPr>
            <w:r w:rsidRPr="00FC49FF">
              <w:rPr>
                <w:rFonts w:ascii="Times New Roman" w:eastAsia="Times New Roman" w:hAnsi="Times New Roman" w:cs="Times New Roman"/>
                <w:bCs/>
                <w:sz w:val="24"/>
                <w:szCs w:val="24"/>
                <w:lang w:eastAsia="ru-RU"/>
              </w:rPr>
              <w:t>42</w:t>
            </w:r>
          </w:p>
        </w:tc>
        <w:tc>
          <w:tcPr>
            <w:tcW w:w="1843" w:type="dxa"/>
            <w:shd w:val="clear" w:color="auto" w:fill="FFFFFF" w:themeFill="background1"/>
          </w:tcPr>
          <w:p w14:paraId="1D66E933" w14:textId="46CD7290" w:rsidR="0079318E" w:rsidRPr="00FC49FF" w:rsidRDefault="00B548D9" w:rsidP="0079318E">
            <w:pPr>
              <w:spacing w:after="0" w:line="240" w:lineRule="auto"/>
              <w:jc w:val="center"/>
              <w:rPr>
                <w:rFonts w:ascii="Times New Roman" w:eastAsia="Times New Roman" w:hAnsi="Times New Roman" w:cs="Times New Roman"/>
                <w:bCs/>
                <w:sz w:val="24"/>
                <w:szCs w:val="24"/>
                <w:lang w:eastAsia="ru-RU"/>
              </w:rPr>
            </w:pPr>
            <w:r w:rsidRPr="00FC49FF">
              <w:rPr>
                <w:rFonts w:ascii="Times New Roman" w:eastAsia="Times New Roman" w:hAnsi="Times New Roman" w:cs="Times New Roman"/>
                <w:bCs/>
                <w:sz w:val="24"/>
                <w:szCs w:val="24"/>
                <w:lang w:eastAsia="ru-RU"/>
              </w:rPr>
              <w:t>20</w:t>
            </w:r>
          </w:p>
        </w:tc>
        <w:tc>
          <w:tcPr>
            <w:tcW w:w="1636" w:type="dxa"/>
            <w:shd w:val="clear" w:color="auto" w:fill="FFFFFF" w:themeFill="background1"/>
          </w:tcPr>
          <w:p w14:paraId="100D1788" w14:textId="7B0FCCCF" w:rsidR="0079318E" w:rsidRPr="00FC49FF" w:rsidRDefault="0079318E" w:rsidP="0079318E">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w:t>
            </w:r>
          </w:p>
        </w:tc>
      </w:tr>
      <w:tr w:rsidR="0079318E" w:rsidRPr="003C567A" w14:paraId="00C2A4B1" w14:textId="77777777" w:rsidTr="00FC49FF">
        <w:trPr>
          <w:jc w:val="center"/>
        </w:trPr>
        <w:tc>
          <w:tcPr>
            <w:tcW w:w="1414" w:type="dxa"/>
            <w:shd w:val="clear" w:color="auto" w:fill="FFFFFF" w:themeFill="background1"/>
          </w:tcPr>
          <w:p w14:paraId="3310F727" w14:textId="0C38E246" w:rsidR="0079318E" w:rsidRPr="00FC49FF" w:rsidRDefault="0079318E" w:rsidP="0079318E">
            <w:pPr>
              <w:spacing w:after="0" w:line="240" w:lineRule="auto"/>
              <w:rPr>
                <w:rFonts w:ascii="Times New Roman" w:hAnsi="Times New Roman" w:cs="Times New Roman"/>
                <w:sz w:val="24"/>
                <w:szCs w:val="24"/>
              </w:rPr>
            </w:pPr>
            <w:r w:rsidRPr="00FC49FF">
              <w:rPr>
                <w:rFonts w:ascii="Times New Roman" w:hAnsi="Times New Roman" w:cs="Times New Roman"/>
                <w:sz w:val="24"/>
                <w:szCs w:val="24"/>
              </w:rPr>
              <w:t>МДК.01.02.</w:t>
            </w:r>
          </w:p>
        </w:tc>
        <w:tc>
          <w:tcPr>
            <w:tcW w:w="8505" w:type="dxa"/>
            <w:shd w:val="clear" w:color="auto" w:fill="FFFFFF" w:themeFill="background1"/>
          </w:tcPr>
          <w:p w14:paraId="2CE65DA6" w14:textId="3EDBAAEB" w:rsidR="0079318E" w:rsidRPr="00FC49FF" w:rsidRDefault="0079318E" w:rsidP="0079318E">
            <w:pPr>
              <w:spacing w:after="0" w:line="240" w:lineRule="auto"/>
              <w:rPr>
                <w:rFonts w:ascii="Times New Roman" w:hAnsi="Times New Roman" w:cs="Times New Roman"/>
                <w:sz w:val="24"/>
                <w:szCs w:val="24"/>
              </w:rPr>
            </w:pPr>
            <w:r w:rsidRPr="00FC49FF">
              <w:rPr>
                <w:rFonts w:ascii="Times New Roman" w:hAnsi="Times New Roman" w:cs="Times New Roman"/>
                <w:sz w:val="24"/>
                <w:szCs w:val="24"/>
              </w:rPr>
              <w:t>Технология производства сварных конструкций</w:t>
            </w:r>
          </w:p>
        </w:tc>
        <w:tc>
          <w:tcPr>
            <w:tcW w:w="1134" w:type="dxa"/>
            <w:shd w:val="clear" w:color="auto" w:fill="FFFFFF" w:themeFill="background1"/>
          </w:tcPr>
          <w:p w14:paraId="1CA371EA" w14:textId="4DB2C171" w:rsidR="0079318E" w:rsidRPr="00FC49FF" w:rsidRDefault="006411B2" w:rsidP="0079318E">
            <w:pPr>
              <w:spacing w:after="0" w:line="240" w:lineRule="auto"/>
              <w:jc w:val="center"/>
              <w:rPr>
                <w:rFonts w:ascii="Times New Roman" w:eastAsia="Times New Roman" w:hAnsi="Times New Roman" w:cs="Times New Roman"/>
                <w:bCs/>
                <w:sz w:val="24"/>
                <w:szCs w:val="24"/>
                <w:lang w:eastAsia="ru-RU"/>
              </w:rPr>
            </w:pPr>
            <w:r w:rsidRPr="00FC49FF">
              <w:rPr>
                <w:rFonts w:ascii="Times New Roman" w:eastAsia="Times New Roman" w:hAnsi="Times New Roman" w:cs="Times New Roman"/>
                <w:bCs/>
                <w:sz w:val="24"/>
                <w:szCs w:val="24"/>
                <w:lang w:eastAsia="ru-RU"/>
              </w:rPr>
              <w:t>36</w:t>
            </w:r>
          </w:p>
        </w:tc>
        <w:tc>
          <w:tcPr>
            <w:tcW w:w="1843" w:type="dxa"/>
            <w:shd w:val="clear" w:color="auto" w:fill="FFFFFF" w:themeFill="background1"/>
          </w:tcPr>
          <w:p w14:paraId="4555D1DC" w14:textId="0D3D35EA" w:rsidR="0079318E" w:rsidRPr="00FC49FF" w:rsidRDefault="00B548D9" w:rsidP="0079318E">
            <w:pPr>
              <w:spacing w:after="0" w:line="240" w:lineRule="auto"/>
              <w:jc w:val="center"/>
              <w:rPr>
                <w:rFonts w:ascii="Times New Roman" w:eastAsia="Times New Roman" w:hAnsi="Times New Roman" w:cs="Times New Roman"/>
                <w:bCs/>
                <w:sz w:val="24"/>
                <w:szCs w:val="24"/>
                <w:lang w:eastAsia="ru-RU"/>
              </w:rPr>
            </w:pPr>
            <w:r w:rsidRPr="00FC49FF">
              <w:rPr>
                <w:rFonts w:ascii="Times New Roman" w:eastAsia="Times New Roman" w:hAnsi="Times New Roman" w:cs="Times New Roman"/>
                <w:bCs/>
                <w:sz w:val="24"/>
                <w:szCs w:val="24"/>
                <w:lang w:eastAsia="ru-RU"/>
              </w:rPr>
              <w:t>16</w:t>
            </w:r>
          </w:p>
        </w:tc>
        <w:tc>
          <w:tcPr>
            <w:tcW w:w="1636" w:type="dxa"/>
            <w:shd w:val="clear" w:color="auto" w:fill="FFFFFF" w:themeFill="background1"/>
          </w:tcPr>
          <w:p w14:paraId="0860B313" w14:textId="283119FC" w:rsidR="0079318E" w:rsidRPr="00FC49FF" w:rsidRDefault="0079318E" w:rsidP="0079318E">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w:t>
            </w:r>
          </w:p>
        </w:tc>
      </w:tr>
      <w:tr w:rsidR="0079318E" w:rsidRPr="003C567A" w14:paraId="48DD68FC" w14:textId="77777777" w:rsidTr="00FC49FF">
        <w:trPr>
          <w:jc w:val="center"/>
        </w:trPr>
        <w:tc>
          <w:tcPr>
            <w:tcW w:w="1414" w:type="dxa"/>
            <w:shd w:val="clear" w:color="auto" w:fill="FFFFFF" w:themeFill="background1"/>
          </w:tcPr>
          <w:p w14:paraId="65C752C6" w14:textId="3BBE1BD5" w:rsidR="0079318E" w:rsidRPr="00FC49FF" w:rsidRDefault="0079318E" w:rsidP="0079318E">
            <w:pPr>
              <w:spacing w:after="0" w:line="240" w:lineRule="auto"/>
              <w:rPr>
                <w:rFonts w:ascii="Times New Roman" w:hAnsi="Times New Roman" w:cs="Times New Roman"/>
                <w:sz w:val="24"/>
                <w:szCs w:val="24"/>
              </w:rPr>
            </w:pPr>
            <w:r w:rsidRPr="00FC49FF">
              <w:rPr>
                <w:rFonts w:ascii="Times New Roman" w:hAnsi="Times New Roman" w:cs="Times New Roman"/>
                <w:sz w:val="24"/>
                <w:szCs w:val="24"/>
              </w:rPr>
              <w:t xml:space="preserve">МДК.01.03. </w:t>
            </w:r>
          </w:p>
        </w:tc>
        <w:tc>
          <w:tcPr>
            <w:tcW w:w="8505" w:type="dxa"/>
            <w:shd w:val="clear" w:color="auto" w:fill="FFFFFF" w:themeFill="background1"/>
          </w:tcPr>
          <w:p w14:paraId="2ABF5B3C" w14:textId="073E7EF1" w:rsidR="0079318E" w:rsidRPr="00FC49FF" w:rsidRDefault="0079318E" w:rsidP="0079318E">
            <w:pPr>
              <w:spacing w:after="0" w:line="240" w:lineRule="auto"/>
              <w:rPr>
                <w:rFonts w:ascii="Times New Roman" w:hAnsi="Times New Roman" w:cs="Times New Roman"/>
                <w:sz w:val="24"/>
                <w:szCs w:val="24"/>
              </w:rPr>
            </w:pPr>
            <w:r w:rsidRPr="00FC49FF">
              <w:rPr>
                <w:rFonts w:ascii="Times New Roman" w:hAnsi="Times New Roman" w:cs="Times New Roman"/>
                <w:sz w:val="24"/>
                <w:szCs w:val="24"/>
              </w:rPr>
              <w:t>Подготовительные и сборочные операции перед сваркой</w:t>
            </w:r>
          </w:p>
        </w:tc>
        <w:tc>
          <w:tcPr>
            <w:tcW w:w="1134" w:type="dxa"/>
            <w:shd w:val="clear" w:color="auto" w:fill="FFFFFF" w:themeFill="background1"/>
          </w:tcPr>
          <w:p w14:paraId="0A1BD674" w14:textId="62A28188" w:rsidR="0079318E" w:rsidRPr="00FC49FF" w:rsidRDefault="006411B2" w:rsidP="0079318E">
            <w:pPr>
              <w:spacing w:after="0" w:line="240" w:lineRule="auto"/>
              <w:jc w:val="center"/>
              <w:rPr>
                <w:rFonts w:ascii="Times New Roman" w:eastAsia="Times New Roman" w:hAnsi="Times New Roman" w:cs="Times New Roman"/>
                <w:bCs/>
                <w:sz w:val="24"/>
                <w:szCs w:val="24"/>
                <w:lang w:eastAsia="ru-RU"/>
              </w:rPr>
            </w:pPr>
            <w:r w:rsidRPr="00FC49FF">
              <w:rPr>
                <w:rFonts w:ascii="Times New Roman" w:eastAsia="Times New Roman" w:hAnsi="Times New Roman" w:cs="Times New Roman"/>
                <w:bCs/>
                <w:sz w:val="24"/>
                <w:szCs w:val="24"/>
                <w:lang w:eastAsia="ru-RU"/>
              </w:rPr>
              <w:t>36</w:t>
            </w:r>
          </w:p>
        </w:tc>
        <w:tc>
          <w:tcPr>
            <w:tcW w:w="1843" w:type="dxa"/>
            <w:shd w:val="clear" w:color="auto" w:fill="FFFFFF" w:themeFill="background1"/>
          </w:tcPr>
          <w:p w14:paraId="68FEE8D2" w14:textId="66EC886F" w:rsidR="0079318E" w:rsidRPr="00FC49FF" w:rsidRDefault="00B548D9" w:rsidP="0079318E">
            <w:pPr>
              <w:spacing w:after="0" w:line="240" w:lineRule="auto"/>
              <w:jc w:val="center"/>
              <w:rPr>
                <w:rFonts w:ascii="Times New Roman" w:eastAsia="Times New Roman" w:hAnsi="Times New Roman" w:cs="Times New Roman"/>
                <w:bCs/>
                <w:sz w:val="24"/>
                <w:szCs w:val="24"/>
                <w:lang w:eastAsia="ru-RU"/>
              </w:rPr>
            </w:pPr>
            <w:r w:rsidRPr="00FC49FF">
              <w:rPr>
                <w:rFonts w:ascii="Times New Roman" w:eastAsia="Times New Roman" w:hAnsi="Times New Roman" w:cs="Times New Roman"/>
                <w:bCs/>
                <w:sz w:val="24"/>
                <w:szCs w:val="24"/>
                <w:lang w:eastAsia="ru-RU"/>
              </w:rPr>
              <w:t>16</w:t>
            </w:r>
          </w:p>
        </w:tc>
        <w:tc>
          <w:tcPr>
            <w:tcW w:w="1636" w:type="dxa"/>
            <w:shd w:val="clear" w:color="auto" w:fill="FFFFFF" w:themeFill="background1"/>
          </w:tcPr>
          <w:p w14:paraId="1636A179" w14:textId="7EBEAAE4" w:rsidR="0079318E" w:rsidRPr="00FC49FF" w:rsidRDefault="0079318E" w:rsidP="0079318E">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w:t>
            </w:r>
          </w:p>
        </w:tc>
      </w:tr>
      <w:tr w:rsidR="0079318E" w:rsidRPr="003C567A" w14:paraId="6BB430BA" w14:textId="77777777" w:rsidTr="00FC49FF">
        <w:trPr>
          <w:jc w:val="center"/>
        </w:trPr>
        <w:tc>
          <w:tcPr>
            <w:tcW w:w="1414" w:type="dxa"/>
            <w:shd w:val="clear" w:color="auto" w:fill="FFFFFF" w:themeFill="background1"/>
          </w:tcPr>
          <w:p w14:paraId="75ED07F8" w14:textId="5996DB0F" w:rsidR="0079318E" w:rsidRPr="00FC49FF" w:rsidRDefault="0079318E" w:rsidP="0079318E">
            <w:pPr>
              <w:spacing w:after="0" w:line="240" w:lineRule="auto"/>
              <w:rPr>
                <w:rFonts w:ascii="Times New Roman" w:hAnsi="Times New Roman" w:cs="Times New Roman"/>
                <w:sz w:val="24"/>
                <w:szCs w:val="24"/>
              </w:rPr>
            </w:pPr>
            <w:r w:rsidRPr="00FC49FF">
              <w:rPr>
                <w:rFonts w:ascii="Times New Roman" w:hAnsi="Times New Roman" w:cs="Times New Roman"/>
                <w:sz w:val="24"/>
                <w:szCs w:val="24"/>
              </w:rPr>
              <w:t>МДК.01.04.</w:t>
            </w:r>
          </w:p>
        </w:tc>
        <w:tc>
          <w:tcPr>
            <w:tcW w:w="8505" w:type="dxa"/>
            <w:shd w:val="clear" w:color="auto" w:fill="FFFFFF" w:themeFill="background1"/>
          </w:tcPr>
          <w:p w14:paraId="21579F1F" w14:textId="3E1F80A4" w:rsidR="0079318E" w:rsidRPr="00FC49FF" w:rsidRDefault="0079318E" w:rsidP="0079318E">
            <w:pPr>
              <w:spacing w:after="0" w:line="240" w:lineRule="auto"/>
              <w:rPr>
                <w:rFonts w:ascii="Times New Roman" w:hAnsi="Times New Roman" w:cs="Times New Roman"/>
                <w:sz w:val="24"/>
                <w:szCs w:val="24"/>
              </w:rPr>
            </w:pPr>
            <w:r w:rsidRPr="00FC49FF">
              <w:rPr>
                <w:rFonts w:ascii="Times New Roman" w:hAnsi="Times New Roman" w:cs="Times New Roman"/>
                <w:sz w:val="24"/>
                <w:szCs w:val="24"/>
              </w:rPr>
              <w:t>Контроль качества сварных соединений</w:t>
            </w:r>
          </w:p>
        </w:tc>
        <w:tc>
          <w:tcPr>
            <w:tcW w:w="1134" w:type="dxa"/>
            <w:shd w:val="clear" w:color="auto" w:fill="FFFFFF" w:themeFill="background1"/>
          </w:tcPr>
          <w:p w14:paraId="39801CA3" w14:textId="00890A08" w:rsidR="0079318E" w:rsidRPr="00FC49FF" w:rsidRDefault="006411B2" w:rsidP="0079318E">
            <w:pPr>
              <w:spacing w:after="0" w:line="240" w:lineRule="auto"/>
              <w:jc w:val="center"/>
              <w:rPr>
                <w:rFonts w:ascii="Times New Roman" w:eastAsia="Times New Roman" w:hAnsi="Times New Roman" w:cs="Times New Roman"/>
                <w:bCs/>
                <w:sz w:val="24"/>
                <w:szCs w:val="24"/>
                <w:lang w:eastAsia="ru-RU"/>
              </w:rPr>
            </w:pPr>
            <w:r w:rsidRPr="00FC49FF">
              <w:rPr>
                <w:rFonts w:ascii="Times New Roman" w:eastAsia="Times New Roman" w:hAnsi="Times New Roman" w:cs="Times New Roman"/>
                <w:bCs/>
                <w:sz w:val="24"/>
                <w:szCs w:val="24"/>
                <w:lang w:eastAsia="ru-RU"/>
              </w:rPr>
              <w:t>36</w:t>
            </w:r>
          </w:p>
        </w:tc>
        <w:tc>
          <w:tcPr>
            <w:tcW w:w="1843" w:type="dxa"/>
            <w:shd w:val="clear" w:color="auto" w:fill="FFFFFF" w:themeFill="background1"/>
          </w:tcPr>
          <w:p w14:paraId="02D771C9" w14:textId="38AEB4ED" w:rsidR="0079318E" w:rsidRPr="00FC49FF" w:rsidRDefault="00B548D9" w:rsidP="0079318E">
            <w:pPr>
              <w:spacing w:after="0" w:line="240" w:lineRule="auto"/>
              <w:jc w:val="center"/>
              <w:rPr>
                <w:rFonts w:ascii="Times New Roman" w:eastAsia="Times New Roman" w:hAnsi="Times New Roman" w:cs="Times New Roman"/>
                <w:bCs/>
                <w:sz w:val="24"/>
                <w:szCs w:val="24"/>
                <w:lang w:eastAsia="ru-RU"/>
              </w:rPr>
            </w:pPr>
            <w:r w:rsidRPr="00FC49FF">
              <w:rPr>
                <w:rFonts w:ascii="Times New Roman" w:eastAsia="Times New Roman" w:hAnsi="Times New Roman" w:cs="Times New Roman"/>
                <w:bCs/>
                <w:sz w:val="24"/>
                <w:szCs w:val="24"/>
                <w:lang w:eastAsia="ru-RU"/>
              </w:rPr>
              <w:t>16</w:t>
            </w:r>
          </w:p>
        </w:tc>
        <w:tc>
          <w:tcPr>
            <w:tcW w:w="1636" w:type="dxa"/>
            <w:shd w:val="clear" w:color="auto" w:fill="FFFFFF" w:themeFill="background1"/>
          </w:tcPr>
          <w:p w14:paraId="1E34D3F5" w14:textId="73AEDE91" w:rsidR="0079318E" w:rsidRPr="00FC49FF" w:rsidRDefault="0079318E" w:rsidP="0079318E">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w:t>
            </w:r>
          </w:p>
        </w:tc>
      </w:tr>
      <w:tr w:rsidR="0079318E" w:rsidRPr="003C567A" w14:paraId="52B6A656" w14:textId="77777777" w:rsidTr="00FC49FF">
        <w:trPr>
          <w:jc w:val="center"/>
        </w:trPr>
        <w:tc>
          <w:tcPr>
            <w:tcW w:w="1414" w:type="dxa"/>
            <w:shd w:val="clear" w:color="auto" w:fill="FFFFFF" w:themeFill="background1"/>
          </w:tcPr>
          <w:p w14:paraId="0A0C6C84" w14:textId="2C0765D3" w:rsidR="0079318E" w:rsidRPr="00FC49FF" w:rsidRDefault="0079318E" w:rsidP="0079318E">
            <w:pPr>
              <w:spacing w:after="0" w:line="240" w:lineRule="auto"/>
              <w:rPr>
                <w:rFonts w:ascii="Times New Roman" w:hAnsi="Times New Roman" w:cs="Times New Roman"/>
                <w:b/>
                <w:bCs/>
                <w:sz w:val="24"/>
                <w:szCs w:val="24"/>
              </w:rPr>
            </w:pPr>
            <w:r w:rsidRPr="00FC49FF">
              <w:rPr>
                <w:rFonts w:ascii="Times New Roman" w:hAnsi="Times New Roman" w:cs="Times New Roman"/>
                <w:b/>
                <w:bCs/>
                <w:sz w:val="24"/>
                <w:szCs w:val="24"/>
              </w:rPr>
              <w:t>УП.01</w:t>
            </w:r>
          </w:p>
        </w:tc>
        <w:tc>
          <w:tcPr>
            <w:tcW w:w="8505" w:type="dxa"/>
            <w:shd w:val="clear" w:color="auto" w:fill="FFFFFF" w:themeFill="background1"/>
          </w:tcPr>
          <w:p w14:paraId="19ABAC6B" w14:textId="25EF4467" w:rsidR="0079318E" w:rsidRPr="00FC49FF" w:rsidRDefault="0079318E" w:rsidP="0079318E">
            <w:pPr>
              <w:spacing w:after="0" w:line="240" w:lineRule="auto"/>
              <w:rPr>
                <w:rFonts w:ascii="Times New Roman" w:hAnsi="Times New Roman" w:cs="Times New Roman"/>
                <w:b/>
                <w:bCs/>
                <w:sz w:val="24"/>
                <w:szCs w:val="24"/>
              </w:rPr>
            </w:pPr>
            <w:r w:rsidRPr="00FC49FF">
              <w:rPr>
                <w:rFonts w:ascii="Times New Roman" w:hAnsi="Times New Roman" w:cs="Times New Roman"/>
                <w:b/>
                <w:bCs/>
                <w:sz w:val="24"/>
                <w:szCs w:val="24"/>
              </w:rPr>
              <w:t>Учебная практика</w:t>
            </w:r>
          </w:p>
        </w:tc>
        <w:tc>
          <w:tcPr>
            <w:tcW w:w="1134" w:type="dxa"/>
            <w:shd w:val="clear" w:color="auto" w:fill="FFFFFF" w:themeFill="background1"/>
          </w:tcPr>
          <w:p w14:paraId="6A023BA4" w14:textId="7C1E6DF0" w:rsidR="0079318E" w:rsidRPr="00FC49FF" w:rsidRDefault="00B548D9" w:rsidP="0079318E">
            <w:pPr>
              <w:spacing w:after="0" w:line="240" w:lineRule="auto"/>
              <w:jc w:val="center"/>
              <w:rPr>
                <w:rFonts w:ascii="Times New Roman" w:eastAsia="Times New Roman" w:hAnsi="Times New Roman" w:cs="Times New Roman"/>
                <w:b/>
                <w:sz w:val="24"/>
                <w:szCs w:val="24"/>
                <w:lang w:eastAsia="ru-RU"/>
              </w:rPr>
            </w:pPr>
            <w:r w:rsidRPr="00FC49FF">
              <w:rPr>
                <w:rFonts w:ascii="Times New Roman" w:eastAsia="Times New Roman" w:hAnsi="Times New Roman" w:cs="Times New Roman"/>
                <w:b/>
                <w:sz w:val="24"/>
                <w:szCs w:val="24"/>
                <w:lang w:eastAsia="ru-RU"/>
              </w:rPr>
              <w:t>72</w:t>
            </w:r>
          </w:p>
        </w:tc>
        <w:tc>
          <w:tcPr>
            <w:tcW w:w="1843" w:type="dxa"/>
            <w:shd w:val="clear" w:color="auto" w:fill="FFFFFF" w:themeFill="background1"/>
          </w:tcPr>
          <w:p w14:paraId="72B6FA50" w14:textId="6802230A" w:rsidR="0079318E" w:rsidRPr="00FC49FF" w:rsidRDefault="00B548D9" w:rsidP="0079318E">
            <w:pPr>
              <w:spacing w:after="0" w:line="240" w:lineRule="auto"/>
              <w:jc w:val="center"/>
              <w:rPr>
                <w:rFonts w:ascii="Times New Roman" w:eastAsia="Times New Roman" w:hAnsi="Times New Roman" w:cs="Times New Roman"/>
                <w:bCs/>
                <w:sz w:val="24"/>
                <w:szCs w:val="24"/>
                <w:lang w:eastAsia="ru-RU"/>
              </w:rPr>
            </w:pPr>
            <w:r w:rsidRPr="00FC49FF">
              <w:rPr>
                <w:rFonts w:ascii="Times New Roman" w:eastAsia="Times New Roman" w:hAnsi="Times New Roman" w:cs="Times New Roman"/>
                <w:bCs/>
                <w:sz w:val="24"/>
                <w:szCs w:val="24"/>
                <w:lang w:eastAsia="ru-RU"/>
              </w:rPr>
              <w:t>72</w:t>
            </w:r>
          </w:p>
        </w:tc>
        <w:tc>
          <w:tcPr>
            <w:tcW w:w="1636" w:type="dxa"/>
            <w:shd w:val="clear" w:color="auto" w:fill="FFFFFF" w:themeFill="background1"/>
          </w:tcPr>
          <w:p w14:paraId="70ADB2F0" w14:textId="169D56B1" w:rsidR="0079318E" w:rsidRPr="00FC49FF" w:rsidRDefault="0079318E" w:rsidP="0079318E">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w:t>
            </w:r>
          </w:p>
        </w:tc>
      </w:tr>
      <w:tr w:rsidR="0079318E" w:rsidRPr="003C567A" w14:paraId="0D6D5217" w14:textId="77777777" w:rsidTr="00FC49FF">
        <w:trPr>
          <w:jc w:val="center"/>
        </w:trPr>
        <w:tc>
          <w:tcPr>
            <w:tcW w:w="1414" w:type="dxa"/>
            <w:shd w:val="clear" w:color="auto" w:fill="FFFFFF" w:themeFill="background1"/>
          </w:tcPr>
          <w:p w14:paraId="5E3241DA" w14:textId="76CFCB70" w:rsidR="0079318E" w:rsidRPr="00FC49FF" w:rsidRDefault="0079318E" w:rsidP="0079318E">
            <w:pPr>
              <w:spacing w:after="0" w:line="240" w:lineRule="auto"/>
              <w:rPr>
                <w:rFonts w:ascii="Times New Roman" w:hAnsi="Times New Roman" w:cs="Times New Roman"/>
                <w:b/>
                <w:bCs/>
                <w:sz w:val="24"/>
                <w:szCs w:val="24"/>
              </w:rPr>
            </w:pPr>
            <w:r w:rsidRPr="00FC49FF">
              <w:rPr>
                <w:rFonts w:ascii="Times New Roman" w:hAnsi="Times New Roman" w:cs="Times New Roman"/>
                <w:b/>
                <w:bCs/>
                <w:sz w:val="24"/>
                <w:szCs w:val="24"/>
              </w:rPr>
              <w:t>ПП.01</w:t>
            </w:r>
          </w:p>
        </w:tc>
        <w:tc>
          <w:tcPr>
            <w:tcW w:w="8505" w:type="dxa"/>
            <w:shd w:val="clear" w:color="auto" w:fill="FFFFFF" w:themeFill="background1"/>
          </w:tcPr>
          <w:p w14:paraId="49152E06" w14:textId="2B4988C6" w:rsidR="0079318E" w:rsidRPr="00FC49FF" w:rsidRDefault="0079318E" w:rsidP="0079318E">
            <w:pPr>
              <w:spacing w:after="0" w:line="240" w:lineRule="auto"/>
              <w:rPr>
                <w:rFonts w:ascii="Times New Roman" w:hAnsi="Times New Roman" w:cs="Times New Roman"/>
                <w:b/>
                <w:bCs/>
                <w:sz w:val="24"/>
                <w:szCs w:val="24"/>
              </w:rPr>
            </w:pPr>
            <w:r w:rsidRPr="00FC49FF">
              <w:rPr>
                <w:rFonts w:ascii="Times New Roman" w:hAnsi="Times New Roman" w:cs="Times New Roman"/>
                <w:b/>
                <w:bCs/>
                <w:sz w:val="24"/>
                <w:szCs w:val="24"/>
              </w:rPr>
              <w:t>Производственная практика</w:t>
            </w:r>
          </w:p>
        </w:tc>
        <w:tc>
          <w:tcPr>
            <w:tcW w:w="1134" w:type="dxa"/>
            <w:shd w:val="clear" w:color="auto" w:fill="FFFFFF" w:themeFill="background1"/>
          </w:tcPr>
          <w:p w14:paraId="4C937040" w14:textId="23096E80" w:rsidR="0079318E" w:rsidRPr="00FC49FF" w:rsidRDefault="00B548D9" w:rsidP="0079318E">
            <w:pPr>
              <w:spacing w:after="0" w:line="240" w:lineRule="auto"/>
              <w:jc w:val="center"/>
              <w:rPr>
                <w:rFonts w:ascii="Times New Roman" w:eastAsia="Times New Roman" w:hAnsi="Times New Roman" w:cs="Times New Roman"/>
                <w:b/>
                <w:sz w:val="24"/>
                <w:szCs w:val="24"/>
                <w:lang w:eastAsia="ru-RU"/>
              </w:rPr>
            </w:pPr>
            <w:r w:rsidRPr="00FC49FF">
              <w:rPr>
                <w:rFonts w:ascii="Times New Roman" w:eastAsia="Times New Roman" w:hAnsi="Times New Roman" w:cs="Times New Roman"/>
                <w:b/>
                <w:sz w:val="24"/>
                <w:szCs w:val="24"/>
                <w:lang w:eastAsia="ru-RU"/>
              </w:rPr>
              <w:t>72</w:t>
            </w:r>
          </w:p>
        </w:tc>
        <w:tc>
          <w:tcPr>
            <w:tcW w:w="1843" w:type="dxa"/>
            <w:shd w:val="clear" w:color="auto" w:fill="FFFFFF" w:themeFill="background1"/>
          </w:tcPr>
          <w:p w14:paraId="4F461972" w14:textId="0B019E3E" w:rsidR="0079318E" w:rsidRPr="00FC49FF" w:rsidRDefault="00B548D9" w:rsidP="0079318E">
            <w:pPr>
              <w:spacing w:after="0" w:line="240" w:lineRule="auto"/>
              <w:jc w:val="center"/>
              <w:rPr>
                <w:rFonts w:ascii="Times New Roman" w:eastAsia="Times New Roman" w:hAnsi="Times New Roman" w:cs="Times New Roman"/>
                <w:bCs/>
                <w:sz w:val="24"/>
                <w:szCs w:val="24"/>
                <w:lang w:eastAsia="ru-RU"/>
              </w:rPr>
            </w:pPr>
            <w:r w:rsidRPr="00FC49FF">
              <w:rPr>
                <w:rFonts w:ascii="Times New Roman" w:eastAsia="Times New Roman" w:hAnsi="Times New Roman" w:cs="Times New Roman"/>
                <w:bCs/>
                <w:sz w:val="24"/>
                <w:szCs w:val="24"/>
                <w:lang w:eastAsia="ru-RU"/>
              </w:rPr>
              <w:t>72</w:t>
            </w:r>
          </w:p>
        </w:tc>
        <w:tc>
          <w:tcPr>
            <w:tcW w:w="1636" w:type="dxa"/>
            <w:shd w:val="clear" w:color="auto" w:fill="FFFFFF" w:themeFill="background1"/>
          </w:tcPr>
          <w:p w14:paraId="4F4B0E38" w14:textId="2D137B13" w:rsidR="0079318E" w:rsidRPr="00FC49FF" w:rsidRDefault="0079318E" w:rsidP="0079318E">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w:t>
            </w:r>
          </w:p>
        </w:tc>
      </w:tr>
      <w:tr w:rsidR="00315B43" w:rsidRPr="003C567A" w14:paraId="14C6EFAA" w14:textId="77777777" w:rsidTr="00FC49FF">
        <w:trPr>
          <w:jc w:val="center"/>
        </w:trPr>
        <w:tc>
          <w:tcPr>
            <w:tcW w:w="1414" w:type="dxa"/>
            <w:shd w:val="clear" w:color="auto" w:fill="FFFFFF" w:themeFill="background1"/>
          </w:tcPr>
          <w:p w14:paraId="0B157A7D" w14:textId="77777777" w:rsidR="00315B43" w:rsidRPr="00FC49FF" w:rsidRDefault="00315B43" w:rsidP="00315B43">
            <w:pPr>
              <w:spacing w:after="0" w:line="240" w:lineRule="auto"/>
              <w:rPr>
                <w:rFonts w:ascii="Times New Roman" w:eastAsia="Times New Roman" w:hAnsi="Times New Roman" w:cs="Times New Roman"/>
                <w:bCs/>
                <w:sz w:val="24"/>
                <w:szCs w:val="24"/>
                <w:lang w:eastAsia="ru-RU"/>
              </w:rPr>
            </w:pPr>
            <w:r w:rsidRPr="00FC49FF">
              <w:rPr>
                <w:rFonts w:ascii="Times New Roman" w:eastAsia="Times New Roman" w:hAnsi="Times New Roman" w:cs="Times New Roman"/>
                <w:bCs/>
                <w:sz w:val="24"/>
                <w:szCs w:val="24"/>
                <w:lang w:eastAsia="ru-RU"/>
              </w:rPr>
              <w:t>ПМ.02</w:t>
            </w:r>
          </w:p>
        </w:tc>
        <w:tc>
          <w:tcPr>
            <w:tcW w:w="8505" w:type="dxa"/>
            <w:shd w:val="clear" w:color="auto" w:fill="FFFFFF" w:themeFill="background1"/>
          </w:tcPr>
          <w:p w14:paraId="5208B439" w14:textId="77777777" w:rsidR="00315B43" w:rsidRPr="00FC49FF" w:rsidRDefault="00315B43" w:rsidP="00315B43">
            <w:pPr>
              <w:spacing w:after="0" w:line="240" w:lineRule="auto"/>
              <w:rPr>
                <w:rFonts w:ascii="Times New Roman" w:eastAsia="Times New Roman" w:hAnsi="Times New Roman" w:cs="Times New Roman"/>
                <w:sz w:val="24"/>
                <w:szCs w:val="24"/>
                <w:lang w:eastAsia="ru-RU"/>
              </w:rPr>
            </w:pPr>
            <w:r w:rsidRPr="00FC49FF">
              <w:rPr>
                <w:rFonts w:ascii="Times New Roman" w:eastAsia="Times New Roman" w:hAnsi="Times New Roman" w:cs="Times New Roman"/>
                <w:color w:val="000000"/>
                <w:sz w:val="24"/>
                <w:szCs w:val="24"/>
                <w:lang w:eastAsia="ru-RU"/>
              </w:rPr>
              <w:t>Ручная дуговая сварка (наплавка, резка) плавящимся покрытым электродом</w:t>
            </w:r>
          </w:p>
        </w:tc>
        <w:tc>
          <w:tcPr>
            <w:tcW w:w="1134" w:type="dxa"/>
            <w:shd w:val="clear" w:color="auto" w:fill="FFFFFF" w:themeFill="background1"/>
          </w:tcPr>
          <w:p w14:paraId="32F6CBFE" w14:textId="5D783F16" w:rsidR="00315B43" w:rsidRPr="00FC49FF" w:rsidRDefault="006411B2" w:rsidP="00315B43">
            <w:pPr>
              <w:spacing w:after="0" w:line="240" w:lineRule="auto"/>
              <w:jc w:val="center"/>
              <w:rPr>
                <w:rFonts w:ascii="Times New Roman" w:eastAsia="Times New Roman" w:hAnsi="Times New Roman" w:cs="Times New Roman"/>
                <w:bCs/>
                <w:sz w:val="24"/>
                <w:szCs w:val="24"/>
                <w:lang w:eastAsia="ru-RU"/>
              </w:rPr>
            </w:pPr>
            <w:r w:rsidRPr="00FC49FF">
              <w:rPr>
                <w:rFonts w:ascii="Times New Roman" w:eastAsia="Times New Roman" w:hAnsi="Times New Roman" w:cs="Times New Roman"/>
                <w:bCs/>
                <w:sz w:val="24"/>
                <w:szCs w:val="24"/>
                <w:lang w:eastAsia="ru-RU"/>
              </w:rPr>
              <w:t>272</w:t>
            </w:r>
          </w:p>
        </w:tc>
        <w:tc>
          <w:tcPr>
            <w:tcW w:w="1843" w:type="dxa"/>
            <w:shd w:val="clear" w:color="auto" w:fill="FFFFFF" w:themeFill="background1"/>
          </w:tcPr>
          <w:p w14:paraId="40FCAE95" w14:textId="5B1E8770" w:rsidR="00315B43" w:rsidRPr="00FC49FF" w:rsidRDefault="006411B2" w:rsidP="00315B43">
            <w:pPr>
              <w:spacing w:after="0" w:line="240" w:lineRule="auto"/>
              <w:jc w:val="center"/>
              <w:rPr>
                <w:rFonts w:ascii="Times New Roman" w:eastAsia="Times New Roman" w:hAnsi="Times New Roman" w:cs="Times New Roman"/>
                <w:bCs/>
                <w:sz w:val="24"/>
                <w:szCs w:val="24"/>
                <w:lang w:eastAsia="ru-RU"/>
              </w:rPr>
            </w:pPr>
            <w:r w:rsidRPr="00FC49FF">
              <w:rPr>
                <w:rFonts w:ascii="Times New Roman" w:eastAsia="Times New Roman" w:hAnsi="Times New Roman" w:cs="Times New Roman"/>
                <w:bCs/>
                <w:sz w:val="24"/>
                <w:szCs w:val="24"/>
                <w:lang w:eastAsia="ru-RU"/>
              </w:rPr>
              <w:t>216</w:t>
            </w:r>
          </w:p>
        </w:tc>
        <w:tc>
          <w:tcPr>
            <w:tcW w:w="1636" w:type="dxa"/>
            <w:shd w:val="clear" w:color="auto" w:fill="FFFFFF" w:themeFill="background1"/>
          </w:tcPr>
          <w:p w14:paraId="38C265C4" w14:textId="16AC07DD" w:rsidR="00315B43" w:rsidRPr="00FC49FF" w:rsidRDefault="00315B43" w:rsidP="00315B43">
            <w:pPr>
              <w:spacing w:after="0" w:line="240" w:lineRule="auto"/>
              <w:jc w:val="center"/>
              <w:rPr>
                <w:rFonts w:ascii="Times New Roman" w:eastAsia="Times New Roman" w:hAnsi="Times New Roman" w:cs="Times New Roman"/>
                <w:sz w:val="24"/>
                <w:szCs w:val="24"/>
                <w:lang w:eastAsia="ru-RU"/>
              </w:rPr>
            </w:pPr>
          </w:p>
        </w:tc>
      </w:tr>
      <w:tr w:rsidR="00E81276" w:rsidRPr="003C567A" w14:paraId="48350F7C" w14:textId="77777777" w:rsidTr="00FC49FF">
        <w:trPr>
          <w:jc w:val="center"/>
        </w:trPr>
        <w:tc>
          <w:tcPr>
            <w:tcW w:w="1414" w:type="dxa"/>
            <w:shd w:val="clear" w:color="auto" w:fill="FFFFFF" w:themeFill="background1"/>
          </w:tcPr>
          <w:p w14:paraId="32A0F344" w14:textId="03C206F3" w:rsidR="00E81276" w:rsidRPr="00FC49FF" w:rsidRDefault="00E81276" w:rsidP="00E81276">
            <w:pPr>
              <w:spacing w:after="0" w:line="240" w:lineRule="auto"/>
              <w:rPr>
                <w:rFonts w:ascii="Times New Roman" w:eastAsia="Times New Roman" w:hAnsi="Times New Roman" w:cs="Times New Roman"/>
                <w:bCs/>
                <w:sz w:val="24"/>
                <w:szCs w:val="24"/>
                <w:lang w:eastAsia="ru-RU"/>
              </w:rPr>
            </w:pPr>
            <w:r w:rsidRPr="00FC49FF">
              <w:rPr>
                <w:rFonts w:ascii="Times New Roman" w:hAnsi="Times New Roman" w:cs="Times New Roman"/>
                <w:sz w:val="24"/>
                <w:szCs w:val="24"/>
              </w:rPr>
              <w:lastRenderedPageBreak/>
              <w:t>МДК.02.01.</w:t>
            </w:r>
          </w:p>
        </w:tc>
        <w:tc>
          <w:tcPr>
            <w:tcW w:w="8505" w:type="dxa"/>
            <w:shd w:val="clear" w:color="auto" w:fill="FFFFFF" w:themeFill="background1"/>
          </w:tcPr>
          <w:p w14:paraId="63A15716" w14:textId="06F0201A" w:rsidR="00E81276" w:rsidRPr="00FC49FF" w:rsidRDefault="00E81276" w:rsidP="00E81276">
            <w:pPr>
              <w:spacing w:after="0" w:line="240" w:lineRule="auto"/>
              <w:rPr>
                <w:rFonts w:ascii="Times New Roman" w:eastAsia="Times New Roman" w:hAnsi="Times New Roman" w:cs="Times New Roman"/>
                <w:color w:val="000000"/>
                <w:sz w:val="24"/>
                <w:szCs w:val="24"/>
                <w:lang w:eastAsia="ru-RU"/>
              </w:rPr>
            </w:pPr>
            <w:r w:rsidRPr="00FC49FF">
              <w:rPr>
                <w:rFonts w:ascii="Times New Roman" w:hAnsi="Times New Roman" w:cs="Times New Roman"/>
                <w:sz w:val="24"/>
                <w:szCs w:val="24"/>
              </w:rPr>
              <w:t>МДК.02.01. Техника и технология ручной дуговой сварки (наплавки, резки) покрытыми электродами</w:t>
            </w:r>
          </w:p>
        </w:tc>
        <w:tc>
          <w:tcPr>
            <w:tcW w:w="1134" w:type="dxa"/>
            <w:shd w:val="clear" w:color="auto" w:fill="FFFFFF" w:themeFill="background1"/>
          </w:tcPr>
          <w:p w14:paraId="3F96C999" w14:textId="6C713AF4" w:rsidR="00E81276" w:rsidRPr="00FC49FF" w:rsidRDefault="006411B2" w:rsidP="00E81276">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56</w:t>
            </w:r>
          </w:p>
        </w:tc>
        <w:tc>
          <w:tcPr>
            <w:tcW w:w="1843" w:type="dxa"/>
            <w:shd w:val="clear" w:color="auto" w:fill="FFFFFF" w:themeFill="background1"/>
          </w:tcPr>
          <w:p w14:paraId="16C0CDEC" w14:textId="6D7EBE23" w:rsidR="00E81276" w:rsidRPr="00FC49FF" w:rsidRDefault="006411B2" w:rsidP="00E81276">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22</w:t>
            </w:r>
          </w:p>
        </w:tc>
        <w:tc>
          <w:tcPr>
            <w:tcW w:w="1636" w:type="dxa"/>
            <w:shd w:val="clear" w:color="auto" w:fill="FFFFFF" w:themeFill="background1"/>
          </w:tcPr>
          <w:p w14:paraId="7DA89A51" w14:textId="42E9A592" w:rsidR="00E81276" w:rsidRPr="00FC49FF" w:rsidRDefault="00E81276" w:rsidP="00E81276">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w:t>
            </w:r>
          </w:p>
        </w:tc>
      </w:tr>
      <w:tr w:rsidR="00E81276" w:rsidRPr="003C567A" w14:paraId="0539597F" w14:textId="77777777" w:rsidTr="00FC49FF">
        <w:trPr>
          <w:jc w:val="center"/>
        </w:trPr>
        <w:tc>
          <w:tcPr>
            <w:tcW w:w="1414" w:type="dxa"/>
            <w:shd w:val="clear" w:color="auto" w:fill="FFFFFF" w:themeFill="background1"/>
          </w:tcPr>
          <w:p w14:paraId="55EA2702" w14:textId="62BA8375" w:rsidR="00E81276" w:rsidRPr="00FC49FF" w:rsidRDefault="00E81276" w:rsidP="00E81276">
            <w:pPr>
              <w:spacing w:after="0" w:line="240" w:lineRule="auto"/>
              <w:rPr>
                <w:rFonts w:ascii="Times New Roman" w:eastAsia="Times New Roman" w:hAnsi="Times New Roman" w:cs="Times New Roman"/>
                <w:bCs/>
                <w:sz w:val="24"/>
                <w:szCs w:val="24"/>
                <w:lang w:eastAsia="ru-RU"/>
              </w:rPr>
            </w:pPr>
            <w:r w:rsidRPr="00FC49FF">
              <w:rPr>
                <w:rFonts w:ascii="Times New Roman" w:hAnsi="Times New Roman" w:cs="Times New Roman"/>
                <w:b/>
                <w:bCs/>
                <w:sz w:val="24"/>
                <w:szCs w:val="24"/>
              </w:rPr>
              <w:t>УП.02</w:t>
            </w:r>
          </w:p>
        </w:tc>
        <w:tc>
          <w:tcPr>
            <w:tcW w:w="8505" w:type="dxa"/>
            <w:shd w:val="clear" w:color="auto" w:fill="FFFFFF" w:themeFill="background1"/>
          </w:tcPr>
          <w:p w14:paraId="12E7510B" w14:textId="28520ED9" w:rsidR="00E81276" w:rsidRPr="00FC49FF" w:rsidRDefault="00E81276" w:rsidP="00E81276">
            <w:pPr>
              <w:spacing w:after="0" w:line="240" w:lineRule="auto"/>
              <w:rPr>
                <w:rFonts w:ascii="Times New Roman" w:eastAsia="Times New Roman" w:hAnsi="Times New Roman" w:cs="Times New Roman"/>
                <w:color w:val="000000"/>
                <w:sz w:val="24"/>
                <w:szCs w:val="24"/>
                <w:lang w:eastAsia="ru-RU"/>
              </w:rPr>
            </w:pPr>
            <w:r w:rsidRPr="00FC49FF">
              <w:rPr>
                <w:rFonts w:ascii="Times New Roman" w:hAnsi="Times New Roman" w:cs="Times New Roman"/>
                <w:b/>
                <w:bCs/>
                <w:sz w:val="24"/>
                <w:szCs w:val="24"/>
              </w:rPr>
              <w:t>Учебная практика</w:t>
            </w:r>
          </w:p>
        </w:tc>
        <w:tc>
          <w:tcPr>
            <w:tcW w:w="1134" w:type="dxa"/>
            <w:shd w:val="clear" w:color="auto" w:fill="FFFFFF" w:themeFill="background1"/>
          </w:tcPr>
          <w:p w14:paraId="4F1CDA41" w14:textId="3C59D21F" w:rsidR="00E81276" w:rsidRPr="00FC49FF" w:rsidRDefault="001704EC" w:rsidP="00E81276">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72</w:t>
            </w:r>
          </w:p>
        </w:tc>
        <w:tc>
          <w:tcPr>
            <w:tcW w:w="1843" w:type="dxa"/>
            <w:shd w:val="clear" w:color="auto" w:fill="FFFFFF" w:themeFill="background1"/>
          </w:tcPr>
          <w:p w14:paraId="20EDBF7D" w14:textId="52402AC5" w:rsidR="00E81276" w:rsidRPr="00FC49FF" w:rsidRDefault="001704EC" w:rsidP="00E81276">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72</w:t>
            </w:r>
          </w:p>
        </w:tc>
        <w:tc>
          <w:tcPr>
            <w:tcW w:w="1636" w:type="dxa"/>
            <w:shd w:val="clear" w:color="auto" w:fill="FFFFFF" w:themeFill="background1"/>
          </w:tcPr>
          <w:p w14:paraId="5BD7EA03" w14:textId="1881B998" w:rsidR="00E81276" w:rsidRPr="00FC49FF" w:rsidRDefault="00E81276" w:rsidP="00E81276">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w:t>
            </w:r>
          </w:p>
        </w:tc>
      </w:tr>
      <w:tr w:rsidR="00E81276" w:rsidRPr="003C567A" w14:paraId="3F9F22C0" w14:textId="77777777" w:rsidTr="00FC49FF">
        <w:trPr>
          <w:jc w:val="center"/>
        </w:trPr>
        <w:tc>
          <w:tcPr>
            <w:tcW w:w="1414" w:type="dxa"/>
            <w:shd w:val="clear" w:color="auto" w:fill="FFFFFF" w:themeFill="background1"/>
          </w:tcPr>
          <w:p w14:paraId="2F7DD81D" w14:textId="6F107186" w:rsidR="00E81276" w:rsidRPr="00FC49FF" w:rsidRDefault="00E81276" w:rsidP="00E81276">
            <w:pPr>
              <w:spacing w:after="0" w:line="240" w:lineRule="auto"/>
              <w:rPr>
                <w:rFonts w:ascii="Times New Roman" w:eastAsia="Times New Roman" w:hAnsi="Times New Roman" w:cs="Times New Roman"/>
                <w:bCs/>
                <w:sz w:val="24"/>
                <w:szCs w:val="24"/>
                <w:lang w:eastAsia="ru-RU"/>
              </w:rPr>
            </w:pPr>
            <w:r w:rsidRPr="00FC49FF">
              <w:rPr>
                <w:rFonts w:ascii="Times New Roman" w:hAnsi="Times New Roman" w:cs="Times New Roman"/>
                <w:b/>
                <w:bCs/>
                <w:sz w:val="24"/>
                <w:szCs w:val="24"/>
              </w:rPr>
              <w:t>ПП.02</w:t>
            </w:r>
          </w:p>
        </w:tc>
        <w:tc>
          <w:tcPr>
            <w:tcW w:w="8505" w:type="dxa"/>
            <w:shd w:val="clear" w:color="auto" w:fill="FFFFFF" w:themeFill="background1"/>
          </w:tcPr>
          <w:p w14:paraId="09D89BB1" w14:textId="64E00196" w:rsidR="00E81276" w:rsidRPr="00FC49FF" w:rsidRDefault="00E81276" w:rsidP="00E81276">
            <w:pPr>
              <w:spacing w:after="0" w:line="240" w:lineRule="auto"/>
              <w:rPr>
                <w:rFonts w:ascii="Times New Roman" w:eastAsia="Times New Roman" w:hAnsi="Times New Roman" w:cs="Times New Roman"/>
                <w:color w:val="000000"/>
                <w:sz w:val="24"/>
                <w:szCs w:val="24"/>
                <w:lang w:eastAsia="ru-RU"/>
              </w:rPr>
            </w:pPr>
            <w:r w:rsidRPr="00FC49FF">
              <w:rPr>
                <w:rFonts w:ascii="Times New Roman" w:hAnsi="Times New Roman" w:cs="Times New Roman"/>
                <w:b/>
                <w:bCs/>
                <w:sz w:val="24"/>
                <w:szCs w:val="24"/>
              </w:rPr>
              <w:t>Производственная практика</w:t>
            </w:r>
          </w:p>
        </w:tc>
        <w:tc>
          <w:tcPr>
            <w:tcW w:w="1134" w:type="dxa"/>
            <w:shd w:val="clear" w:color="auto" w:fill="FFFFFF" w:themeFill="background1"/>
          </w:tcPr>
          <w:p w14:paraId="55D98FE5" w14:textId="6D6DF54C" w:rsidR="00E81276" w:rsidRPr="00FC49FF" w:rsidRDefault="001704EC" w:rsidP="00E81276">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144</w:t>
            </w:r>
          </w:p>
        </w:tc>
        <w:tc>
          <w:tcPr>
            <w:tcW w:w="1843" w:type="dxa"/>
            <w:shd w:val="clear" w:color="auto" w:fill="FFFFFF" w:themeFill="background1"/>
          </w:tcPr>
          <w:p w14:paraId="16721FAF" w14:textId="1ADCF27E" w:rsidR="00E81276" w:rsidRPr="00FC49FF" w:rsidRDefault="001704EC" w:rsidP="00E81276">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144</w:t>
            </w:r>
          </w:p>
        </w:tc>
        <w:tc>
          <w:tcPr>
            <w:tcW w:w="1636" w:type="dxa"/>
            <w:shd w:val="clear" w:color="auto" w:fill="FFFFFF" w:themeFill="background1"/>
          </w:tcPr>
          <w:p w14:paraId="333627BC" w14:textId="43B9B0BE" w:rsidR="00E81276" w:rsidRPr="00FC49FF" w:rsidRDefault="00E81276" w:rsidP="00E81276">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w:t>
            </w:r>
          </w:p>
        </w:tc>
      </w:tr>
      <w:tr w:rsidR="00E81276" w:rsidRPr="003C567A" w14:paraId="36926E8B" w14:textId="77777777" w:rsidTr="00FC49FF">
        <w:trPr>
          <w:jc w:val="center"/>
        </w:trPr>
        <w:tc>
          <w:tcPr>
            <w:tcW w:w="1414" w:type="dxa"/>
            <w:shd w:val="clear" w:color="auto" w:fill="FFFFFF" w:themeFill="background1"/>
          </w:tcPr>
          <w:p w14:paraId="2EE50FF8" w14:textId="77777777" w:rsidR="00E81276" w:rsidRPr="00FC49FF" w:rsidRDefault="00E81276" w:rsidP="00E81276">
            <w:pPr>
              <w:spacing w:after="0" w:line="240" w:lineRule="auto"/>
              <w:rPr>
                <w:rFonts w:ascii="Times New Roman" w:eastAsia="Times New Roman" w:hAnsi="Times New Roman" w:cs="Times New Roman"/>
                <w:bCs/>
                <w:sz w:val="24"/>
                <w:szCs w:val="24"/>
                <w:lang w:eastAsia="ru-RU"/>
              </w:rPr>
            </w:pPr>
            <w:r w:rsidRPr="00FC49FF">
              <w:rPr>
                <w:rFonts w:ascii="Times New Roman" w:eastAsia="Times New Roman" w:hAnsi="Times New Roman" w:cs="Times New Roman"/>
                <w:bCs/>
                <w:sz w:val="24"/>
                <w:szCs w:val="24"/>
                <w:lang w:eastAsia="ru-RU"/>
              </w:rPr>
              <w:t>ПМ.03</w:t>
            </w:r>
          </w:p>
        </w:tc>
        <w:tc>
          <w:tcPr>
            <w:tcW w:w="8505" w:type="dxa"/>
            <w:shd w:val="clear" w:color="auto" w:fill="FFFFFF" w:themeFill="background1"/>
            <w:vAlign w:val="center"/>
          </w:tcPr>
          <w:p w14:paraId="24A27450" w14:textId="77777777" w:rsidR="00E81276" w:rsidRPr="00FC49FF" w:rsidRDefault="00E81276" w:rsidP="00E81276">
            <w:pPr>
              <w:spacing w:after="0" w:line="240" w:lineRule="auto"/>
              <w:rPr>
                <w:rFonts w:ascii="Times New Roman" w:eastAsia="Times New Roman" w:hAnsi="Times New Roman" w:cs="Times New Roman"/>
                <w:color w:val="000000"/>
                <w:sz w:val="24"/>
                <w:szCs w:val="24"/>
                <w:lang w:eastAsia="ru-RU"/>
              </w:rPr>
            </w:pPr>
            <w:r w:rsidRPr="00FC49FF">
              <w:rPr>
                <w:rFonts w:ascii="Times New Roman" w:eastAsia="Times New Roman" w:hAnsi="Times New Roman" w:cs="Times New Roman"/>
                <w:color w:val="000000"/>
                <w:sz w:val="24"/>
                <w:szCs w:val="24"/>
                <w:lang w:eastAsia="ru-RU"/>
              </w:rPr>
              <w:t>Ручная дуговая сварка (наплавка) неплавящимся</w:t>
            </w:r>
          </w:p>
          <w:p w14:paraId="0754E507" w14:textId="77777777" w:rsidR="00E81276" w:rsidRPr="00FC49FF" w:rsidRDefault="00E81276" w:rsidP="00E81276">
            <w:pPr>
              <w:spacing w:after="0" w:line="240" w:lineRule="auto"/>
              <w:rPr>
                <w:rFonts w:ascii="Times New Roman" w:eastAsia="Times New Roman" w:hAnsi="Times New Roman" w:cs="Times New Roman"/>
                <w:sz w:val="24"/>
                <w:szCs w:val="24"/>
                <w:lang w:eastAsia="ru-RU"/>
              </w:rPr>
            </w:pPr>
            <w:r w:rsidRPr="00FC49FF">
              <w:rPr>
                <w:rFonts w:ascii="Times New Roman" w:eastAsia="Times New Roman" w:hAnsi="Times New Roman" w:cs="Times New Roman"/>
                <w:color w:val="000000"/>
                <w:sz w:val="24"/>
                <w:szCs w:val="24"/>
                <w:lang w:eastAsia="ru-RU"/>
              </w:rPr>
              <w:t>электродом в защитном газе</w:t>
            </w:r>
          </w:p>
        </w:tc>
        <w:tc>
          <w:tcPr>
            <w:tcW w:w="1134" w:type="dxa"/>
            <w:shd w:val="clear" w:color="auto" w:fill="FFFFFF" w:themeFill="background1"/>
          </w:tcPr>
          <w:p w14:paraId="5EE2E75A" w14:textId="56D060CF" w:rsidR="00E81276" w:rsidRPr="00FC49FF" w:rsidRDefault="006411B2" w:rsidP="001704EC">
            <w:pPr>
              <w:spacing w:after="0" w:line="240" w:lineRule="auto"/>
              <w:jc w:val="center"/>
              <w:rPr>
                <w:rFonts w:ascii="Times New Roman" w:eastAsia="Times New Roman" w:hAnsi="Times New Roman" w:cs="Times New Roman"/>
                <w:bCs/>
                <w:sz w:val="24"/>
                <w:szCs w:val="24"/>
                <w:lang w:eastAsia="ru-RU"/>
              </w:rPr>
            </w:pPr>
            <w:r w:rsidRPr="00FC49FF">
              <w:rPr>
                <w:rFonts w:ascii="Times New Roman" w:eastAsia="Times New Roman" w:hAnsi="Times New Roman" w:cs="Times New Roman"/>
                <w:bCs/>
                <w:sz w:val="24"/>
                <w:szCs w:val="24"/>
                <w:lang w:eastAsia="ru-RU"/>
              </w:rPr>
              <w:t>272</w:t>
            </w:r>
          </w:p>
        </w:tc>
        <w:tc>
          <w:tcPr>
            <w:tcW w:w="1843" w:type="dxa"/>
            <w:shd w:val="clear" w:color="auto" w:fill="FFFFFF" w:themeFill="background1"/>
          </w:tcPr>
          <w:p w14:paraId="41D24F2C" w14:textId="3D6BA2FC" w:rsidR="00E81276" w:rsidRPr="00FC49FF" w:rsidRDefault="006411B2" w:rsidP="00E81276">
            <w:pPr>
              <w:spacing w:after="0" w:line="240" w:lineRule="auto"/>
              <w:jc w:val="center"/>
              <w:rPr>
                <w:rFonts w:ascii="Times New Roman" w:eastAsia="Times New Roman" w:hAnsi="Times New Roman" w:cs="Times New Roman"/>
                <w:bCs/>
                <w:sz w:val="24"/>
                <w:szCs w:val="24"/>
                <w:lang w:eastAsia="ru-RU"/>
              </w:rPr>
            </w:pPr>
            <w:r w:rsidRPr="00FC49FF">
              <w:rPr>
                <w:rFonts w:ascii="Times New Roman" w:eastAsia="Times New Roman" w:hAnsi="Times New Roman" w:cs="Times New Roman"/>
                <w:bCs/>
                <w:sz w:val="24"/>
                <w:szCs w:val="24"/>
                <w:lang w:eastAsia="ru-RU"/>
              </w:rPr>
              <w:t>216</w:t>
            </w:r>
          </w:p>
        </w:tc>
        <w:tc>
          <w:tcPr>
            <w:tcW w:w="1636" w:type="dxa"/>
            <w:shd w:val="clear" w:color="auto" w:fill="FFFFFF" w:themeFill="background1"/>
          </w:tcPr>
          <w:p w14:paraId="3C341EE8" w14:textId="6BE020D1" w:rsidR="00E81276" w:rsidRPr="00FC49FF" w:rsidRDefault="00E81276" w:rsidP="00E81276">
            <w:pPr>
              <w:spacing w:after="0" w:line="240" w:lineRule="auto"/>
              <w:jc w:val="center"/>
              <w:rPr>
                <w:rFonts w:ascii="Times New Roman" w:eastAsia="Times New Roman" w:hAnsi="Times New Roman" w:cs="Times New Roman"/>
                <w:sz w:val="24"/>
                <w:szCs w:val="24"/>
                <w:lang w:eastAsia="ru-RU"/>
              </w:rPr>
            </w:pPr>
          </w:p>
        </w:tc>
      </w:tr>
      <w:tr w:rsidR="00E81276" w:rsidRPr="003C567A" w14:paraId="1A188BFA" w14:textId="77777777" w:rsidTr="00FC49FF">
        <w:trPr>
          <w:jc w:val="center"/>
        </w:trPr>
        <w:tc>
          <w:tcPr>
            <w:tcW w:w="1414" w:type="dxa"/>
            <w:shd w:val="clear" w:color="auto" w:fill="FFFFFF" w:themeFill="background1"/>
          </w:tcPr>
          <w:p w14:paraId="006D0C40" w14:textId="4D824A83" w:rsidR="00E81276" w:rsidRPr="00FC49FF" w:rsidRDefault="00E81276" w:rsidP="00E81276">
            <w:pPr>
              <w:spacing w:after="0" w:line="240" w:lineRule="auto"/>
              <w:rPr>
                <w:rFonts w:ascii="Times New Roman" w:eastAsia="Times New Roman" w:hAnsi="Times New Roman" w:cs="Times New Roman"/>
                <w:bCs/>
                <w:sz w:val="24"/>
                <w:szCs w:val="24"/>
                <w:lang w:eastAsia="ru-RU"/>
              </w:rPr>
            </w:pPr>
            <w:r w:rsidRPr="00FC49FF">
              <w:rPr>
                <w:rFonts w:ascii="Times New Roman" w:hAnsi="Times New Roman" w:cs="Times New Roman"/>
                <w:sz w:val="24"/>
                <w:szCs w:val="24"/>
              </w:rPr>
              <w:t>МДК.03.01.</w:t>
            </w:r>
          </w:p>
        </w:tc>
        <w:tc>
          <w:tcPr>
            <w:tcW w:w="8505" w:type="dxa"/>
            <w:shd w:val="clear" w:color="auto" w:fill="FFFFFF" w:themeFill="background1"/>
            <w:vAlign w:val="center"/>
          </w:tcPr>
          <w:p w14:paraId="727BA081" w14:textId="249399DC" w:rsidR="00E81276" w:rsidRPr="00FC49FF" w:rsidRDefault="00E81276" w:rsidP="00E81276">
            <w:pPr>
              <w:spacing w:after="0" w:line="240" w:lineRule="auto"/>
              <w:rPr>
                <w:rFonts w:ascii="Times New Roman" w:eastAsia="Times New Roman" w:hAnsi="Times New Roman" w:cs="Times New Roman"/>
                <w:color w:val="000000"/>
                <w:sz w:val="24"/>
                <w:szCs w:val="24"/>
                <w:lang w:eastAsia="ru-RU"/>
              </w:rPr>
            </w:pPr>
            <w:r w:rsidRPr="00FC49FF">
              <w:rPr>
                <w:rFonts w:ascii="Times New Roman" w:hAnsi="Times New Roman" w:cs="Times New Roman"/>
                <w:sz w:val="24"/>
                <w:szCs w:val="24"/>
              </w:rPr>
              <w:t>Техника и технология ручной дуговой сварки (наплавки) неплавящимся электродом в защитном газе</w:t>
            </w:r>
          </w:p>
        </w:tc>
        <w:tc>
          <w:tcPr>
            <w:tcW w:w="1134" w:type="dxa"/>
            <w:shd w:val="clear" w:color="auto" w:fill="FFFFFF" w:themeFill="background1"/>
          </w:tcPr>
          <w:p w14:paraId="0BC969FB" w14:textId="5BE28747" w:rsidR="00E81276" w:rsidRPr="00FC49FF" w:rsidRDefault="006411B2" w:rsidP="00E81276">
            <w:pPr>
              <w:spacing w:after="0" w:line="240" w:lineRule="auto"/>
              <w:jc w:val="center"/>
              <w:rPr>
                <w:rFonts w:ascii="Times New Roman" w:eastAsia="Times New Roman" w:hAnsi="Times New Roman" w:cs="Times New Roman"/>
                <w:bCs/>
                <w:sz w:val="24"/>
                <w:szCs w:val="24"/>
                <w:lang w:eastAsia="ru-RU"/>
              </w:rPr>
            </w:pPr>
            <w:r w:rsidRPr="00FC49FF">
              <w:rPr>
                <w:rFonts w:ascii="Times New Roman" w:eastAsia="Times New Roman" w:hAnsi="Times New Roman" w:cs="Times New Roman"/>
                <w:bCs/>
                <w:sz w:val="24"/>
                <w:szCs w:val="24"/>
                <w:lang w:eastAsia="ru-RU"/>
              </w:rPr>
              <w:t>56</w:t>
            </w:r>
          </w:p>
        </w:tc>
        <w:tc>
          <w:tcPr>
            <w:tcW w:w="1843" w:type="dxa"/>
            <w:shd w:val="clear" w:color="auto" w:fill="FFFFFF" w:themeFill="background1"/>
          </w:tcPr>
          <w:p w14:paraId="48F37D9A" w14:textId="6EE56A1F" w:rsidR="00E81276" w:rsidRPr="00FC49FF" w:rsidRDefault="001704EC" w:rsidP="00E81276">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2</w:t>
            </w:r>
            <w:r w:rsidR="006411B2" w:rsidRPr="00FC49FF">
              <w:rPr>
                <w:rFonts w:ascii="Times New Roman" w:eastAsia="Times New Roman" w:hAnsi="Times New Roman" w:cs="Times New Roman"/>
                <w:sz w:val="24"/>
                <w:szCs w:val="24"/>
                <w:lang w:eastAsia="ru-RU"/>
              </w:rPr>
              <w:t>6</w:t>
            </w:r>
          </w:p>
        </w:tc>
        <w:tc>
          <w:tcPr>
            <w:tcW w:w="1636" w:type="dxa"/>
            <w:shd w:val="clear" w:color="auto" w:fill="FFFFFF" w:themeFill="background1"/>
          </w:tcPr>
          <w:p w14:paraId="4026585C" w14:textId="6FEAEB5C" w:rsidR="00E81276" w:rsidRPr="00FC49FF" w:rsidRDefault="00E81276" w:rsidP="00E81276">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w:t>
            </w:r>
          </w:p>
        </w:tc>
      </w:tr>
      <w:tr w:rsidR="00E81276" w:rsidRPr="003C567A" w14:paraId="0CA10EFF" w14:textId="77777777" w:rsidTr="00FC49FF">
        <w:trPr>
          <w:jc w:val="center"/>
        </w:trPr>
        <w:tc>
          <w:tcPr>
            <w:tcW w:w="1414" w:type="dxa"/>
            <w:shd w:val="clear" w:color="auto" w:fill="FFFFFF" w:themeFill="background1"/>
          </w:tcPr>
          <w:p w14:paraId="41693227" w14:textId="3F9B4FE4" w:rsidR="00E81276" w:rsidRPr="00FC49FF" w:rsidRDefault="00E81276" w:rsidP="00E81276">
            <w:pPr>
              <w:spacing w:after="0" w:line="240" w:lineRule="auto"/>
              <w:rPr>
                <w:rFonts w:ascii="Times New Roman" w:eastAsia="Times New Roman" w:hAnsi="Times New Roman" w:cs="Times New Roman"/>
                <w:bCs/>
                <w:sz w:val="24"/>
                <w:szCs w:val="24"/>
                <w:lang w:eastAsia="ru-RU"/>
              </w:rPr>
            </w:pPr>
            <w:r w:rsidRPr="00FC49FF">
              <w:rPr>
                <w:rFonts w:ascii="Times New Roman" w:hAnsi="Times New Roman" w:cs="Times New Roman"/>
                <w:b/>
                <w:bCs/>
                <w:sz w:val="24"/>
                <w:szCs w:val="24"/>
              </w:rPr>
              <w:t>УП.0</w:t>
            </w:r>
            <w:r w:rsidR="00FC4481" w:rsidRPr="00FC49FF">
              <w:rPr>
                <w:rFonts w:ascii="Times New Roman" w:hAnsi="Times New Roman" w:cs="Times New Roman"/>
                <w:b/>
                <w:bCs/>
                <w:sz w:val="24"/>
                <w:szCs w:val="24"/>
              </w:rPr>
              <w:t>3</w:t>
            </w:r>
          </w:p>
        </w:tc>
        <w:tc>
          <w:tcPr>
            <w:tcW w:w="8505" w:type="dxa"/>
            <w:shd w:val="clear" w:color="auto" w:fill="FFFFFF" w:themeFill="background1"/>
          </w:tcPr>
          <w:p w14:paraId="7BB5CC45" w14:textId="56AB2D6E" w:rsidR="00E81276" w:rsidRPr="00FC49FF" w:rsidRDefault="00E81276" w:rsidP="00E81276">
            <w:pPr>
              <w:spacing w:after="0" w:line="240" w:lineRule="auto"/>
              <w:rPr>
                <w:rFonts w:ascii="Times New Roman" w:eastAsia="Times New Roman" w:hAnsi="Times New Roman" w:cs="Times New Roman"/>
                <w:color w:val="000000"/>
                <w:sz w:val="24"/>
                <w:szCs w:val="24"/>
                <w:lang w:eastAsia="ru-RU"/>
              </w:rPr>
            </w:pPr>
            <w:r w:rsidRPr="00FC49FF">
              <w:rPr>
                <w:rFonts w:ascii="Times New Roman" w:hAnsi="Times New Roman" w:cs="Times New Roman"/>
                <w:b/>
                <w:bCs/>
                <w:sz w:val="24"/>
                <w:szCs w:val="24"/>
              </w:rPr>
              <w:t>Учебная практика</w:t>
            </w:r>
          </w:p>
        </w:tc>
        <w:tc>
          <w:tcPr>
            <w:tcW w:w="1134" w:type="dxa"/>
            <w:shd w:val="clear" w:color="auto" w:fill="FFFFFF" w:themeFill="background1"/>
          </w:tcPr>
          <w:p w14:paraId="086A6590" w14:textId="3F832355" w:rsidR="00E81276" w:rsidRPr="00FC49FF" w:rsidRDefault="001704EC" w:rsidP="00E81276">
            <w:pPr>
              <w:spacing w:after="0" w:line="240" w:lineRule="auto"/>
              <w:jc w:val="center"/>
              <w:rPr>
                <w:rFonts w:ascii="Times New Roman" w:eastAsia="Times New Roman" w:hAnsi="Times New Roman" w:cs="Times New Roman"/>
                <w:bCs/>
                <w:sz w:val="24"/>
                <w:szCs w:val="24"/>
                <w:lang w:eastAsia="ru-RU"/>
              </w:rPr>
            </w:pPr>
            <w:r w:rsidRPr="00FC49FF">
              <w:rPr>
                <w:rFonts w:ascii="Times New Roman" w:eastAsia="Times New Roman" w:hAnsi="Times New Roman" w:cs="Times New Roman"/>
                <w:bCs/>
                <w:sz w:val="24"/>
                <w:szCs w:val="24"/>
                <w:lang w:eastAsia="ru-RU"/>
              </w:rPr>
              <w:t>72</w:t>
            </w:r>
          </w:p>
        </w:tc>
        <w:tc>
          <w:tcPr>
            <w:tcW w:w="1843" w:type="dxa"/>
            <w:shd w:val="clear" w:color="auto" w:fill="FFFFFF" w:themeFill="background1"/>
          </w:tcPr>
          <w:p w14:paraId="74C6E767" w14:textId="0807FF86" w:rsidR="00E81276" w:rsidRPr="00FC49FF" w:rsidRDefault="001704EC" w:rsidP="00E81276">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72</w:t>
            </w:r>
          </w:p>
        </w:tc>
        <w:tc>
          <w:tcPr>
            <w:tcW w:w="1636" w:type="dxa"/>
            <w:shd w:val="clear" w:color="auto" w:fill="FFFFFF" w:themeFill="background1"/>
          </w:tcPr>
          <w:p w14:paraId="0DA84D10" w14:textId="68AE6020" w:rsidR="00E81276" w:rsidRPr="00FC49FF" w:rsidRDefault="00E81276" w:rsidP="00E81276">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w:t>
            </w:r>
          </w:p>
        </w:tc>
      </w:tr>
      <w:tr w:rsidR="00E81276" w:rsidRPr="003C567A" w14:paraId="3B8217D5" w14:textId="77777777" w:rsidTr="00FC49FF">
        <w:trPr>
          <w:jc w:val="center"/>
        </w:trPr>
        <w:tc>
          <w:tcPr>
            <w:tcW w:w="1414" w:type="dxa"/>
            <w:shd w:val="clear" w:color="auto" w:fill="FFFFFF" w:themeFill="background1"/>
          </w:tcPr>
          <w:p w14:paraId="2FA68248" w14:textId="021C8107" w:rsidR="00E81276" w:rsidRPr="00FC49FF" w:rsidRDefault="00E81276" w:rsidP="00E81276">
            <w:pPr>
              <w:spacing w:after="0" w:line="240" w:lineRule="auto"/>
              <w:rPr>
                <w:rFonts w:ascii="Times New Roman" w:eastAsia="Times New Roman" w:hAnsi="Times New Roman" w:cs="Times New Roman"/>
                <w:bCs/>
                <w:sz w:val="24"/>
                <w:szCs w:val="24"/>
                <w:lang w:eastAsia="ru-RU"/>
              </w:rPr>
            </w:pPr>
            <w:r w:rsidRPr="00FC49FF">
              <w:rPr>
                <w:rFonts w:ascii="Times New Roman" w:hAnsi="Times New Roman" w:cs="Times New Roman"/>
                <w:b/>
                <w:bCs/>
                <w:sz w:val="24"/>
                <w:szCs w:val="24"/>
              </w:rPr>
              <w:t>ПП.0</w:t>
            </w:r>
            <w:r w:rsidR="00FC4481" w:rsidRPr="00FC49FF">
              <w:rPr>
                <w:rFonts w:ascii="Times New Roman" w:hAnsi="Times New Roman" w:cs="Times New Roman"/>
                <w:b/>
                <w:bCs/>
                <w:sz w:val="24"/>
                <w:szCs w:val="24"/>
              </w:rPr>
              <w:t>3</w:t>
            </w:r>
          </w:p>
        </w:tc>
        <w:tc>
          <w:tcPr>
            <w:tcW w:w="8505" w:type="dxa"/>
            <w:shd w:val="clear" w:color="auto" w:fill="FFFFFF" w:themeFill="background1"/>
          </w:tcPr>
          <w:p w14:paraId="21E0CAAA" w14:textId="5169851D" w:rsidR="00E81276" w:rsidRPr="00FC49FF" w:rsidRDefault="00E81276" w:rsidP="00E81276">
            <w:pPr>
              <w:spacing w:after="0" w:line="240" w:lineRule="auto"/>
              <w:rPr>
                <w:rFonts w:ascii="Times New Roman" w:eastAsia="Times New Roman" w:hAnsi="Times New Roman" w:cs="Times New Roman"/>
                <w:color w:val="000000"/>
                <w:sz w:val="24"/>
                <w:szCs w:val="24"/>
                <w:lang w:eastAsia="ru-RU"/>
              </w:rPr>
            </w:pPr>
            <w:r w:rsidRPr="00FC49FF">
              <w:rPr>
                <w:rFonts w:ascii="Times New Roman" w:hAnsi="Times New Roman" w:cs="Times New Roman"/>
                <w:b/>
                <w:bCs/>
                <w:sz w:val="24"/>
                <w:szCs w:val="24"/>
              </w:rPr>
              <w:t>Производственная практика</w:t>
            </w:r>
          </w:p>
        </w:tc>
        <w:tc>
          <w:tcPr>
            <w:tcW w:w="1134" w:type="dxa"/>
            <w:shd w:val="clear" w:color="auto" w:fill="FFFFFF" w:themeFill="background1"/>
          </w:tcPr>
          <w:p w14:paraId="47CBB2AD" w14:textId="60446E51" w:rsidR="00E81276" w:rsidRPr="00FC49FF" w:rsidRDefault="001704EC" w:rsidP="00E81276">
            <w:pPr>
              <w:spacing w:after="0" w:line="240" w:lineRule="auto"/>
              <w:jc w:val="center"/>
              <w:rPr>
                <w:rFonts w:ascii="Times New Roman" w:eastAsia="Times New Roman" w:hAnsi="Times New Roman" w:cs="Times New Roman"/>
                <w:bCs/>
                <w:sz w:val="24"/>
                <w:szCs w:val="24"/>
                <w:lang w:eastAsia="ru-RU"/>
              </w:rPr>
            </w:pPr>
            <w:r w:rsidRPr="00FC49FF">
              <w:rPr>
                <w:rFonts w:ascii="Times New Roman" w:eastAsia="Times New Roman" w:hAnsi="Times New Roman" w:cs="Times New Roman"/>
                <w:bCs/>
                <w:sz w:val="24"/>
                <w:szCs w:val="24"/>
                <w:lang w:eastAsia="ru-RU"/>
              </w:rPr>
              <w:t>144</w:t>
            </w:r>
          </w:p>
        </w:tc>
        <w:tc>
          <w:tcPr>
            <w:tcW w:w="1843" w:type="dxa"/>
            <w:shd w:val="clear" w:color="auto" w:fill="FFFFFF" w:themeFill="background1"/>
          </w:tcPr>
          <w:p w14:paraId="6C92654C" w14:textId="63B94294" w:rsidR="00E81276" w:rsidRPr="00FC49FF" w:rsidRDefault="001704EC" w:rsidP="00E81276">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144</w:t>
            </w:r>
          </w:p>
        </w:tc>
        <w:tc>
          <w:tcPr>
            <w:tcW w:w="1636" w:type="dxa"/>
            <w:shd w:val="clear" w:color="auto" w:fill="FFFFFF" w:themeFill="background1"/>
          </w:tcPr>
          <w:p w14:paraId="4744F544" w14:textId="41BE35E9" w:rsidR="00E81276" w:rsidRPr="00FC49FF" w:rsidRDefault="00E81276" w:rsidP="00E81276">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w:t>
            </w:r>
          </w:p>
        </w:tc>
      </w:tr>
      <w:tr w:rsidR="00E81276" w:rsidRPr="003C567A" w14:paraId="230A8365" w14:textId="77777777" w:rsidTr="00FC49FF">
        <w:trPr>
          <w:jc w:val="center"/>
        </w:trPr>
        <w:tc>
          <w:tcPr>
            <w:tcW w:w="1414" w:type="dxa"/>
            <w:shd w:val="clear" w:color="auto" w:fill="FFFFFF" w:themeFill="background1"/>
          </w:tcPr>
          <w:p w14:paraId="2AA7902E" w14:textId="77777777" w:rsidR="00E81276" w:rsidRPr="00FC49FF" w:rsidRDefault="00E81276" w:rsidP="00E81276">
            <w:pPr>
              <w:spacing w:after="0" w:line="240" w:lineRule="auto"/>
              <w:rPr>
                <w:rFonts w:ascii="Times New Roman" w:eastAsia="Times New Roman" w:hAnsi="Times New Roman" w:cs="Times New Roman"/>
                <w:bCs/>
                <w:sz w:val="24"/>
                <w:szCs w:val="24"/>
                <w:lang w:eastAsia="ru-RU"/>
              </w:rPr>
            </w:pPr>
            <w:r w:rsidRPr="00FC49FF">
              <w:rPr>
                <w:rFonts w:ascii="Times New Roman" w:eastAsia="Times New Roman" w:hAnsi="Times New Roman" w:cs="Times New Roman"/>
                <w:bCs/>
                <w:sz w:val="24"/>
                <w:szCs w:val="24"/>
                <w:lang w:eastAsia="ru-RU"/>
              </w:rPr>
              <w:t>ПМ.04</w:t>
            </w:r>
          </w:p>
        </w:tc>
        <w:tc>
          <w:tcPr>
            <w:tcW w:w="8505" w:type="dxa"/>
            <w:shd w:val="clear" w:color="auto" w:fill="FFFFFF" w:themeFill="background1"/>
            <w:vAlign w:val="center"/>
          </w:tcPr>
          <w:p w14:paraId="79530BB3" w14:textId="77777777" w:rsidR="00E81276" w:rsidRPr="00FC49FF" w:rsidRDefault="00E81276" w:rsidP="00E81276">
            <w:pPr>
              <w:spacing w:after="0" w:line="240" w:lineRule="auto"/>
              <w:rPr>
                <w:rFonts w:ascii="Times New Roman" w:eastAsia="Times New Roman" w:hAnsi="Times New Roman" w:cs="Times New Roman"/>
                <w:color w:val="000000"/>
                <w:sz w:val="24"/>
                <w:szCs w:val="24"/>
                <w:lang w:eastAsia="ru-RU"/>
              </w:rPr>
            </w:pPr>
            <w:r w:rsidRPr="00FC49FF">
              <w:rPr>
                <w:rFonts w:ascii="Times New Roman" w:eastAsia="Times New Roman" w:hAnsi="Times New Roman" w:cs="Times New Roman"/>
                <w:color w:val="000000"/>
                <w:sz w:val="24"/>
                <w:szCs w:val="24"/>
                <w:lang w:eastAsia="ru-RU"/>
              </w:rPr>
              <w:t>Частично механизированная сварка (наплавка)</w:t>
            </w:r>
          </w:p>
          <w:p w14:paraId="01F4CDD0" w14:textId="77777777" w:rsidR="00E81276" w:rsidRPr="00FC49FF" w:rsidRDefault="00E81276" w:rsidP="00E81276">
            <w:pPr>
              <w:spacing w:after="0" w:line="240" w:lineRule="auto"/>
              <w:rPr>
                <w:rFonts w:ascii="Times New Roman" w:eastAsia="Times New Roman" w:hAnsi="Times New Roman" w:cs="Times New Roman"/>
                <w:color w:val="000000"/>
                <w:sz w:val="24"/>
                <w:szCs w:val="24"/>
                <w:lang w:eastAsia="ru-RU"/>
              </w:rPr>
            </w:pPr>
            <w:r w:rsidRPr="00FC49FF">
              <w:rPr>
                <w:rFonts w:ascii="Times New Roman" w:eastAsia="Times New Roman" w:hAnsi="Times New Roman" w:cs="Times New Roman"/>
                <w:color w:val="000000"/>
                <w:sz w:val="24"/>
                <w:szCs w:val="24"/>
                <w:lang w:eastAsia="ru-RU"/>
              </w:rPr>
              <w:t>плавлением</w:t>
            </w:r>
          </w:p>
        </w:tc>
        <w:tc>
          <w:tcPr>
            <w:tcW w:w="1134" w:type="dxa"/>
            <w:shd w:val="clear" w:color="auto" w:fill="FFFFFF" w:themeFill="background1"/>
          </w:tcPr>
          <w:p w14:paraId="27885ABD" w14:textId="29B31E8B" w:rsidR="00E81276" w:rsidRPr="00FC49FF" w:rsidRDefault="006411B2" w:rsidP="00E81276">
            <w:pPr>
              <w:spacing w:after="0" w:line="240" w:lineRule="auto"/>
              <w:jc w:val="center"/>
              <w:rPr>
                <w:rFonts w:ascii="Times New Roman" w:eastAsia="Times New Roman" w:hAnsi="Times New Roman" w:cs="Times New Roman"/>
                <w:bCs/>
                <w:sz w:val="24"/>
                <w:szCs w:val="24"/>
                <w:lang w:eastAsia="ru-RU"/>
              </w:rPr>
            </w:pPr>
            <w:r w:rsidRPr="00FC49FF">
              <w:rPr>
                <w:rFonts w:ascii="Times New Roman" w:eastAsia="Times New Roman" w:hAnsi="Times New Roman" w:cs="Times New Roman"/>
                <w:bCs/>
                <w:sz w:val="24"/>
                <w:szCs w:val="24"/>
                <w:lang w:eastAsia="ru-RU"/>
              </w:rPr>
              <w:t>282</w:t>
            </w:r>
          </w:p>
        </w:tc>
        <w:tc>
          <w:tcPr>
            <w:tcW w:w="1843" w:type="dxa"/>
            <w:shd w:val="clear" w:color="auto" w:fill="FFFFFF" w:themeFill="background1"/>
          </w:tcPr>
          <w:p w14:paraId="350DC4A7" w14:textId="4302BCAC" w:rsidR="00E81276" w:rsidRPr="00FC49FF" w:rsidRDefault="006411B2" w:rsidP="00E81276">
            <w:pPr>
              <w:spacing w:after="0" w:line="240" w:lineRule="auto"/>
              <w:jc w:val="center"/>
              <w:rPr>
                <w:rFonts w:ascii="Times New Roman" w:eastAsia="Times New Roman" w:hAnsi="Times New Roman" w:cs="Times New Roman"/>
                <w:bCs/>
                <w:sz w:val="24"/>
                <w:szCs w:val="24"/>
                <w:lang w:eastAsia="ru-RU"/>
              </w:rPr>
            </w:pPr>
            <w:r w:rsidRPr="00FC49FF">
              <w:rPr>
                <w:rFonts w:ascii="Times New Roman" w:eastAsia="Times New Roman" w:hAnsi="Times New Roman" w:cs="Times New Roman"/>
                <w:bCs/>
                <w:sz w:val="24"/>
                <w:szCs w:val="24"/>
                <w:lang w:eastAsia="ru-RU"/>
              </w:rPr>
              <w:t>216</w:t>
            </w:r>
          </w:p>
        </w:tc>
        <w:tc>
          <w:tcPr>
            <w:tcW w:w="1636" w:type="dxa"/>
            <w:shd w:val="clear" w:color="auto" w:fill="FFFFFF" w:themeFill="background1"/>
          </w:tcPr>
          <w:p w14:paraId="6C3E09CA" w14:textId="3BD81666" w:rsidR="00E81276" w:rsidRPr="00FC49FF" w:rsidRDefault="00E81276" w:rsidP="00E81276">
            <w:pPr>
              <w:spacing w:after="0" w:line="240" w:lineRule="auto"/>
              <w:jc w:val="center"/>
              <w:rPr>
                <w:rFonts w:ascii="Times New Roman" w:eastAsia="Times New Roman" w:hAnsi="Times New Roman" w:cs="Times New Roman"/>
                <w:sz w:val="24"/>
                <w:szCs w:val="24"/>
                <w:lang w:eastAsia="ru-RU"/>
              </w:rPr>
            </w:pPr>
          </w:p>
        </w:tc>
      </w:tr>
      <w:tr w:rsidR="00E81276" w:rsidRPr="003C567A" w14:paraId="7C739ECE" w14:textId="77777777" w:rsidTr="00FC49FF">
        <w:trPr>
          <w:jc w:val="center"/>
        </w:trPr>
        <w:tc>
          <w:tcPr>
            <w:tcW w:w="1414" w:type="dxa"/>
            <w:shd w:val="clear" w:color="auto" w:fill="FFFFFF" w:themeFill="background1"/>
          </w:tcPr>
          <w:p w14:paraId="70A156DE" w14:textId="4DF6A4C6" w:rsidR="00E81276" w:rsidRPr="00FC49FF" w:rsidRDefault="00E81276" w:rsidP="00E81276">
            <w:pPr>
              <w:spacing w:after="0" w:line="240" w:lineRule="auto"/>
              <w:rPr>
                <w:rFonts w:ascii="Times New Roman" w:eastAsia="Times New Roman" w:hAnsi="Times New Roman" w:cs="Times New Roman"/>
                <w:bCs/>
                <w:sz w:val="24"/>
                <w:szCs w:val="24"/>
                <w:lang w:eastAsia="ru-RU"/>
              </w:rPr>
            </w:pPr>
            <w:r w:rsidRPr="00FC49FF">
              <w:rPr>
                <w:rFonts w:ascii="Times New Roman" w:hAnsi="Times New Roman" w:cs="Times New Roman"/>
                <w:sz w:val="24"/>
                <w:szCs w:val="24"/>
              </w:rPr>
              <w:t>МДК.04.01.</w:t>
            </w:r>
          </w:p>
        </w:tc>
        <w:tc>
          <w:tcPr>
            <w:tcW w:w="8505" w:type="dxa"/>
            <w:shd w:val="clear" w:color="auto" w:fill="FFFFFF" w:themeFill="background1"/>
            <w:vAlign w:val="center"/>
          </w:tcPr>
          <w:p w14:paraId="788E6B8B" w14:textId="7518A81F" w:rsidR="00E81276" w:rsidRPr="00FC49FF" w:rsidRDefault="00E81276" w:rsidP="00E81276">
            <w:pPr>
              <w:spacing w:after="0" w:line="240" w:lineRule="auto"/>
              <w:rPr>
                <w:rFonts w:ascii="Times New Roman" w:eastAsia="Times New Roman" w:hAnsi="Times New Roman" w:cs="Times New Roman"/>
                <w:color w:val="000000"/>
                <w:sz w:val="24"/>
                <w:szCs w:val="24"/>
                <w:lang w:eastAsia="ru-RU"/>
              </w:rPr>
            </w:pPr>
            <w:r w:rsidRPr="00FC49FF">
              <w:rPr>
                <w:rFonts w:ascii="Times New Roman" w:hAnsi="Times New Roman" w:cs="Times New Roman"/>
                <w:sz w:val="24"/>
                <w:szCs w:val="24"/>
              </w:rPr>
              <w:t>Техника и технология частично механизированной сварки (наплавки) плавлением в защитном газе</w:t>
            </w:r>
          </w:p>
        </w:tc>
        <w:tc>
          <w:tcPr>
            <w:tcW w:w="1134" w:type="dxa"/>
            <w:shd w:val="clear" w:color="auto" w:fill="FFFFFF" w:themeFill="background1"/>
          </w:tcPr>
          <w:p w14:paraId="0AC0BF17" w14:textId="529A581D" w:rsidR="00E81276" w:rsidRPr="00FC49FF" w:rsidRDefault="006411B2" w:rsidP="00E81276">
            <w:pPr>
              <w:spacing w:after="0" w:line="240" w:lineRule="auto"/>
              <w:jc w:val="center"/>
              <w:rPr>
                <w:rFonts w:ascii="Times New Roman" w:eastAsia="Times New Roman" w:hAnsi="Times New Roman" w:cs="Times New Roman"/>
                <w:bCs/>
                <w:sz w:val="24"/>
                <w:szCs w:val="24"/>
                <w:lang w:eastAsia="ru-RU"/>
              </w:rPr>
            </w:pPr>
            <w:r w:rsidRPr="00FC49FF">
              <w:rPr>
                <w:rFonts w:ascii="Times New Roman" w:eastAsia="Times New Roman" w:hAnsi="Times New Roman" w:cs="Times New Roman"/>
                <w:bCs/>
                <w:sz w:val="24"/>
                <w:szCs w:val="24"/>
                <w:lang w:eastAsia="ru-RU"/>
              </w:rPr>
              <w:t>66</w:t>
            </w:r>
          </w:p>
        </w:tc>
        <w:tc>
          <w:tcPr>
            <w:tcW w:w="1843" w:type="dxa"/>
            <w:shd w:val="clear" w:color="auto" w:fill="FFFFFF" w:themeFill="background1"/>
          </w:tcPr>
          <w:p w14:paraId="1F6F981E" w14:textId="359CF400" w:rsidR="00E81276" w:rsidRPr="00FC49FF" w:rsidRDefault="001704EC" w:rsidP="00E81276">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20</w:t>
            </w:r>
          </w:p>
        </w:tc>
        <w:tc>
          <w:tcPr>
            <w:tcW w:w="1636" w:type="dxa"/>
            <w:shd w:val="clear" w:color="auto" w:fill="FFFFFF" w:themeFill="background1"/>
          </w:tcPr>
          <w:p w14:paraId="172B8AAC" w14:textId="29CD70CD" w:rsidR="00E81276" w:rsidRPr="00FC49FF" w:rsidRDefault="00E81276" w:rsidP="00E81276">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w:t>
            </w:r>
          </w:p>
        </w:tc>
      </w:tr>
      <w:tr w:rsidR="00FC4481" w:rsidRPr="003C567A" w14:paraId="7E592F7D" w14:textId="77777777" w:rsidTr="00FC49FF">
        <w:trPr>
          <w:jc w:val="center"/>
        </w:trPr>
        <w:tc>
          <w:tcPr>
            <w:tcW w:w="1414" w:type="dxa"/>
            <w:shd w:val="clear" w:color="auto" w:fill="FFFFFF" w:themeFill="background1"/>
          </w:tcPr>
          <w:p w14:paraId="2052CFBC" w14:textId="636E1393" w:rsidR="00FC4481" w:rsidRPr="00FC49FF" w:rsidRDefault="00FC4481" w:rsidP="00FC4481">
            <w:pPr>
              <w:spacing w:after="0" w:line="240" w:lineRule="auto"/>
              <w:rPr>
                <w:rFonts w:ascii="Times New Roman" w:hAnsi="Times New Roman" w:cs="Times New Roman"/>
                <w:sz w:val="24"/>
                <w:szCs w:val="24"/>
              </w:rPr>
            </w:pPr>
            <w:r w:rsidRPr="00FC49FF">
              <w:rPr>
                <w:rFonts w:ascii="Times New Roman" w:hAnsi="Times New Roman" w:cs="Times New Roman"/>
                <w:b/>
                <w:bCs/>
                <w:sz w:val="24"/>
                <w:szCs w:val="24"/>
              </w:rPr>
              <w:t>УП.04</w:t>
            </w:r>
          </w:p>
        </w:tc>
        <w:tc>
          <w:tcPr>
            <w:tcW w:w="8505" w:type="dxa"/>
            <w:shd w:val="clear" w:color="auto" w:fill="FFFFFF" w:themeFill="background1"/>
          </w:tcPr>
          <w:p w14:paraId="23F82548" w14:textId="065C7A8E" w:rsidR="00FC4481" w:rsidRPr="00FC49FF" w:rsidRDefault="00FC4481" w:rsidP="00FC4481">
            <w:pPr>
              <w:spacing w:after="0" w:line="240" w:lineRule="auto"/>
              <w:rPr>
                <w:rFonts w:ascii="Times New Roman" w:hAnsi="Times New Roman" w:cs="Times New Roman"/>
                <w:sz w:val="24"/>
                <w:szCs w:val="24"/>
              </w:rPr>
            </w:pPr>
            <w:r w:rsidRPr="00FC49FF">
              <w:rPr>
                <w:rFonts w:ascii="Times New Roman" w:hAnsi="Times New Roman" w:cs="Times New Roman"/>
                <w:b/>
                <w:bCs/>
                <w:sz w:val="24"/>
                <w:szCs w:val="24"/>
              </w:rPr>
              <w:t>Учебная практика</w:t>
            </w:r>
          </w:p>
        </w:tc>
        <w:tc>
          <w:tcPr>
            <w:tcW w:w="1134" w:type="dxa"/>
            <w:shd w:val="clear" w:color="auto" w:fill="FFFFFF" w:themeFill="background1"/>
          </w:tcPr>
          <w:p w14:paraId="01BB07AA" w14:textId="1E70D3C4" w:rsidR="00FC4481" w:rsidRPr="00FC49FF" w:rsidRDefault="001704EC" w:rsidP="00FC4481">
            <w:pPr>
              <w:spacing w:after="0" w:line="240" w:lineRule="auto"/>
              <w:jc w:val="center"/>
              <w:rPr>
                <w:rFonts w:ascii="Times New Roman" w:eastAsia="Times New Roman" w:hAnsi="Times New Roman" w:cs="Times New Roman"/>
                <w:bCs/>
                <w:sz w:val="24"/>
                <w:szCs w:val="24"/>
                <w:lang w:eastAsia="ru-RU"/>
              </w:rPr>
            </w:pPr>
            <w:r w:rsidRPr="00FC49FF">
              <w:rPr>
                <w:rFonts w:ascii="Times New Roman" w:eastAsia="Times New Roman" w:hAnsi="Times New Roman" w:cs="Times New Roman"/>
                <w:bCs/>
                <w:sz w:val="24"/>
                <w:szCs w:val="24"/>
                <w:lang w:eastAsia="ru-RU"/>
              </w:rPr>
              <w:t>108</w:t>
            </w:r>
          </w:p>
        </w:tc>
        <w:tc>
          <w:tcPr>
            <w:tcW w:w="1843" w:type="dxa"/>
            <w:shd w:val="clear" w:color="auto" w:fill="FFFFFF" w:themeFill="background1"/>
          </w:tcPr>
          <w:p w14:paraId="7F21A353" w14:textId="292762EF" w:rsidR="00FC4481" w:rsidRPr="00FC49FF" w:rsidRDefault="001704EC" w:rsidP="00FC4481">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108</w:t>
            </w:r>
          </w:p>
        </w:tc>
        <w:tc>
          <w:tcPr>
            <w:tcW w:w="1636" w:type="dxa"/>
            <w:shd w:val="clear" w:color="auto" w:fill="FFFFFF" w:themeFill="background1"/>
          </w:tcPr>
          <w:p w14:paraId="4883AB8E" w14:textId="7B15EB5B" w:rsidR="00FC4481" w:rsidRPr="00FC49FF" w:rsidRDefault="00FC4481" w:rsidP="00FC4481">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w:t>
            </w:r>
          </w:p>
        </w:tc>
      </w:tr>
      <w:tr w:rsidR="00FC4481" w:rsidRPr="003C567A" w14:paraId="1DD2F5ED" w14:textId="77777777" w:rsidTr="00FC49FF">
        <w:trPr>
          <w:jc w:val="center"/>
        </w:trPr>
        <w:tc>
          <w:tcPr>
            <w:tcW w:w="1414" w:type="dxa"/>
            <w:shd w:val="clear" w:color="auto" w:fill="FFFFFF" w:themeFill="background1"/>
          </w:tcPr>
          <w:p w14:paraId="36CD870F" w14:textId="57B1D32C" w:rsidR="00FC4481" w:rsidRPr="00FC49FF" w:rsidRDefault="00FC4481" w:rsidP="00FC4481">
            <w:pPr>
              <w:spacing w:after="0" w:line="240" w:lineRule="auto"/>
              <w:rPr>
                <w:rFonts w:ascii="Times New Roman" w:eastAsia="Times New Roman" w:hAnsi="Times New Roman" w:cs="Times New Roman"/>
                <w:bCs/>
                <w:sz w:val="24"/>
                <w:szCs w:val="24"/>
                <w:lang w:eastAsia="ru-RU"/>
              </w:rPr>
            </w:pPr>
            <w:r w:rsidRPr="00FC49FF">
              <w:rPr>
                <w:rFonts w:ascii="Times New Roman" w:hAnsi="Times New Roman" w:cs="Times New Roman"/>
                <w:b/>
                <w:bCs/>
                <w:sz w:val="24"/>
                <w:szCs w:val="24"/>
              </w:rPr>
              <w:t>ПП.04</w:t>
            </w:r>
          </w:p>
        </w:tc>
        <w:tc>
          <w:tcPr>
            <w:tcW w:w="8505" w:type="dxa"/>
            <w:shd w:val="clear" w:color="auto" w:fill="FFFFFF" w:themeFill="background1"/>
          </w:tcPr>
          <w:p w14:paraId="05C32065" w14:textId="4D8502E8" w:rsidR="00FC4481" w:rsidRPr="00FC49FF" w:rsidRDefault="00FC4481" w:rsidP="00FC4481">
            <w:pPr>
              <w:spacing w:after="0" w:line="240" w:lineRule="auto"/>
              <w:rPr>
                <w:rFonts w:ascii="Times New Roman" w:eastAsia="Times New Roman" w:hAnsi="Times New Roman" w:cs="Times New Roman"/>
                <w:color w:val="000000"/>
                <w:sz w:val="24"/>
                <w:szCs w:val="24"/>
                <w:lang w:eastAsia="ru-RU"/>
              </w:rPr>
            </w:pPr>
            <w:r w:rsidRPr="00FC49FF">
              <w:rPr>
                <w:rFonts w:ascii="Times New Roman" w:hAnsi="Times New Roman" w:cs="Times New Roman"/>
                <w:b/>
                <w:bCs/>
                <w:sz w:val="24"/>
                <w:szCs w:val="24"/>
              </w:rPr>
              <w:t>Производственная практика</w:t>
            </w:r>
          </w:p>
        </w:tc>
        <w:tc>
          <w:tcPr>
            <w:tcW w:w="1134" w:type="dxa"/>
            <w:shd w:val="clear" w:color="auto" w:fill="FFFFFF" w:themeFill="background1"/>
          </w:tcPr>
          <w:p w14:paraId="29BE8348" w14:textId="707824B9" w:rsidR="00FC4481" w:rsidRPr="00FC49FF" w:rsidRDefault="001704EC" w:rsidP="00FC4481">
            <w:pPr>
              <w:spacing w:after="0" w:line="240" w:lineRule="auto"/>
              <w:jc w:val="center"/>
              <w:rPr>
                <w:rFonts w:ascii="Times New Roman" w:eastAsia="Times New Roman" w:hAnsi="Times New Roman" w:cs="Times New Roman"/>
                <w:bCs/>
                <w:sz w:val="24"/>
                <w:szCs w:val="24"/>
                <w:lang w:eastAsia="ru-RU"/>
              </w:rPr>
            </w:pPr>
            <w:r w:rsidRPr="00FC49FF">
              <w:rPr>
                <w:rFonts w:ascii="Times New Roman" w:eastAsia="Times New Roman" w:hAnsi="Times New Roman" w:cs="Times New Roman"/>
                <w:bCs/>
                <w:sz w:val="24"/>
                <w:szCs w:val="24"/>
                <w:lang w:eastAsia="ru-RU"/>
              </w:rPr>
              <w:t>108</w:t>
            </w:r>
          </w:p>
        </w:tc>
        <w:tc>
          <w:tcPr>
            <w:tcW w:w="1843" w:type="dxa"/>
            <w:shd w:val="clear" w:color="auto" w:fill="FFFFFF" w:themeFill="background1"/>
          </w:tcPr>
          <w:p w14:paraId="0CBF2AAA" w14:textId="6D1B5341" w:rsidR="00FC4481" w:rsidRPr="00FC49FF" w:rsidRDefault="001704EC" w:rsidP="00FC4481">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108</w:t>
            </w:r>
          </w:p>
        </w:tc>
        <w:tc>
          <w:tcPr>
            <w:tcW w:w="1636" w:type="dxa"/>
            <w:shd w:val="clear" w:color="auto" w:fill="FFFFFF" w:themeFill="background1"/>
          </w:tcPr>
          <w:p w14:paraId="1CD47681" w14:textId="4FCAC1A8" w:rsidR="00FC4481" w:rsidRPr="00FC49FF" w:rsidRDefault="00FC4481" w:rsidP="00FC4481">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w:t>
            </w:r>
          </w:p>
        </w:tc>
      </w:tr>
      <w:tr w:rsidR="00FC4481" w:rsidRPr="003C567A" w14:paraId="4BDBD962" w14:textId="77777777" w:rsidTr="00FC49FF">
        <w:trPr>
          <w:jc w:val="center"/>
        </w:trPr>
        <w:tc>
          <w:tcPr>
            <w:tcW w:w="1414" w:type="dxa"/>
            <w:shd w:val="clear" w:color="auto" w:fill="FFFFFF" w:themeFill="background1"/>
          </w:tcPr>
          <w:p w14:paraId="5640CF45" w14:textId="77777777" w:rsidR="00FC4481" w:rsidRPr="00FC49FF" w:rsidRDefault="00FC4481" w:rsidP="00FC4481">
            <w:pPr>
              <w:spacing w:after="0" w:line="240" w:lineRule="auto"/>
              <w:rPr>
                <w:rFonts w:ascii="Times New Roman" w:eastAsia="Times New Roman" w:hAnsi="Times New Roman" w:cs="Times New Roman"/>
                <w:b/>
                <w:bCs/>
                <w:sz w:val="24"/>
                <w:szCs w:val="24"/>
                <w:lang w:eastAsia="ru-RU"/>
              </w:rPr>
            </w:pPr>
            <w:r w:rsidRPr="00FC49FF">
              <w:rPr>
                <w:rFonts w:ascii="Times New Roman" w:eastAsia="Times New Roman" w:hAnsi="Times New Roman" w:cs="Times New Roman"/>
                <w:b/>
                <w:bCs/>
                <w:sz w:val="24"/>
                <w:szCs w:val="24"/>
                <w:lang w:eastAsia="ru-RU"/>
              </w:rPr>
              <w:t>ФК.00</w:t>
            </w:r>
          </w:p>
        </w:tc>
        <w:tc>
          <w:tcPr>
            <w:tcW w:w="8505" w:type="dxa"/>
            <w:shd w:val="clear" w:color="auto" w:fill="FFFFFF" w:themeFill="background1"/>
            <w:vAlign w:val="center"/>
          </w:tcPr>
          <w:p w14:paraId="0F5C5EE3" w14:textId="77777777" w:rsidR="00FC4481" w:rsidRPr="00FC49FF" w:rsidRDefault="00FC4481" w:rsidP="00FC4481">
            <w:pPr>
              <w:spacing w:after="0" w:line="240" w:lineRule="auto"/>
              <w:rPr>
                <w:rFonts w:ascii="Times New Roman" w:eastAsia="Times New Roman" w:hAnsi="Times New Roman" w:cs="Times New Roman"/>
                <w:b/>
                <w:color w:val="000000"/>
                <w:sz w:val="24"/>
                <w:szCs w:val="24"/>
                <w:lang w:eastAsia="ru-RU"/>
              </w:rPr>
            </w:pPr>
            <w:r w:rsidRPr="00FC49FF">
              <w:rPr>
                <w:rFonts w:ascii="Times New Roman" w:eastAsia="Times New Roman" w:hAnsi="Times New Roman" w:cs="Times New Roman"/>
                <w:b/>
                <w:color w:val="000000"/>
                <w:sz w:val="24"/>
                <w:szCs w:val="24"/>
                <w:lang w:eastAsia="ru-RU"/>
              </w:rPr>
              <w:t>Физическая культура</w:t>
            </w:r>
          </w:p>
        </w:tc>
        <w:tc>
          <w:tcPr>
            <w:tcW w:w="1134" w:type="dxa"/>
            <w:shd w:val="clear" w:color="auto" w:fill="FFFFFF" w:themeFill="background1"/>
          </w:tcPr>
          <w:p w14:paraId="65B0F59E" w14:textId="168BA282" w:rsidR="00FC4481" w:rsidRPr="00FC49FF" w:rsidRDefault="000772D3" w:rsidP="00FC4481">
            <w:pPr>
              <w:spacing w:after="0" w:line="240" w:lineRule="auto"/>
              <w:jc w:val="center"/>
              <w:rPr>
                <w:rFonts w:ascii="Times New Roman" w:eastAsia="Times New Roman" w:hAnsi="Times New Roman" w:cs="Times New Roman"/>
                <w:b/>
                <w:bCs/>
                <w:sz w:val="24"/>
                <w:szCs w:val="24"/>
                <w:lang w:eastAsia="ru-RU"/>
              </w:rPr>
            </w:pPr>
            <w:r w:rsidRPr="00FC49FF">
              <w:rPr>
                <w:rFonts w:ascii="Times New Roman" w:eastAsia="Times New Roman" w:hAnsi="Times New Roman" w:cs="Times New Roman"/>
                <w:b/>
                <w:bCs/>
                <w:sz w:val="24"/>
                <w:szCs w:val="24"/>
                <w:lang w:eastAsia="ru-RU"/>
              </w:rPr>
              <w:t>32</w:t>
            </w:r>
          </w:p>
        </w:tc>
        <w:tc>
          <w:tcPr>
            <w:tcW w:w="1843" w:type="dxa"/>
            <w:shd w:val="clear" w:color="auto" w:fill="FFFFFF" w:themeFill="background1"/>
          </w:tcPr>
          <w:p w14:paraId="50CB8F5B" w14:textId="0B1F366A" w:rsidR="00FC4481" w:rsidRPr="00FC49FF" w:rsidRDefault="00AA0D0B" w:rsidP="00FC4481">
            <w:pPr>
              <w:spacing w:after="0" w:line="240" w:lineRule="auto"/>
              <w:jc w:val="center"/>
              <w:rPr>
                <w:rFonts w:ascii="Times New Roman" w:eastAsia="Times New Roman" w:hAnsi="Times New Roman" w:cs="Times New Roman"/>
                <w:b/>
                <w:bCs/>
                <w:sz w:val="24"/>
                <w:szCs w:val="24"/>
                <w:lang w:eastAsia="ru-RU"/>
              </w:rPr>
            </w:pPr>
            <w:r w:rsidRPr="00FC49FF">
              <w:rPr>
                <w:rFonts w:ascii="Times New Roman" w:eastAsia="Times New Roman" w:hAnsi="Times New Roman" w:cs="Times New Roman"/>
                <w:b/>
                <w:bCs/>
                <w:sz w:val="24"/>
                <w:szCs w:val="24"/>
                <w:lang w:eastAsia="ru-RU"/>
              </w:rPr>
              <w:t>22</w:t>
            </w:r>
          </w:p>
        </w:tc>
        <w:tc>
          <w:tcPr>
            <w:tcW w:w="1636" w:type="dxa"/>
            <w:shd w:val="clear" w:color="auto" w:fill="FFFFFF" w:themeFill="background1"/>
          </w:tcPr>
          <w:p w14:paraId="2C47718C" w14:textId="77777777" w:rsidR="00FC4481" w:rsidRPr="00FC49FF" w:rsidRDefault="00FC4481" w:rsidP="00FC4481">
            <w:pPr>
              <w:spacing w:after="0" w:line="240" w:lineRule="auto"/>
              <w:jc w:val="center"/>
              <w:rPr>
                <w:rFonts w:ascii="Times New Roman" w:eastAsia="Times New Roman" w:hAnsi="Times New Roman" w:cs="Times New Roman"/>
                <w:sz w:val="24"/>
                <w:szCs w:val="24"/>
                <w:lang w:eastAsia="ru-RU"/>
              </w:rPr>
            </w:pPr>
            <w:r w:rsidRPr="00FC49FF">
              <w:rPr>
                <w:rFonts w:ascii="Times New Roman" w:eastAsia="Times New Roman" w:hAnsi="Times New Roman" w:cs="Times New Roman"/>
                <w:sz w:val="24"/>
                <w:szCs w:val="24"/>
                <w:lang w:eastAsia="ru-RU"/>
              </w:rPr>
              <w:t>1</w:t>
            </w:r>
          </w:p>
        </w:tc>
      </w:tr>
      <w:tr w:rsidR="000772D3" w:rsidRPr="003C567A" w14:paraId="3EBA0A59" w14:textId="77777777" w:rsidTr="00FC49FF">
        <w:trPr>
          <w:jc w:val="center"/>
        </w:trPr>
        <w:tc>
          <w:tcPr>
            <w:tcW w:w="1414" w:type="dxa"/>
            <w:shd w:val="clear" w:color="auto" w:fill="FFFFFF" w:themeFill="background1"/>
          </w:tcPr>
          <w:p w14:paraId="7871CAAD" w14:textId="2A1703A8" w:rsidR="000772D3" w:rsidRPr="00FC49FF" w:rsidRDefault="000772D3" w:rsidP="00FC4481">
            <w:pPr>
              <w:spacing w:after="0" w:line="240" w:lineRule="auto"/>
              <w:rPr>
                <w:rFonts w:ascii="Times New Roman" w:eastAsia="Times New Roman" w:hAnsi="Times New Roman" w:cs="Times New Roman"/>
                <w:b/>
                <w:bCs/>
                <w:sz w:val="24"/>
                <w:szCs w:val="24"/>
                <w:lang w:eastAsia="ru-RU"/>
              </w:rPr>
            </w:pPr>
            <w:r w:rsidRPr="00FC49FF">
              <w:rPr>
                <w:rFonts w:ascii="Times New Roman" w:eastAsia="Times New Roman" w:hAnsi="Times New Roman" w:cs="Times New Roman"/>
                <w:b/>
                <w:bCs/>
                <w:sz w:val="24"/>
                <w:szCs w:val="24"/>
                <w:lang w:eastAsia="ru-RU"/>
              </w:rPr>
              <w:t>ПА.00</w:t>
            </w:r>
          </w:p>
        </w:tc>
        <w:tc>
          <w:tcPr>
            <w:tcW w:w="8505" w:type="dxa"/>
            <w:shd w:val="clear" w:color="auto" w:fill="FFFFFF" w:themeFill="background1"/>
            <w:vAlign w:val="center"/>
          </w:tcPr>
          <w:p w14:paraId="4079520C" w14:textId="466E7C13" w:rsidR="000772D3" w:rsidRPr="00FC49FF" w:rsidRDefault="000772D3" w:rsidP="00FC4481">
            <w:pPr>
              <w:spacing w:after="0" w:line="240" w:lineRule="auto"/>
              <w:rPr>
                <w:rFonts w:ascii="Times New Roman" w:eastAsia="Times New Roman" w:hAnsi="Times New Roman" w:cs="Times New Roman"/>
                <w:b/>
                <w:color w:val="000000"/>
                <w:sz w:val="24"/>
                <w:szCs w:val="24"/>
                <w:lang w:eastAsia="ru-RU"/>
              </w:rPr>
            </w:pPr>
            <w:r w:rsidRPr="00FC49FF">
              <w:rPr>
                <w:rFonts w:ascii="Times New Roman" w:eastAsia="Times New Roman" w:hAnsi="Times New Roman" w:cs="Times New Roman"/>
                <w:b/>
                <w:color w:val="000000"/>
                <w:sz w:val="24"/>
                <w:szCs w:val="24"/>
                <w:lang w:eastAsia="ru-RU"/>
              </w:rPr>
              <w:t>Промежуточная аттестация</w:t>
            </w:r>
          </w:p>
        </w:tc>
        <w:tc>
          <w:tcPr>
            <w:tcW w:w="1134" w:type="dxa"/>
            <w:shd w:val="clear" w:color="auto" w:fill="FFFFFF" w:themeFill="background1"/>
          </w:tcPr>
          <w:p w14:paraId="094D724D" w14:textId="250D6249" w:rsidR="000772D3" w:rsidRPr="00FC49FF" w:rsidRDefault="000772D3" w:rsidP="00FC4481">
            <w:pPr>
              <w:spacing w:after="0" w:line="240" w:lineRule="auto"/>
              <w:jc w:val="center"/>
              <w:rPr>
                <w:rFonts w:ascii="Times New Roman" w:eastAsia="Times New Roman" w:hAnsi="Times New Roman" w:cs="Times New Roman"/>
                <w:b/>
                <w:bCs/>
                <w:sz w:val="24"/>
                <w:szCs w:val="24"/>
                <w:lang w:eastAsia="ru-RU"/>
              </w:rPr>
            </w:pPr>
            <w:r w:rsidRPr="00FC49FF">
              <w:rPr>
                <w:rFonts w:ascii="Times New Roman" w:eastAsia="Times New Roman" w:hAnsi="Times New Roman" w:cs="Times New Roman"/>
                <w:b/>
                <w:bCs/>
                <w:sz w:val="24"/>
                <w:szCs w:val="24"/>
                <w:lang w:eastAsia="ru-RU"/>
              </w:rPr>
              <w:t>36</w:t>
            </w:r>
          </w:p>
        </w:tc>
        <w:tc>
          <w:tcPr>
            <w:tcW w:w="1843" w:type="dxa"/>
            <w:shd w:val="clear" w:color="auto" w:fill="FFFFFF" w:themeFill="background1"/>
          </w:tcPr>
          <w:p w14:paraId="7B26A293" w14:textId="77777777" w:rsidR="000772D3" w:rsidRPr="00FC49FF" w:rsidRDefault="000772D3" w:rsidP="00FC4481">
            <w:pPr>
              <w:spacing w:after="0" w:line="240" w:lineRule="auto"/>
              <w:jc w:val="center"/>
              <w:rPr>
                <w:rFonts w:ascii="Times New Roman" w:eastAsia="Times New Roman" w:hAnsi="Times New Roman" w:cs="Times New Roman"/>
                <w:b/>
                <w:bCs/>
                <w:sz w:val="24"/>
                <w:szCs w:val="24"/>
                <w:lang w:eastAsia="ru-RU"/>
              </w:rPr>
            </w:pPr>
          </w:p>
        </w:tc>
        <w:tc>
          <w:tcPr>
            <w:tcW w:w="1636" w:type="dxa"/>
            <w:shd w:val="clear" w:color="auto" w:fill="FFFFFF" w:themeFill="background1"/>
          </w:tcPr>
          <w:p w14:paraId="1437E0DC" w14:textId="360FBE12" w:rsidR="000772D3" w:rsidRPr="00FC49FF" w:rsidRDefault="000F62B3" w:rsidP="00FC448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C4481" w:rsidRPr="003C567A" w14:paraId="43AD31A8" w14:textId="77777777" w:rsidTr="00FC49FF">
        <w:trPr>
          <w:jc w:val="center"/>
        </w:trPr>
        <w:tc>
          <w:tcPr>
            <w:tcW w:w="1414" w:type="dxa"/>
            <w:shd w:val="clear" w:color="auto" w:fill="FFFFFF" w:themeFill="background1"/>
            <w:vAlign w:val="center"/>
          </w:tcPr>
          <w:p w14:paraId="4C2F500E" w14:textId="77777777" w:rsidR="00FC4481" w:rsidRPr="00FC49FF" w:rsidRDefault="00FC4481" w:rsidP="00FC4481">
            <w:pPr>
              <w:spacing w:after="0" w:line="240" w:lineRule="auto"/>
              <w:rPr>
                <w:rFonts w:ascii="Times New Roman" w:eastAsia="Times New Roman" w:hAnsi="Times New Roman" w:cs="Times New Roman"/>
                <w:b/>
                <w:sz w:val="24"/>
                <w:szCs w:val="24"/>
                <w:lang w:eastAsia="ru-RU"/>
              </w:rPr>
            </w:pPr>
            <w:r w:rsidRPr="00FC49FF">
              <w:rPr>
                <w:rFonts w:ascii="Times New Roman" w:eastAsia="Times New Roman" w:hAnsi="Times New Roman" w:cs="Times New Roman"/>
                <w:b/>
                <w:sz w:val="24"/>
                <w:szCs w:val="24"/>
                <w:lang w:eastAsia="ru-RU"/>
              </w:rPr>
              <w:t>ГИА.00</w:t>
            </w:r>
          </w:p>
        </w:tc>
        <w:tc>
          <w:tcPr>
            <w:tcW w:w="8505" w:type="dxa"/>
            <w:shd w:val="clear" w:color="auto" w:fill="FFFFFF" w:themeFill="background1"/>
            <w:vAlign w:val="center"/>
          </w:tcPr>
          <w:p w14:paraId="4E1EFF8D" w14:textId="77777777" w:rsidR="00FC4481" w:rsidRPr="00FC49FF" w:rsidRDefault="00FC4481" w:rsidP="00FC4481">
            <w:pPr>
              <w:spacing w:after="0" w:line="240" w:lineRule="auto"/>
              <w:rPr>
                <w:rFonts w:ascii="Times New Roman" w:eastAsia="Times New Roman" w:hAnsi="Times New Roman" w:cs="Times New Roman"/>
                <w:b/>
                <w:sz w:val="24"/>
                <w:szCs w:val="24"/>
                <w:lang w:eastAsia="ru-RU"/>
              </w:rPr>
            </w:pPr>
            <w:r w:rsidRPr="00FC49FF">
              <w:rPr>
                <w:rFonts w:ascii="Times New Roman" w:eastAsia="Times New Roman" w:hAnsi="Times New Roman" w:cs="Times New Roman"/>
                <w:b/>
                <w:sz w:val="24"/>
                <w:szCs w:val="24"/>
                <w:lang w:eastAsia="ru-RU"/>
              </w:rPr>
              <w:t xml:space="preserve">Государственная итоговая аттестация </w:t>
            </w:r>
          </w:p>
        </w:tc>
        <w:tc>
          <w:tcPr>
            <w:tcW w:w="1134" w:type="dxa"/>
            <w:shd w:val="clear" w:color="auto" w:fill="FFFFFF" w:themeFill="background1"/>
            <w:vAlign w:val="center"/>
          </w:tcPr>
          <w:p w14:paraId="163EB598" w14:textId="77777777" w:rsidR="00FC4481" w:rsidRPr="00FC49FF" w:rsidRDefault="00FC4481" w:rsidP="00FC4481">
            <w:pPr>
              <w:spacing w:after="0" w:line="240" w:lineRule="auto"/>
              <w:jc w:val="center"/>
              <w:rPr>
                <w:rFonts w:ascii="Times New Roman" w:eastAsia="Times New Roman" w:hAnsi="Times New Roman" w:cs="Times New Roman"/>
                <w:b/>
                <w:sz w:val="24"/>
                <w:szCs w:val="24"/>
                <w:lang w:eastAsia="ru-RU"/>
              </w:rPr>
            </w:pPr>
            <w:r w:rsidRPr="00FC49FF">
              <w:rPr>
                <w:rFonts w:ascii="Times New Roman" w:eastAsia="Times New Roman" w:hAnsi="Times New Roman" w:cs="Times New Roman"/>
                <w:b/>
                <w:bCs/>
                <w:color w:val="000000"/>
                <w:sz w:val="24"/>
                <w:szCs w:val="24"/>
                <w:lang w:eastAsia="ru-RU"/>
              </w:rPr>
              <w:t>72</w:t>
            </w:r>
          </w:p>
        </w:tc>
        <w:tc>
          <w:tcPr>
            <w:tcW w:w="1843" w:type="dxa"/>
            <w:shd w:val="clear" w:color="auto" w:fill="FFFFFF" w:themeFill="background1"/>
            <w:vAlign w:val="center"/>
          </w:tcPr>
          <w:p w14:paraId="7EC934DF" w14:textId="77777777" w:rsidR="00FC4481" w:rsidRPr="00FC49FF" w:rsidRDefault="00FC4481" w:rsidP="00FC4481">
            <w:pPr>
              <w:spacing w:after="0" w:line="240" w:lineRule="auto"/>
              <w:jc w:val="center"/>
              <w:rPr>
                <w:rFonts w:ascii="Times New Roman" w:eastAsia="Times New Roman" w:hAnsi="Times New Roman" w:cs="Times New Roman"/>
                <w:b/>
                <w:sz w:val="24"/>
                <w:szCs w:val="24"/>
                <w:lang w:eastAsia="ru-RU"/>
              </w:rPr>
            </w:pPr>
          </w:p>
        </w:tc>
        <w:tc>
          <w:tcPr>
            <w:tcW w:w="1636" w:type="dxa"/>
            <w:shd w:val="clear" w:color="auto" w:fill="FFFFFF" w:themeFill="background1"/>
            <w:vAlign w:val="center"/>
          </w:tcPr>
          <w:p w14:paraId="07FE591C" w14:textId="77777777" w:rsidR="00FC4481" w:rsidRPr="00FC49FF" w:rsidRDefault="00FC4481" w:rsidP="00FC4481">
            <w:pPr>
              <w:spacing w:after="0" w:line="240" w:lineRule="auto"/>
              <w:jc w:val="center"/>
              <w:rPr>
                <w:rFonts w:ascii="Times New Roman" w:eastAsia="Times New Roman" w:hAnsi="Times New Roman" w:cs="Times New Roman"/>
                <w:b/>
                <w:bCs/>
                <w:sz w:val="24"/>
                <w:szCs w:val="24"/>
                <w:lang w:eastAsia="ru-RU"/>
              </w:rPr>
            </w:pPr>
            <w:r w:rsidRPr="00FC49FF">
              <w:rPr>
                <w:rFonts w:ascii="Times New Roman" w:eastAsia="Times New Roman" w:hAnsi="Times New Roman" w:cs="Times New Roman"/>
                <w:sz w:val="24"/>
                <w:szCs w:val="24"/>
                <w:lang w:eastAsia="ru-RU"/>
              </w:rPr>
              <w:t>1</w:t>
            </w:r>
          </w:p>
        </w:tc>
      </w:tr>
      <w:tr w:rsidR="00FC4481" w:rsidRPr="003C567A" w14:paraId="4EB1CBE9" w14:textId="77777777" w:rsidTr="00FC49FF">
        <w:trPr>
          <w:jc w:val="center"/>
        </w:trPr>
        <w:tc>
          <w:tcPr>
            <w:tcW w:w="9919" w:type="dxa"/>
            <w:gridSpan w:val="2"/>
            <w:shd w:val="clear" w:color="auto" w:fill="FFFFFF" w:themeFill="background1"/>
            <w:vAlign w:val="center"/>
          </w:tcPr>
          <w:p w14:paraId="6656D37E" w14:textId="77777777" w:rsidR="00FC4481" w:rsidRPr="00FC49FF" w:rsidRDefault="00FC4481" w:rsidP="00FC4481">
            <w:pPr>
              <w:spacing w:after="0" w:line="240" w:lineRule="auto"/>
              <w:rPr>
                <w:rFonts w:ascii="Times New Roman" w:eastAsia="Times New Roman" w:hAnsi="Times New Roman" w:cs="Times New Roman"/>
                <w:b/>
                <w:sz w:val="24"/>
                <w:szCs w:val="24"/>
                <w:lang w:eastAsia="ru-RU"/>
              </w:rPr>
            </w:pPr>
            <w:r w:rsidRPr="00FC49FF">
              <w:rPr>
                <w:rFonts w:ascii="Times New Roman" w:eastAsia="Times New Roman" w:hAnsi="Times New Roman" w:cs="Times New Roman"/>
                <w:b/>
                <w:sz w:val="24"/>
                <w:szCs w:val="24"/>
                <w:lang w:eastAsia="ru-RU"/>
              </w:rPr>
              <w:t xml:space="preserve">Итого </w:t>
            </w:r>
            <w:r w:rsidRPr="00FC49FF">
              <w:rPr>
                <w:rFonts w:ascii="Times New Roman" w:eastAsia="Times New Roman" w:hAnsi="Times New Roman" w:cs="Times New Roman"/>
                <w:bCs/>
                <w:sz w:val="24"/>
                <w:szCs w:val="24"/>
                <w:lang w:eastAsia="ru-RU"/>
              </w:rPr>
              <w:t>(минимальные требования)</w:t>
            </w:r>
            <w:r w:rsidRPr="00FC49FF">
              <w:rPr>
                <w:rFonts w:ascii="Times New Roman" w:eastAsia="Times New Roman" w:hAnsi="Times New Roman" w:cs="Times New Roman"/>
                <w:b/>
                <w:sz w:val="24"/>
                <w:szCs w:val="24"/>
                <w:lang w:eastAsia="ru-RU"/>
              </w:rPr>
              <w:t>:</w:t>
            </w:r>
          </w:p>
        </w:tc>
        <w:tc>
          <w:tcPr>
            <w:tcW w:w="1134" w:type="dxa"/>
            <w:shd w:val="clear" w:color="auto" w:fill="FFFFFF" w:themeFill="background1"/>
            <w:vAlign w:val="center"/>
          </w:tcPr>
          <w:p w14:paraId="2BFC8455" w14:textId="48A90B4D" w:rsidR="00FC4481" w:rsidRPr="00FC49FF" w:rsidRDefault="00FC4481" w:rsidP="00FC4481">
            <w:pPr>
              <w:spacing w:after="0" w:line="240" w:lineRule="auto"/>
              <w:jc w:val="center"/>
              <w:rPr>
                <w:rFonts w:ascii="Times New Roman" w:eastAsia="Times New Roman" w:hAnsi="Times New Roman" w:cs="Times New Roman"/>
                <w:b/>
                <w:sz w:val="24"/>
                <w:szCs w:val="24"/>
                <w:lang w:eastAsia="ru-RU"/>
              </w:rPr>
            </w:pPr>
          </w:p>
        </w:tc>
        <w:tc>
          <w:tcPr>
            <w:tcW w:w="1843" w:type="dxa"/>
            <w:shd w:val="clear" w:color="auto" w:fill="FFFFFF" w:themeFill="background1"/>
            <w:vAlign w:val="center"/>
          </w:tcPr>
          <w:p w14:paraId="116D7883" w14:textId="77777777" w:rsidR="00FC4481" w:rsidRPr="00FC49FF" w:rsidRDefault="00FC4481" w:rsidP="00FC4481">
            <w:pPr>
              <w:spacing w:after="0" w:line="240" w:lineRule="auto"/>
              <w:jc w:val="center"/>
              <w:rPr>
                <w:rFonts w:ascii="Times New Roman" w:eastAsia="Times New Roman" w:hAnsi="Times New Roman" w:cs="Times New Roman"/>
                <w:b/>
                <w:sz w:val="24"/>
                <w:szCs w:val="24"/>
                <w:lang w:eastAsia="ru-RU"/>
              </w:rPr>
            </w:pPr>
          </w:p>
        </w:tc>
        <w:tc>
          <w:tcPr>
            <w:tcW w:w="1636" w:type="dxa"/>
            <w:shd w:val="clear" w:color="auto" w:fill="FFFFFF" w:themeFill="background1"/>
          </w:tcPr>
          <w:p w14:paraId="2FB505F1" w14:textId="77777777" w:rsidR="00FC4481" w:rsidRPr="00FC49FF" w:rsidRDefault="00FC4481" w:rsidP="00FC4481">
            <w:pPr>
              <w:spacing w:after="0" w:line="240" w:lineRule="auto"/>
              <w:jc w:val="center"/>
              <w:rPr>
                <w:rFonts w:ascii="Times New Roman" w:eastAsia="Times New Roman" w:hAnsi="Times New Roman" w:cs="Times New Roman"/>
                <w:b/>
                <w:bCs/>
                <w:sz w:val="24"/>
                <w:szCs w:val="24"/>
                <w:lang w:eastAsia="ru-RU"/>
              </w:rPr>
            </w:pPr>
          </w:p>
        </w:tc>
      </w:tr>
      <w:tr w:rsidR="00FC4481" w:rsidRPr="003C567A" w14:paraId="6F8482F0" w14:textId="77777777" w:rsidTr="00FC49FF">
        <w:trPr>
          <w:jc w:val="center"/>
        </w:trPr>
        <w:tc>
          <w:tcPr>
            <w:tcW w:w="9919" w:type="dxa"/>
            <w:gridSpan w:val="2"/>
            <w:shd w:val="clear" w:color="auto" w:fill="FFFFFF" w:themeFill="background1"/>
            <w:vAlign w:val="center"/>
          </w:tcPr>
          <w:p w14:paraId="2CC05BD0" w14:textId="0D8054ED" w:rsidR="00FC4481" w:rsidRPr="00FC49FF" w:rsidRDefault="00FC4481" w:rsidP="00FC4481">
            <w:pPr>
              <w:spacing w:after="0" w:line="240" w:lineRule="auto"/>
              <w:rPr>
                <w:rFonts w:ascii="Times New Roman" w:eastAsia="Times New Roman" w:hAnsi="Times New Roman" w:cs="Times New Roman"/>
                <w:b/>
                <w:sz w:val="24"/>
                <w:szCs w:val="24"/>
                <w:lang w:eastAsia="ru-RU"/>
              </w:rPr>
            </w:pPr>
            <w:r w:rsidRPr="00FC49FF">
              <w:rPr>
                <w:rFonts w:ascii="Times New Roman" w:eastAsia="Times New Roman" w:hAnsi="Times New Roman" w:cs="Times New Roman"/>
                <w:b/>
                <w:sz w:val="24"/>
                <w:szCs w:val="24"/>
                <w:lang w:eastAsia="ru-RU"/>
              </w:rPr>
              <w:t>Объем образовательной программы</w:t>
            </w:r>
            <w:r w:rsidR="006411B2" w:rsidRPr="00FC49FF">
              <w:rPr>
                <w:rFonts w:ascii="Times New Roman" w:eastAsia="Times New Roman" w:hAnsi="Times New Roman" w:cs="Times New Roman"/>
                <w:b/>
                <w:sz w:val="24"/>
                <w:szCs w:val="24"/>
                <w:lang w:eastAsia="ru-RU"/>
              </w:rPr>
              <w:t xml:space="preserve"> </w:t>
            </w:r>
          </w:p>
        </w:tc>
        <w:tc>
          <w:tcPr>
            <w:tcW w:w="1134" w:type="dxa"/>
            <w:shd w:val="clear" w:color="auto" w:fill="FFFFFF" w:themeFill="background1"/>
            <w:vAlign w:val="center"/>
          </w:tcPr>
          <w:p w14:paraId="6A8F17D9" w14:textId="77777777" w:rsidR="00FC4481" w:rsidRPr="00FC49FF" w:rsidRDefault="00FC4481" w:rsidP="00FC4481">
            <w:pPr>
              <w:spacing w:after="0" w:line="240" w:lineRule="auto"/>
              <w:jc w:val="center"/>
              <w:rPr>
                <w:rFonts w:ascii="Times New Roman" w:eastAsia="Times New Roman" w:hAnsi="Times New Roman" w:cs="Times New Roman"/>
                <w:b/>
                <w:sz w:val="24"/>
                <w:szCs w:val="24"/>
                <w:lang w:eastAsia="ru-RU"/>
              </w:rPr>
            </w:pPr>
            <w:r w:rsidRPr="00FC49FF">
              <w:rPr>
                <w:rFonts w:ascii="Times New Roman" w:eastAsia="Times New Roman" w:hAnsi="Times New Roman" w:cs="Times New Roman"/>
                <w:b/>
                <w:bCs/>
                <w:sz w:val="24"/>
                <w:szCs w:val="24"/>
                <w:lang w:eastAsia="ru-RU"/>
              </w:rPr>
              <w:t>1476</w:t>
            </w:r>
          </w:p>
        </w:tc>
        <w:tc>
          <w:tcPr>
            <w:tcW w:w="1843" w:type="dxa"/>
            <w:shd w:val="clear" w:color="auto" w:fill="FFFFFF" w:themeFill="background1"/>
            <w:vAlign w:val="center"/>
          </w:tcPr>
          <w:p w14:paraId="0E92BF25" w14:textId="77777777" w:rsidR="00FC4481" w:rsidRPr="00FC49FF" w:rsidRDefault="00FC4481" w:rsidP="00FC4481">
            <w:pPr>
              <w:spacing w:after="0" w:line="240" w:lineRule="auto"/>
              <w:jc w:val="center"/>
              <w:rPr>
                <w:rFonts w:ascii="Times New Roman" w:eastAsia="Times New Roman" w:hAnsi="Times New Roman" w:cs="Times New Roman"/>
                <w:b/>
                <w:sz w:val="24"/>
                <w:szCs w:val="24"/>
                <w:lang w:eastAsia="ru-RU"/>
              </w:rPr>
            </w:pPr>
          </w:p>
        </w:tc>
        <w:tc>
          <w:tcPr>
            <w:tcW w:w="1636" w:type="dxa"/>
            <w:shd w:val="clear" w:color="auto" w:fill="FFFFFF" w:themeFill="background1"/>
          </w:tcPr>
          <w:p w14:paraId="2EBBA3B8" w14:textId="77777777" w:rsidR="00FC4481" w:rsidRPr="00FC49FF" w:rsidRDefault="00FC4481" w:rsidP="00FC4481">
            <w:pPr>
              <w:spacing w:after="0" w:line="240" w:lineRule="auto"/>
              <w:jc w:val="center"/>
              <w:rPr>
                <w:rFonts w:ascii="Times New Roman" w:eastAsia="Times New Roman" w:hAnsi="Times New Roman" w:cs="Times New Roman"/>
                <w:b/>
                <w:bCs/>
                <w:sz w:val="24"/>
                <w:szCs w:val="24"/>
                <w:lang w:eastAsia="ru-RU"/>
              </w:rPr>
            </w:pPr>
          </w:p>
        </w:tc>
      </w:tr>
      <w:tr w:rsidR="00FC4481" w:rsidRPr="003C567A" w14:paraId="200A1C1B" w14:textId="77777777" w:rsidTr="00315B43">
        <w:trPr>
          <w:jc w:val="center"/>
        </w:trPr>
        <w:tc>
          <w:tcPr>
            <w:tcW w:w="9919" w:type="dxa"/>
            <w:gridSpan w:val="2"/>
            <w:vAlign w:val="center"/>
          </w:tcPr>
          <w:p w14:paraId="49A01AC3" w14:textId="77777777" w:rsidR="00FC4481" w:rsidRPr="00FC49FF" w:rsidRDefault="00FC4481" w:rsidP="00FC4481">
            <w:pPr>
              <w:spacing w:after="0" w:line="240" w:lineRule="auto"/>
              <w:rPr>
                <w:rFonts w:ascii="Times New Roman" w:eastAsia="Times New Roman" w:hAnsi="Times New Roman" w:cs="Times New Roman"/>
                <w:b/>
                <w:sz w:val="24"/>
                <w:szCs w:val="24"/>
                <w:lang w:eastAsia="ru-RU"/>
              </w:rPr>
            </w:pPr>
            <w:r w:rsidRPr="00FC49FF">
              <w:rPr>
                <w:rFonts w:ascii="Times New Roman" w:eastAsia="Times New Roman" w:hAnsi="Times New Roman" w:cs="Times New Roman"/>
                <w:bCs/>
                <w:sz w:val="24"/>
                <w:szCs w:val="24"/>
                <w:lang w:eastAsia="ru-RU"/>
              </w:rPr>
              <w:t>Срок обучения</w:t>
            </w:r>
          </w:p>
        </w:tc>
        <w:tc>
          <w:tcPr>
            <w:tcW w:w="1134" w:type="dxa"/>
            <w:vAlign w:val="center"/>
          </w:tcPr>
          <w:p w14:paraId="1E2F8222" w14:textId="77777777" w:rsidR="00FC4481" w:rsidRPr="00FC49FF" w:rsidRDefault="00FC4481" w:rsidP="00FC4481">
            <w:pPr>
              <w:spacing w:after="0" w:line="240" w:lineRule="auto"/>
              <w:jc w:val="center"/>
              <w:rPr>
                <w:rFonts w:ascii="Times New Roman" w:eastAsia="Times New Roman" w:hAnsi="Times New Roman" w:cs="Times New Roman"/>
                <w:b/>
                <w:sz w:val="24"/>
                <w:szCs w:val="24"/>
                <w:lang w:eastAsia="ru-RU"/>
              </w:rPr>
            </w:pPr>
            <w:r w:rsidRPr="00FC49FF">
              <w:rPr>
                <w:rFonts w:ascii="Times New Roman" w:eastAsia="Times New Roman" w:hAnsi="Times New Roman" w:cs="Times New Roman"/>
                <w:bCs/>
                <w:sz w:val="24"/>
                <w:szCs w:val="24"/>
                <w:lang w:eastAsia="ru-RU"/>
              </w:rPr>
              <w:t>10 мес.</w:t>
            </w:r>
          </w:p>
        </w:tc>
        <w:tc>
          <w:tcPr>
            <w:tcW w:w="1843" w:type="dxa"/>
            <w:vAlign w:val="center"/>
          </w:tcPr>
          <w:p w14:paraId="1FA01D48" w14:textId="77777777" w:rsidR="00FC4481" w:rsidRPr="00FC49FF" w:rsidRDefault="00FC4481" w:rsidP="00FC4481">
            <w:pPr>
              <w:spacing w:after="0" w:line="240" w:lineRule="auto"/>
              <w:jc w:val="center"/>
              <w:rPr>
                <w:rFonts w:ascii="Times New Roman" w:eastAsia="Times New Roman" w:hAnsi="Times New Roman" w:cs="Times New Roman"/>
                <w:b/>
                <w:sz w:val="24"/>
                <w:szCs w:val="24"/>
                <w:lang w:eastAsia="ru-RU"/>
              </w:rPr>
            </w:pPr>
          </w:p>
        </w:tc>
        <w:tc>
          <w:tcPr>
            <w:tcW w:w="1636" w:type="dxa"/>
          </w:tcPr>
          <w:p w14:paraId="5C901F35" w14:textId="77777777" w:rsidR="00FC4481" w:rsidRPr="00FC49FF" w:rsidRDefault="00FC4481" w:rsidP="00FC4481">
            <w:pPr>
              <w:spacing w:after="0" w:line="240" w:lineRule="auto"/>
              <w:jc w:val="center"/>
              <w:rPr>
                <w:rFonts w:ascii="Times New Roman" w:eastAsia="Times New Roman" w:hAnsi="Times New Roman" w:cs="Times New Roman"/>
                <w:b/>
                <w:bCs/>
                <w:sz w:val="24"/>
                <w:szCs w:val="24"/>
                <w:lang w:eastAsia="ru-RU"/>
              </w:rPr>
            </w:pPr>
          </w:p>
        </w:tc>
      </w:tr>
    </w:tbl>
    <w:p w14:paraId="3EE50835" w14:textId="77777777" w:rsidR="003C567A" w:rsidRPr="003C567A" w:rsidRDefault="003C567A" w:rsidP="003C567A">
      <w:pPr>
        <w:spacing w:after="200" w:line="276" w:lineRule="auto"/>
        <w:jc w:val="both"/>
        <w:rPr>
          <w:rFonts w:ascii="Calibri" w:eastAsia="Times New Roman" w:hAnsi="Calibri" w:cs="Times New Roman"/>
          <w:lang w:eastAsia="ru-RU"/>
        </w:rPr>
      </w:pPr>
    </w:p>
    <w:p w14:paraId="7378AF45" w14:textId="77777777" w:rsidR="003C567A" w:rsidRPr="003C567A" w:rsidRDefault="003C567A" w:rsidP="003C567A">
      <w:pPr>
        <w:spacing w:after="0" w:line="276" w:lineRule="auto"/>
        <w:ind w:firstLine="709"/>
        <w:jc w:val="both"/>
        <w:rPr>
          <w:rFonts w:ascii="Times New Roman" w:eastAsia="Times New Roman" w:hAnsi="Times New Roman" w:cs="Times New Roman"/>
          <w:i/>
          <w:sz w:val="14"/>
          <w:szCs w:val="24"/>
          <w:lang w:eastAsia="ru-RU"/>
        </w:rPr>
      </w:pPr>
    </w:p>
    <w:p w14:paraId="77E8D7FC" w14:textId="77777777" w:rsidR="003C567A" w:rsidRPr="003C567A" w:rsidRDefault="003C567A" w:rsidP="003C567A">
      <w:pPr>
        <w:spacing w:after="0" w:line="240" w:lineRule="auto"/>
        <w:jc w:val="center"/>
        <w:rPr>
          <w:rFonts w:ascii="Times New Roman" w:eastAsia="Times New Roman" w:hAnsi="Times New Roman" w:cs="Times New Roman"/>
          <w:lang w:eastAsia="ru-RU"/>
        </w:rPr>
      </w:pPr>
    </w:p>
    <w:p w14:paraId="3AB2CA5F" w14:textId="77777777" w:rsidR="003C567A" w:rsidRPr="003C567A" w:rsidRDefault="003C567A" w:rsidP="003C567A">
      <w:pPr>
        <w:spacing w:after="0" w:line="240" w:lineRule="auto"/>
        <w:rPr>
          <w:rFonts w:ascii="Times New Roman" w:eastAsia="Times New Roman" w:hAnsi="Times New Roman" w:cs="Times New Roman"/>
          <w:b/>
          <w:lang w:eastAsia="ru-RU"/>
        </w:rPr>
        <w:sectPr w:rsidR="003C567A" w:rsidRPr="003C567A" w:rsidSect="004127CC">
          <w:pgSz w:w="16838" w:h="11906" w:orient="landscape"/>
          <w:pgMar w:top="851" w:right="1134" w:bottom="851" w:left="1134" w:header="709" w:footer="709" w:gutter="0"/>
          <w:cols w:space="708"/>
          <w:docGrid w:linePitch="360"/>
        </w:sectPr>
      </w:pPr>
    </w:p>
    <w:p w14:paraId="4E0300BC" w14:textId="42C24F70" w:rsidR="003C567A" w:rsidRPr="003C567A" w:rsidRDefault="00BD4729" w:rsidP="003C567A">
      <w:pPr>
        <w:spacing w:after="60" w:line="276" w:lineRule="auto"/>
        <w:ind w:firstLine="709"/>
        <w:jc w:val="both"/>
        <w:outlineLvl w:val="1"/>
        <w:rPr>
          <w:rFonts w:ascii="Times New Roman" w:eastAsia="Segoe UI" w:hAnsi="Times New Roman" w:cs="Times New Roman"/>
          <w:sz w:val="24"/>
          <w:szCs w:val="24"/>
          <w:lang w:eastAsia="ru-RU"/>
        </w:rPr>
      </w:pPr>
      <w:r>
        <w:rPr>
          <w:rFonts w:ascii="Times New Roman" w:eastAsia="Segoe UI" w:hAnsi="Times New Roman" w:cs="Times New Roman"/>
          <w:sz w:val="28"/>
          <w:szCs w:val="28"/>
          <w:lang w:eastAsia="ru-RU"/>
        </w:rPr>
        <w:lastRenderedPageBreak/>
        <w:t xml:space="preserve">  </w:t>
      </w:r>
      <w:bookmarkStart w:id="13" w:name="_Toc128660446"/>
      <w:bookmarkStart w:id="14" w:name="_Toc128660700"/>
      <w:bookmarkStart w:id="15" w:name="_Toc168652924"/>
      <w:r w:rsidR="003C567A" w:rsidRPr="003C567A">
        <w:rPr>
          <w:rFonts w:ascii="Times New Roman" w:eastAsia="Segoe UI" w:hAnsi="Times New Roman" w:cs="Times New Roman"/>
          <w:sz w:val="24"/>
          <w:szCs w:val="24"/>
        </w:rPr>
        <w:t>5.</w:t>
      </w:r>
      <w:r w:rsidR="00AA0D0B">
        <w:rPr>
          <w:rFonts w:ascii="Times New Roman" w:eastAsia="Segoe UI" w:hAnsi="Times New Roman" w:cs="Times New Roman"/>
          <w:sz w:val="24"/>
          <w:szCs w:val="24"/>
        </w:rPr>
        <w:t>2</w:t>
      </w:r>
      <w:r w:rsidR="003C567A" w:rsidRPr="003C567A">
        <w:rPr>
          <w:rFonts w:ascii="Times New Roman" w:eastAsia="Segoe UI" w:hAnsi="Times New Roman" w:cs="Times New Roman"/>
          <w:sz w:val="24"/>
          <w:szCs w:val="24"/>
        </w:rPr>
        <w:t>. </w:t>
      </w:r>
      <w:r w:rsidR="00AA0D0B">
        <w:rPr>
          <w:rFonts w:ascii="Times New Roman" w:eastAsia="Segoe UI" w:hAnsi="Times New Roman" w:cs="Times New Roman"/>
          <w:sz w:val="24"/>
          <w:szCs w:val="24"/>
        </w:rPr>
        <w:t>К</w:t>
      </w:r>
      <w:r w:rsidR="003C567A" w:rsidRPr="003C567A">
        <w:rPr>
          <w:rFonts w:ascii="Times New Roman" w:eastAsia="Segoe UI" w:hAnsi="Times New Roman" w:cs="Times New Roman"/>
          <w:sz w:val="24"/>
          <w:szCs w:val="24"/>
          <w:lang w:eastAsia="ru-RU"/>
        </w:rPr>
        <w:t>алендарный учебный график</w:t>
      </w:r>
      <w:bookmarkEnd w:id="13"/>
      <w:bookmarkEnd w:id="14"/>
      <w:bookmarkEnd w:id="15"/>
    </w:p>
    <w:p w14:paraId="26CC7A99" w14:textId="77777777" w:rsidR="003C567A" w:rsidRDefault="003C567A" w:rsidP="003C567A">
      <w:pPr>
        <w:spacing w:after="200" w:line="276" w:lineRule="auto"/>
        <w:rPr>
          <w:rFonts w:ascii="Times New Roman" w:eastAsia="Times New Roman" w:hAnsi="Times New Roman" w:cs="Times New Roman"/>
          <w:sz w:val="28"/>
          <w:szCs w:val="28"/>
          <w:lang w:eastAsia="ru-RU"/>
        </w:rPr>
      </w:pPr>
    </w:p>
    <w:p w14:paraId="65C457DC" w14:textId="48FEF8CB" w:rsidR="00AA0D0B" w:rsidRPr="003C567A" w:rsidRDefault="00AA0D0B" w:rsidP="003C567A">
      <w:pPr>
        <w:spacing w:after="200" w:line="276" w:lineRule="auto"/>
        <w:rPr>
          <w:rFonts w:ascii="Times New Roman" w:eastAsia="Times New Roman" w:hAnsi="Times New Roman" w:cs="Times New Roman"/>
          <w:sz w:val="28"/>
          <w:szCs w:val="28"/>
          <w:lang w:eastAsia="ru-RU"/>
        </w:rPr>
        <w:sectPr w:rsidR="00AA0D0B" w:rsidRPr="003C567A" w:rsidSect="004127CC">
          <w:pgSz w:w="16838" w:h="11906" w:orient="landscape"/>
          <w:pgMar w:top="720" w:right="720" w:bottom="720" w:left="720" w:header="709" w:footer="709" w:gutter="0"/>
          <w:cols w:space="708"/>
          <w:docGrid w:linePitch="360"/>
        </w:sectPr>
      </w:pPr>
      <w:r>
        <w:rPr>
          <w:rFonts w:ascii="Times New Roman" w:eastAsia="Times New Roman" w:hAnsi="Times New Roman" w:cs="Times New Roman"/>
          <w:noProof/>
          <w:sz w:val="28"/>
          <w:szCs w:val="28"/>
          <w:lang w:eastAsia="ru-RU"/>
        </w:rPr>
        <w:drawing>
          <wp:inline distT="0" distB="0" distL="0" distR="0" wp14:anchorId="60F8AB00" wp14:editId="3D412032">
            <wp:extent cx="9894918" cy="3152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11670" cy="3158112"/>
                    </a:xfrm>
                    <a:prstGeom prst="rect">
                      <a:avLst/>
                    </a:prstGeom>
                    <a:noFill/>
                  </pic:spPr>
                </pic:pic>
              </a:graphicData>
            </a:graphic>
          </wp:inline>
        </w:drawing>
      </w:r>
    </w:p>
    <w:p w14:paraId="386B8291" w14:textId="65FB3F17" w:rsidR="003C567A" w:rsidRPr="003C567A" w:rsidRDefault="003C567A" w:rsidP="00FC4481">
      <w:pPr>
        <w:spacing w:after="200" w:line="276" w:lineRule="auto"/>
        <w:ind w:firstLine="709"/>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lastRenderedPageBreak/>
        <w:t>5.</w:t>
      </w:r>
      <w:r w:rsidR="00794736">
        <w:rPr>
          <w:rFonts w:ascii="Times New Roman" w:eastAsia="Times New Roman" w:hAnsi="Times New Roman" w:cs="Times New Roman"/>
          <w:sz w:val="24"/>
          <w:szCs w:val="24"/>
          <w:lang w:eastAsia="ru-RU"/>
        </w:rPr>
        <w:t>3</w:t>
      </w:r>
      <w:r w:rsidRPr="003C567A">
        <w:rPr>
          <w:rFonts w:ascii="Times New Roman" w:eastAsia="Times New Roman" w:hAnsi="Times New Roman" w:cs="Times New Roman"/>
          <w:sz w:val="24"/>
          <w:szCs w:val="24"/>
          <w:lang w:eastAsia="ru-RU"/>
        </w:rPr>
        <w:t xml:space="preserve">. </w:t>
      </w:r>
      <w:r w:rsidR="0051721A">
        <w:rPr>
          <w:rFonts w:ascii="Times New Roman" w:eastAsia="Times New Roman" w:hAnsi="Times New Roman" w:cs="Times New Roman"/>
          <w:sz w:val="24"/>
          <w:szCs w:val="24"/>
          <w:lang w:eastAsia="ru-RU"/>
        </w:rPr>
        <w:t>Р</w:t>
      </w:r>
      <w:r w:rsidRPr="003C567A">
        <w:rPr>
          <w:rFonts w:ascii="Times New Roman" w:eastAsia="Times New Roman" w:hAnsi="Times New Roman" w:cs="Times New Roman"/>
          <w:sz w:val="24"/>
          <w:szCs w:val="24"/>
          <w:lang w:eastAsia="ru-RU"/>
        </w:rPr>
        <w:t>абочая программа воспитания</w:t>
      </w:r>
    </w:p>
    <w:p w14:paraId="0F7CC0E2" w14:textId="6C2381EE" w:rsidR="003C567A" w:rsidRPr="008A6471"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5.</w:t>
      </w:r>
      <w:r w:rsidR="00794736">
        <w:rPr>
          <w:rFonts w:ascii="Times New Roman" w:eastAsia="Times New Roman" w:hAnsi="Times New Roman" w:cs="Times New Roman"/>
          <w:sz w:val="24"/>
          <w:szCs w:val="24"/>
          <w:lang w:eastAsia="ru-RU"/>
        </w:rPr>
        <w:t>3</w:t>
      </w:r>
      <w:r w:rsidRPr="003C567A">
        <w:rPr>
          <w:rFonts w:ascii="Times New Roman" w:eastAsia="Times New Roman" w:hAnsi="Times New Roman" w:cs="Times New Roman"/>
          <w:sz w:val="24"/>
          <w:szCs w:val="24"/>
          <w:lang w:eastAsia="ru-RU"/>
        </w:rPr>
        <w:t xml:space="preserve">.1. Цели и задачи воспитания обучающихся при освоении ими образовательной </w:t>
      </w:r>
      <w:r w:rsidRPr="008A6471">
        <w:rPr>
          <w:rFonts w:ascii="Times New Roman" w:eastAsia="Times New Roman" w:hAnsi="Times New Roman" w:cs="Times New Roman"/>
          <w:sz w:val="24"/>
          <w:szCs w:val="24"/>
          <w:lang w:eastAsia="ru-RU"/>
        </w:rPr>
        <w:t>программы:</w:t>
      </w:r>
    </w:p>
    <w:p w14:paraId="4000472A" w14:textId="77777777" w:rsidR="003C567A" w:rsidRPr="008A6471"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8A6471">
        <w:rPr>
          <w:rFonts w:ascii="Times New Roman" w:eastAsia="Times New Roman" w:hAnsi="Times New Roman" w:cs="Times New Roman"/>
          <w:sz w:val="24"/>
          <w:szCs w:val="24"/>
          <w:lang w:eastAsia="ru-RU"/>
        </w:rPr>
        <w:t xml:space="preserve">Цель рабочей программы воспитания – создание организационно-педагогических условий для формирования личностных результатов обучающихся, проявляющихся </w:t>
      </w:r>
      <w:r w:rsidRPr="008A6471">
        <w:rPr>
          <w:rFonts w:ascii="Times New Roman" w:eastAsia="Times New Roman" w:hAnsi="Times New Roman" w:cs="Times New Roman"/>
          <w:sz w:val="24"/>
          <w:szCs w:val="24"/>
          <w:lang w:eastAsia="ru-RU"/>
        </w:rPr>
        <w:b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 определенных отраслевыми требованиями (корпоративной культурой).</w:t>
      </w:r>
    </w:p>
    <w:p w14:paraId="65B6DE69" w14:textId="77777777" w:rsidR="003C567A" w:rsidRPr="008A6471"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8A6471">
        <w:rPr>
          <w:rFonts w:ascii="Times New Roman" w:eastAsia="Times New Roman" w:hAnsi="Times New Roman" w:cs="Times New Roman"/>
          <w:sz w:val="24"/>
          <w:szCs w:val="24"/>
          <w:lang w:eastAsia="ru-RU"/>
        </w:rPr>
        <w:t xml:space="preserve">Задачи: </w:t>
      </w:r>
    </w:p>
    <w:p w14:paraId="337F5F47" w14:textId="77777777" w:rsidR="003C567A" w:rsidRPr="008A6471"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8A6471">
        <w:rPr>
          <w:rFonts w:ascii="Times New Roman" w:eastAsia="Times New Roman" w:hAnsi="Times New Roman" w:cs="Times New Roman"/>
          <w:sz w:val="24"/>
          <w:szCs w:val="24"/>
          <w:lang w:eastAsia="ru-RU"/>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3876E74F" w14:textId="77777777" w:rsidR="003C567A" w:rsidRPr="008A6471"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8A6471">
        <w:rPr>
          <w:rFonts w:ascii="Times New Roman" w:eastAsia="Times New Roman" w:hAnsi="Times New Roman" w:cs="Times New Roman"/>
          <w:sz w:val="24"/>
          <w:szCs w:val="24"/>
          <w:lang w:eastAsia="ru-RU"/>
        </w:rPr>
        <w:t>– организация всех видов деятельности, вовлекающей обучающихся в общественно-ценностные социализирующие отношения;</w:t>
      </w:r>
    </w:p>
    <w:p w14:paraId="4494843C" w14:textId="77777777" w:rsidR="003C567A" w:rsidRPr="008A6471"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8A6471">
        <w:rPr>
          <w:rFonts w:ascii="Times New Roman" w:eastAsia="Times New Roman" w:hAnsi="Times New Roman" w:cs="Times New Roman"/>
          <w:sz w:val="24"/>
          <w:szCs w:val="24"/>
          <w:lang w:eastAsia="ru-RU"/>
        </w:rPr>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10A1D707" w14:textId="77777777" w:rsidR="003C567A" w:rsidRPr="008A6471"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8A6471">
        <w:rPr>
          <w:rFonts w:ascii="Times New Roman" w:eastAsia="Times New Roman" w:hAnsi="Times New Roman" w:cs="Times New Roman"/>
          <w:sz w:val="24"/>
          <w:szCs w:val="24"/>
          <w:lang w:eastAsia="ru-RU"/>
        </w:rPr>
        <w:t>– усиление воспитательного воздействия благодаря непрерывности процесса воспитания.</w:t>
      </w:r>
    </w:p>
    <w:p w14:paraId="2BC2EA3B" w14:textId="0DCC48F2" w:rsidR="003C567A" w:rsidRPr="003C567A"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5.</w:t>
      </w:r>
      <w:r w:rsidR="00794736">
        <w:rPr>
          <w:rFonts w:ascii="Times New Roman" w:eastAsia="Times New Roman" w:hAnsi="Times New Roman" w:cs="Times New Roman"/>
          <w:sz w:val="24"/>
          <w:szCs w:val="24"/>
          <w:lang w:eastAsia="ru-RU"/>
        </w:rPr>
        <w:t>3</w:t>
      </w:r>
      <w:r w:rsidRPr="003C567A">
        <w:rPr>
          <w:rFonts w:ascii="Times New Roman" w:eastAsia="Times New Roman" w:hAnsi="Times New Roman" w:cs="Times New Roman"/>
          <w:sz w:val="24"/>
          <w:szCs w:val="24"/>
          <w:lang w:eastAsia="ru-RU"/>
        </w:rPr>
        <w:t xml:space="preserve">.2. </w:t>
      </w:r>
      <w:r w:rsidR="003C7D5C">
        <w:rPr>
          <w:rFonts w:ascii="Times New Roman" w:eastAsia="Times New Roman" w:hAnsi="Times New Roman" w:cs="Times New Roman"/>
          <w:sz w:val="24"/>
          <w:szCs w:val="24"/>
          <w:lang w:eastAsia="ru-RU"/>
        </w:rPr>
        <w:t>Р</w:t>
      </w:r>
      <w:r w:rsidRPr="003C567A">
        <w:rPr>
          <w:rFonts w:ascii="Times New Roman" w:eastAsia="Times New Roman" w:hAnsi="Times New Roman" w:cs="Times New Roman"/>
          <w:sz w:val="24"/>
          <w:szCs w:val="24"/>
          <w:lang w:eastAsia="ru-RU"/>
        </w:rPr>
        <w:t>абочая программа воспитания представлена в приложении 4.</w:t>
      </w:r>
    </w:p>
    <w:p w14:paraId="6FA0A63C" w14:textId="03DA0D04" w:rsidR="003C567A" w:rsidRPr="003C567A" w:rsidRDefault="003C567A" w:rsidP="00FC4481">
      <w:pPr>
        <w:keepNext/>
        <w:spacing w:before="240" w:after="60" w:line="276" w:lineRule="auto"/>
        <w:ind w:firstLine="709"/>
        <w:outlineLvl w:val="0"/>
        <w:rPr>
          <w:rFonts w:ascii="Times New Roman" w:eastAsia="Times New Roman" w:hAnsi="Times New Roman" w:cs="Times New Roman"/>
          <w:b/>
          <w:bCs/>
          <w:kern w:val="32"/>
          <w:sz w:val="24"/>
          <w:szCs w:val="24"/>
          <w:lang w:val="x-none" w:eastAsia="x-none"/>
        </w:rPr>
      </w:pPr>
      <w:bookmarkStart w:id="16" w:name="_Toc168652925"/>
      <w:r w:rsidRPr="003C567A">
        <w:rPr>
          <w:rFonts w:ascii="Times New Roman" w:eastAsia="Times New Roman" w:hAnsi="Times New Roman" w:cs="Times New Roman"/>
          <w:b/>
          <w:bCs/>
          <w:kern w:val="32"/>
          <w:sz w:val="24"/>
          <w:szCs w:val="24"/>
          <w:lang w:val="x-none" w:eastAsia="x-none"/>
        </w:rPr>
        <w:t xml:space="preserve">Раздел 6. </w:t>
      </w:r>
      <w:r w:rsidR="00AA0D0B">
        <w:rPr>
          <w:rFonts w:ascii="Times New Roman" w:eastAsia="Times New Roman" w:hAnsi="Times New Roman" w:cs="Times New Roman"/>
          <w:b/>
          <w:bCs/>
          <w:kern w:val="32"/>
          <w:sz w:val="24"/>
          <w:szCs w:val="24"/>
          <w:lang w:eastAsia="x-none"/>
        </w:rPr>
        <w:t xml:space="preserve">Условия </w:t>
      </w:r>
      <w:r w:rsidRPr="003C567A">
        <w:rPr>
          <w:rFonts w:ascii="Times New Roman" w:eastAsia="Times New Roman" w:hAnsi="Times New Roman" w:cs="Times New Roman"/>
          <w:b/>
          <w:bCs/>
          <w:kern w:val="32"/>
          <w:sz w:val="24"/>
          <w:szCs w:val="24"/>
          <w:lang w:val="x-none" w:eastAsia="x-none"/>
        </w:rPr>
        <w:t>реализации образовательной программы</w:t>
      </w:r>
      <w:bookmarkEnd w:id="16"/>
    </w:p>
    <w:p w14:paraId="01162C9C" w14:textId="774955B8" w:rsidR="003C567A" w:rsidRDefault="003C567A" w:rsidP="00FC4481">
      <w:pPr>
        <w:spacing w:after="60" w:line="276" w:lineRule="auto"/>
        <w:ind w:firstLine="709"/>
        <w:jc w:val="both"/>
        <w:outlineLvl w:val="1"/>
        <w:rPr>
          <w:rFonts w:ascii="Times New Roman" w:eastAsia="Times New Roman" w:hAnsi="Times New Roman" w:cs="Times New Roman"/>
          <w:sz w:val="24"/>
          <w:szCs w:val="24"/>
        </w:rPr>
      </w:pPr>
      <w:bookmarkStart w:id="17" w:name="_Toc168652926"/>
      <w:r w:rsidRPr="003C567A">
        <w:rPr>
          <w:rFonts w:ascii="Times New Roman" w:eastAsia="Times New Roman" w:hAnsi="Times New Roman" w:cs="Times New Roman"/>
          <w:sz w:val="24"/>
          <w:szCs w:val="24"/>
          <w:lang w:eastAsia="ru-RU"/>
        </w:rPr>
        <w:t xml:space="preserve">6.1. </w:t>
      </w:r>
      <w:r w:rsidRPr="003C567A">
        <w:rPr>
          <w:rFonts w:ascii="Times New Roman" w:eastAsia="Times New Roman" w:hAnsi="Times New Roman" w:cs="Times New Roman"/>
          <w:sz w:val="24"/>
          <w:szCs w:val="24"/>
        </w:rPr>
        <w:t>Требования к материально-техническому обеспечению образовательной программы</w:t>
      </w:r>
      <w:bookmarkEnd w:id="17"/>
    </w:p>
    <w:p w14:paraId="45F3A347" w14:textId="77777777" w:rsidR="00794736" w:rsidRDefault="00794736" w:rsidP="00794736">
      <w:pPr>
        <w:jc w:val="both"/>
        <w:rPr>
          <w:rFonts w:ascii="Times New Roman" w:hAnsi="Times New Roman"/>
        </w:rPr>
      </w:pPr>
      <w:r>
        <w:rPr>
          <w:rFonts w:ascii="Times New Roman" w:hAnsi="Times New Roman"/>
        </w:rPr>
        <w:t>Для реализации АООП СПО по специальности в образовательной организации должна быть создана материально-техническая база, обеспечивающая проведение всех видов занятий учебных дисциплин и профессиональных модулей, включающих междисциплинарные курсы, проведение практической подготовки (лабораторных работ, практических занятий, учебной практической подготовки (производственное обучение)), предусмотренных учебным планом и соответствующей действующим санитарным и противопожарным правилам и нормам.</w:t>
      </w:r>
    </w:p>
    <w:p w14:paraId="536A7AA4" w14:textId="14065542" w:rsidR="00794736" w:rsidRPr="00794736" w:rsidRDefault="00794736" w:rsidP="00794736">
      <w:pPr>
        <w:jc w:val="both"/>
        <w:rPr>
          <w:rFonts w:ascii="Times New Roman" w:hAnsi="Times New Roman"/>
        </w:rPr>
      </w:pPr>
      <w:r>
        <w:rPr>
          <w:rFonts w:ascii="Times New Roman" w:hAnsi="Times New Roman"/>
        </w:rPr>
        <w:t>Материально-техническое обеспечение реализации адаптированной образовательной программы должно отвечать не только общим требованиям, определенным в ФГОС СПО по специальности, но и особым образовательным потребностям каждой категорий обучающихся инвалидов и обучающихся с ограниченными возможностями здоровья, в соответствии с «Руководством по соблюдению организациями, осуществляющими образовательную деятельность, требований законодательства Российской Федерации в сфере образования к приему на обучение в организацию, осуществляющую образовательную деятельность, в части обеспечения доступности образования для инвалидов и лиц с ограниченными возможностями здоровья» (утв. Рособрнадзором), нормами СанПин.</w:t>
      </w:r>
    </w:p>
    <w:p w14:paraId="4ABA03DC" w14:textId="3AEA9D34" w:rsidR="003C567A" w:rsidRPr="003C567A"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6.1.1. Специальные помещения должны представлять собой учебные аудитории </w:t>
      </w:r>
      <w:r w:rsidRPr="003C567A">
        <w:rPr>
          <w:rFonts w:ascii="Times New Roman" w:eastAsia="Times New Roman" w:hAnsi="Times New Roman" w:cs="Times New Roman"/>
          <w:sz w:val="24"/>
          <w:szCs w:val="24"/>
          <w:lang w:eastAsia="ru-RU"/>
        </w:rPr>
        <w:br/>
        <w:t>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w:t>
      </w:r>
      <w:r w:rsidR="0051721A">
        <w:rPr>
          <w:rFonts w:ascii="Times New Roman" w:eastAsia="Times New Roman" w:hAnsi="Times New Roman" w:cs="Times New Roman"/>
          <w:sz w:val="24"/>
          <w:szCs w:val="24"/>
          <w:lang w:eastAsia="ru-RU"/>
        </w:rPr>
        <w:t xml:space="preserve">питательной работы, мастерские </w:t>
      </w:r>
      <w:r w:rsidRPr="003C567A">
        <w:rPr>
          <w:rFonts w:ascii="Times New Roman" w:eastAsia="Times New Roman" w:hAnsi="Times New Roman" w:cs="Times New Roman"/>
          <w:sz w:val="24"/>
          <w:szCs w:val="24"/>
          <w:lang w:eastAsia="ru-RU"/>
        </w:rPr>
        <w:t>и лаборатории, оснащенные оборудованием, те</w:t>
      </w:r>
      <w:r w:rsidR="0051721A">
        <w:rPr>
          <w:rFonts w:ascii="Times New Roman" w:eastAsia="Times New Roman" w:hAnsi="Times New Roman" w:cs="Times New Roman"/>
          <w:sz w:val="24"/>
          <w:szCs w:val="24"/>
          <w:lang w:eastAsia="ru-RU"/>
        </w:rPr>
        <w:t xml:space="preserve">хническими средствами обучения </w:t>
      </w:r>
      <w:r w:rsidRPr="003C567A">
        <w:rPr>
          <w:rFonts w:ascii="Times New Roman" w:eastAsia="Times New Roman" w:hAnsi="Times New Roman" w:cs="Times New Roman"/>
          <w:sz w:val="24"/>
          <w:szCs w:val="24"/>
          <w:lang w:eastAsia="ru-RU"/>
        </w:rPr>
        <w:t>и материалами, учитывающими требования международных стандартов.</w:t>
      </w:r>
    </w:p>
    <w:p w14:paraId="5D32E8B0" w14:textId="77777777" w:rsidR="003C567A" w:rsidRPr="003C567A" w:rsidRDefault="003C567A" w:rsidP="00FC4481">
      <w:pPr>
        <w:suppressAutoHyphens/>
        <w:spacing w:after="0" w:line="276" w:lineRule="auto"/>
        <w:ind w:firstLine="709"/>
        <w:jc w:val="both"/>
        <w:rPr>
          <w:rFonts w:ascii="Times New Roman" w:eastAsia="Times New Roman" w:hAnsi="Times New Roman" w:cs="Times New Roman"/>
          <w:b/>
          <w:sz w:val="24"/>
          <w:szCs w:val="24"/>
          <w:lang w:eastAsia="ru-RU"/>
        </w:rPr>
      </w:pPr>
    </w:p>
    <w:p w14:paraId="05157E1C" w14:textId="77777777" w:rsidR="003C567A" w:rsidRPr="003C567A" w:rsidRDefault="003C567A" w:rsidP="00FC4481">
      <w:pPr>
        <w:suppressAutoHyphens/>
        <w:spacing w:after="0" w:line="276" w:lineRule="auto"/>
        <w:ind w:firstLine="709"/>
        <w:jc w:val="both"/>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Перечень специальных помещений</w:t>
      </w:r>
    </w:p>
    <w:p w14:paraId="2493A74E" w14:textId="77777777" w:rsidR="003C567A" w:rsidRPr="003C567A" w:rsidRDefault="003C567A" w:rsidP="00FC4481">
      <w:pPr>
        <w:suppressAutoHyphens/>
        <w:spacing w:after="0" w:line="276" w:lineRule="auto"/>
        <w:ind w:firstLine="709"/>
        <w:rPr>
          <w:rFonts w:ascii="Times New Roman" w:eastAsia="Times New Roman" w:hAnsi="Times New Roman" w:cs="Times New Roman"/>
          <w:b/>
          <w:sz w:val="24"/>
          <w:szCs w:val="24"/>
          <w:lang w:eastAsia="ru-RU"/>
        </w:rPr>
      </w:pPr>
    </w:p>
    <w:p w14:paraId="4F86187A" w14:textId="77777777" w:rsidR="003C567A" w:rsidRPr="003C567A" w:rsidRDefault="003C567A" w:rsidP="00AB0D84">
      <w:pPr>
        <w:suppressAutoHyphens/>
        <w:spacing w:after="0" w:line="276" w:lineRule="auto"/>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Кабинеты:</w:t>
      </w:r>
    </w:p>
    <w:p w14:paraId="4BE21F0F" w14:textId="34E74182" w:rsidR="00AA0D0B" w:rsidRPr="00AA0D0B" w:rsidRDefault="00AB0D84" w:rsidP="00F41A95">
      <w:pPr>
        <w:suppressAutoHyphens/>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A0D0B" w:rsidRPr="00AA0D0B">
        <w:rPr>
          <w:rFonts w:ascii="Times New Roman" w:eastAsia="Times New Roman" w:hAnsi="Times New Roman" w:cs="Times New Roman"/>
          <w:sz w:val="24"/>
          <w:szCs w:val="24"/>
          <w:lang w:eastAsia="ru-RU"/>
        </w:rPr>
        <w:t>технических дисциплин</w:t>
      </w:r>
      <w:r w:rsidR="00F41A95">
        <w:rPr>
          <w:rFonts w:ascii="Times New Roman" w:eastAsia="Times New Roman" w:hAnsi="Times New Roman" w:cs="Times New Roman"/>
          <w:sz w:val="24"/>
          <w:szCs w:val="24"/>
          <w:lang w:eastAsia="ru-RU"/>
        </w:rPr>
        <w:t>;</w:t>
      </w:r>
    </w:p>
    <w:p w14:paraId="5247651C" w14:textId="7D25ED51" w:rsidR="00AA0D0B" w:rsidRPr="00AA0D0B" w:rsidRDefault="00AB0D84" w:rsidP="00F41A95">
      <w:pPr>
        <w:suppressAutoHyphens/>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A0D0B" w:rsidRPr="00AA0D0B">
        <w:rPr>
          <w:rFonts w:ascii="Times New Roman" w:eastAsia="Times New Roman" w:hAnsi="Times New Roman" w:cs="Times New Roman"/>
          <w:sz w:val="24"/>
          <w:szCs w:val="24"/>
          <w:lang w:eastAsia="ru-RU"/>
        </w:rPr>
        <w:t>технического черчения</w:t>
      </w:r>
      <w:r w:rsidR="00F41A95">
        <w:rPr>
          <w:rFonts w:ascii="Times New Roman" w:eastAsia="Times New Roman" w:hAnsi="Times New Roman" w:cs="Times New Roman"/>
          <w:sz w:val="24"/>
          <w:szCs w:val="24"/>
          <w:lang w:eastAsia="ru-RU"/>
        </w:rPr>
        <w:t>;</w:t>
      </w:r>
    </w:p>
    <w:p w14:paraId="0558497E" w14:textId="22BE6326" w:rsidR="00AA0D0B" w:rsidRPr="00AA0D0B" w:rsidRDefault="00AB0D84" w:rsidP="00F41A95">
      <w:pPr>
        <w:suppressAutoHyphens/>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A0D0B" w:rsidRPr="00AA0D0B">
        <w:rPr>
          <w:rFonts w:ascii="Times New Roman" w:eastAsia="Times New Roman" w:hAnsi="Times New Roman" w:cs="Times New Roman"/>
          <w:sz w:val="24"/>
          <w:szCs w:val="24"/>
          <w:lang w:eastAsia="ru-RU"/>
        </w:rPr>
        <w:t>электротехники</w:t>
      </w:r>
      <w:r w:rsidR="00F41A95">
        <w:rPr>
          <w:rFonts w:ascii="Times New Roman" w:eastAsia="Times New Roman" w:hAnsi="Times New Roman" w:cs="Times New Roman"/>
          <w:sz w:val="24"/>
          <w:szCs w:val="24"/>
          <w:lang w:eastAsia="ru-RU"/>
        </w:rPr>
        <w:t>;</w:t>
      </w:r>
    </w:p>
    <w:p w14:paraId="270817B4" w14:textId="505C1914" w:rsidR="00AA0D0B" w:rsidRDefault="00AB0D84" w:rsidP="00F41A95">
      <w:pPr>
        <w:suppressAutoHyphens/>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41A95">
        <w:rPr>
          <w:rFonts w:ascii="Times New Roman" w:eastAsia="Times New Roman" w:hAnsi="Times New Roman" w:cs="Times New Roman"/>
          <w:sz w:val="24"/>
          <w:szCs w:val="24"/>
          <w:lang w:eastAsia="ru-RU"/>
        </w:rPr>
        <w:t>общетехнических дисциплин;</w:t>
      </w:r>
    </w:p>
    <w:p w14:paraId="7CA7B90E" w14:textId="186F2A49" w:rsidR="00B416AD" w:rsidRPr="00AA0D0B" w:rsidRDefault="00B416AD" w:rsidP="00F41A95">
      <w:pPr>
        <w:suppressAutoHyphens/>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416AD">
        <w:rPr>
          <w:rFonts w:ascii="Times New Roman" w:hAnsi="Times New Roman"/>
          <w:sz w:val="24"/>
          <w:szCs w:val="24"/>
        </w:rPr>
        <w:t xml:space="preserve">технологии монтажа </w:t>
      </w:r>
      <w:proofErr w:type="spellStart"/>
      <w:r w:rsidRPr="00B416AD">
        <w:rPr>
          <w:rFonts w:ascii="Times New Roman" w:hAnsi="Times New Roman"/>
          <w:sz w:val="24"/>
          <w:szCs w:val="24"/>
        </w:rPr>
        <w:t>СТСиО</w:t>
      </w:r>
      <w:proofErr w:type="spellEnd"/>
      <w:r w:rsidRPr="00B416AD">
        <w:rPr>
          <w:rFonts w:ascii="Times New Roman" w:hAnsi="Times New Roman"/>
          <w:sz w:val="24"/>
          <w:szCs w:val="24"/>
        </w:rPr>
        <w:t xml:space="preserve"> и сварочных работ</w:t>
      </w:r>
      <w:r>
        <w:rPr>
          <w:rFonts w:ascii="Times New Roman" w:hAnsi="Times New Roman"/>
          <w:sz w:val="24"/>
          <w:szCs w:val="24"/>
        </w:rPr>
        <w:t>;</w:t>
      </w:r>
    </w:p>
    <w:p w14:paraId="41BEB860" w14:textId="2D09C1D5" w:rsidR="003C567A" w:rsidRDefault="00AB0D84" w:rsidP="00F41A95">
      <w:pPr>
        <w:suppressAutoHyphens/>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00AA0D0B" w:rsidRPr="00AA0D0B">
        <w:rPr>
          <w:rFonts w:ascii="Times New Roman" w:eastAsia="Times New Roman" w:hAnsi="Times New Roman" w:cs="Times New Roman"/>
          <w:sz w:val="24"/>
          <w:szCs w:val="24"/>
          <w:lang w:eastAsia="ru-RU"/>
        </w:rPr>
        <w:t>спецдисциплин</w:t>
      </w:r>
      <w:proofErr w:type="spellEnd"/>
      <w:r w:rsidR="00F41A95">
        <w:rPr>
          <w:rFonts w:ascii="Times New Roman" w:eastAsia="Times New Roman" w:hAnsi="Times New Roman" w:cs="Times New Roman"/>
          <w:sz w:val="24"/>
          <w:szCs w:val="24"/>
          <w:lang w:eastAsia="ru-RU"/>
        </w:rPr>
        <w:t>.</w:t>
      </w:r>
    </w:p>
    <w:p w14:paraId="535D4E43" w14:textId="77777777" w:rsidR="003C567A" w:rsidRPr="003C567A" w:rsidRDefault="003C567A" w:rsidP="00AB0D84">
      <w:pPr>
        <w:suppressAutoHyphens/>
        <w:spacing w:after="0" w:line="276" w:lineRule="auto"/>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 xml:space="preserve">Мастерские: </w:t>
      </w:r>
    </w:p>
    <w:p w14:paraId="3D904FC2" w14:textId="6A5DE00B" w:rsidR="003C567A" w:rsidRPr="003C567A" w:rsidRDefault="00AB0D84" w:rsidP="00AB0D84">
      <w:pPr>
        <w:suppressAutoHyphen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C567A" w:rsidRPr="003C567A">
        <w:rPr>
          <w:rFonts w:ascii="Times New Roman" w:eastAsia="Times New Roman" w:hAnsi="Times New Roman" w:cs="Times New Roman"/>
          <w:sz w:val="24"/>
          <w:szCs w:val="24"/>
          <w:lang w:eastAsia="ru-RU"/>
        </w:rPr>
        <w:t>Слесарн</w:t>
      </w:r>
      <w:r w:rsidR="00AA0D0B">
        <w:rPr>
          <w:rFonts w:ascii="Times New Roman" w:eastAsia="Times New Roman" w:hAnsi="Times New Roman" w:cs="Times New Roman"/>
          <w:sz w:val="24"/>
          <w:szCs w:val="24"/>
          <w:lang w:eastAsia="ru-RU"/>
        </w:rPr>
        <w:t>ый цех</w:t>
      </w:r>
      <w:r w:rsidR="003C567A" w:rsidRPr="003C567A">
        <w:rPr>
          <w:rFonts w:ascii="Times New Roman" w:eastAsia="Times New Roman" w:hAnsi="Times New Roman" w:cs="Times New Roman"/>
          <w:sz w:val="24"/>
          <w:szCs w:val="24"/>
          <w:lang w:eastAsia="ru-RU"/>
        </w:rPr>
        <w:t>;</w:t>
      </w:r>
    </w:p>
    <w:p w14:paraId="048F5182" w14:textId="2E68F3C4" w:rsidR="003C567A" w:rsidRPr="003C567A" w:rsidRDefault="00AB0D84" w:rsidP="00AB0D84">
      <w:pPr>
        <w:suppressAutoHyphen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A0D0B">
        <w:rPr>
          <w:rFonts w:ascii="Times New Roman" w:eastAsia="Times New Roman" w:hAnsi="Times New Roman" w:cs="Times New Roman"/>
          <w:sz w:val="24"/>
          <w:szCs w:val="24"/>
          <w:lang w:eastAsia="ru-RU"/>
        </w:rPr>
        <w:t>Сварочный цех</w:t>
      </w:r>
      <w:r w:rsidR="00885FEC">
        <w:rPr>
          <w:rFonts w:ascii="Times New Roman" w:eastAsia="Times New Roman" w:hAnsi="Times New Roman" w:cs="Times New Roman"/>
          <w:sz w:val="24"/>
          <w:szCs w:val="24"/>
          <w:lang w:eastAsia="ru-RU"/>
        </w:rPr>
        <w:t>;</w:t>
      </w:r>
    </w:p>
    <w:p w14:paraId="093688E6" w14:textId="77777777" w:rsidR="003C567A" w:rsidRPr="003C567A" w:rsidRDefault="003C567A" w:rsidP="00AB0D84">
      <w:pPr>
        <w:suppressAutoHyphens/>
        <w:spacing w:after="0" w:line="276" w:lineRule="auto"/>
        <w:rPr>
          <w:rFonts w:ascii="Times New Roman" w:eastAsia="Times New Roman" w:hAnsi="Times New Roman" w:cs="Times New Roman"/>
          <w:b/>
          <w:sz w:val="24"/>
          <w:szCs w:val="24"/>
          <w:lang w:eastAsia="ru-RU"/>
        </w:rPr>
      </w:pPr>
    </w:p>
    <w:p w14:paraId="0C2E9A87" w14:textId="77777777" w:rsidR="003C567A" w:rsidRPr="003C567A" w:rsidRDefault="003C567A" w:rsidP="00AB0D84">
      <w:pPr>
        <w:suppressAutoHyphens/>
        <w:spacing w:after="0" w:line="276" w:lineRule="auto"/>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Спортивный комплекс</w:t>
      </w:r>
    </w:p>
    <w:p w14:paraId="72EADEA5" w14:textId="0B5C8404" w:rsidR="003C567A" w:rsidRPr="003C567A" w:rsidRDefault="00AB0D84" w:rsidP="00AB0D84">
      <w:pPr>
        <w:suppressAutoHyphens/>
        <w:spacing w:after="0" w:line="276"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3C567A" w:rsidRPr="003C567A">
        <w:rPr>
          <w:rFonts w:ascii="Times New Roman" w:eastAsia="Times New Roman" w:hAnsi="Times New Roman" w:cs="Times New Roman"/>
          <w:bCs/>
          <w:sz w:val="24"/>
          <w:szCs w:val="24"/>
          <w:lang w:eastAsia="ru-RU"/>
        </w:rPr>
        <w:t>Спортивный зал</w:t>
      </w:r>
    </w:p>
    <w:p w14:paraId="376C4339" w14:textId="77777777" w:rsidR="003C567A" w:rsidRPr="003C567A" w:rsidRDefault="003C567A" w:rsidP="00AB0D84">
      <w:pPr>
        <w:suppressAutoHyphens/>
        <w:spacing w:after="0" w:line="276" w:lineRule="auto"/>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Залы:</w:t>
      </w:r>
    </w:p>
    <w:p w14:paraId="4F5BAF1B" w14:textId="77777777" w:rsidR="003C567A" w:rsidRPr="003C567A" w:rsidRDefault="003C567A" w:rsidP="00AB0D84">
      <w:pPr>
        <w:numPr>
          <w:ilvl w:val="0"/>
          <w:numId w:val="3"/>
        </w:numPr>
        <w:suppressAutoHyphens/>
        <w:spacing w:after="0" w:line="276" w:lineRule="auto"/>
        <w:ind w:left="0" w:firstLine="0"/>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библиотека, читальный зал с выходом в интернет;</w:t>
      </w:r>
    </w:p>
    <w:p w14:paraId="0B599101" w14:textId="77777777" w:rsidR="003C567A" w:rsidRPr="003C567A" w:rsidRDefault="003C567A" w:rsidP="00AB0D84">
      <w:pPr>
        <w:numPr>
          <w:ilvl w:val="0"/>
          <w:numId w:val="3"/>
        </w:numPr>
        <w:suppressAutoHyphens/>
        <w:spacing w:after="0" w:line="276" w:lineRule="auto"/>
        <w:ind w:left="0" w:firstLine="0"/>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актовый зал.</w:t>
      </w:r>
    </w:p>
    <w:p w14:paraId="061C7FF3" w14:textId="77777777" w:rsidR="003C567A" w:rsidRPr="003C567A"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p>
    <w:p w14:paraId="0E6543AE" w14:textId="77777777" w:rsidR="003C567A" w:rsidRPr="003C567A" w:rsidRDefault="003C567A" w:rsidP="00FC4481">
      <w:pPr>
        <w:suppressAutoHyphens/>
        <w:spacing w:after="0" w:line="276"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6.1.2. Материально-техническое оснащение кабинетов, лабораторий, мастерских и баз практики по профессии.</w:t>
      </w:r>
    </w:p>
    <w:p w14:paraId="5DE218BD" w14:textId="4DA9AD21" w:rsidR="003C567A" w:rsidRPr="003C567A"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bCs/>
          <w:sz w:val="24"/>
          <w:szCs w:val="24"/>
          <w:lang w:eastAsia="ru-RU"/>
        </w:rPr>
        <w:t>Образовательная организация, реализующая программу по профессии 15.01.05 Сварщик (ручной и частично механизированной сварки (наплавки),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w:t>
      </w:r>
      <w:r w:rsidRPr="003C567A">
        <w:rPr>
          <w:rFonts w:ascii="Times New Roman" w:eastAsia="Times New Roman" w:hAnsi="Times New Roman" w:cs="Times New Roman"/>
          <w:sz w:val="24"/>
          <w:szCs w:val="24"/>
          <w:lang w:eastAsia="ru-RU"/>
        </w:rPr>
        <w:t>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w:t>
      </w:r>
      <w:r w:rsidR="008A6471">
        <w:rPr>
          <w:rFonts w:ascii="Times New Roman" w:eastAsia="Times New Roman" w:hAnsi="Times New Roman" w:cs="Times New Roman"/>
          <w:sz w:val="24"/>
          <w:szCs w:val="24"/>
          <w:lang w:eastAsia="ru-RU"/>
        </w:rPr>
        <w:t>П</w:t>
      </w:r>
      <w:r w:rsidRPr="003C567A">
        <w:rPr>
          <w:rFonts w:ascii="Times New Roman" w:eastAsia="Times New Roman" w:hAnsi="Times New Roman" w:cs="Times New Roman"/>
          <w:sz w:val="24"/>
          <w:szCs w:val="24"/>
          <w:lang w:eastAsia="ru-RU"/>
        </w:rPr>
        <w:t xml:space="preserve">ОП перечень материально-технического обеспечения включает в себя: </w:t>
      </w:r>
    </w:p>
    <w:p w14:paraId="45DC0325" w14:textId="77777777" w:rsidR="003C567A" w:rsidRPr="003C567A" w:rsidRDefault="003C567A" w:rsidP="003C567A">
      <w:pPr>
        <w:spacing w:after="0" w:line="240" w:lineRule="auto"/>
        <w:ind w:firstLine="709"/>
        <w:rPr>
          <w:rFonts w:ascii="Times New Roman" w:eastAsia="Times New Roman" w:hAnsi="Times New Roman" w:cs="Times New Roman"/>
          <w:b/>
          <w:sz w:val="24"/>
          <w:szCs w:val="24"/>
          <w:lang w:eastAsia="ru-RU"/>
        </w:rPr>
      </w:pPr>
    </w:p>
    <w:p w14:paraId="24717F48" w14:textId="77777777" w:rsidR="003C567A" w:rsidRDefault="003C567A" w:rsidP="003C567A">
      <w:pPr>
        <w:suppressAutoHyphens/>
        <w:spacing w:after="0" w:line="240"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6.1.2.1. Оснащение кабинетов</w:t>
      </w:r>
    </w:p>
    <w:p w14:paraId="057D6150" w14:textId="77777777" w:rsidR="00AB0D84" w:rsidRPr="00B416AD" w:rsidRDefault="00AB0D84" w:rsidP="00AB0D84">
      <w:pPr>
        <w:pStyle w:val="affffff3"/>
        <w:spacing w:line="276" w:lineRule="auto"/>
        <w:contextualSpacing/>
        <w:jc w:val="both"/>
        <w:rPr>
          <w:rFonts w:ascii="Times New Roman" w:hAnsi="Times New Roman"/>
          <w:b/>
          <w:sz w:val="24"/>
          <w:szCs w:val="24"/>
        </w:rPr>
      </w:pPr>
      <w:r w:rsidRPr="00B416AD">
        <w:rPr>
          <w:rFonts w:ascii="Times New Roman" w:hAnsi="Times New Roman"/>
          <w:b/>
          <w:sz w:val="24"/>
          <w:szCs w:val="24"/>
        </w:rPr>
        <w:t>Кабинет технического черчения оснащен:</w:t>
      </w:r>
    </w:p>
    <w:p w14:paraId="360AF0F3" w14:textId="77777777" w:rsidR="00AB0D84" w:rsidRPr="00B416AD" w:rsidRDefault="00AB0D84" w:rsidP="00AB0D84">
      <w:pPr>
        <w:pStyle w:val="affffff3"/>
        <w:numPr>
          <w:ilvl w:val="0"/>
          <w:numId w:val="22"/>
        </w:numPr>
        <w:spacing w:line="276" w:lineRule="auto"/>
        <w:rPr>
          <w:rFonts w:ascii="Times New Roman" w:hAnsi="Times New Roman"/>
          <w:sz w:val="24"/>
          <w:szCs w:val="24"/>
        </w:rPr>
      </w:pPr>
      <w:r w:rsidRPr="00B416AD">
        <w:rPr>
          <w:rFonts w:ascii="Times New Roman" w:hAnsi="Times New Roman"/>
          <w:sz w:val="24"/>
          <w:szCs w:val="24"/>
        </w:rPr>
        <w:t>посадочные места по количеству обучающихся;</w:t>
      </w:r>
    </w:p>
    <w:p w14:paraId="5CCA62EB" w14:textId="77777777" w:rsidR="00AB0D84" w:rsidRPr="00B416AD" w:rsidRDefault="00AB0D84" w:rsidP="00AB0D84">
      <w:pPr>
        <w:pStyle w:val="affffff3"/>
        <w:numPr>
          <w:ilvl w:val="0"/>
          <w:numId w:val="22"/>
        </w:numPr>
        <w:spacing w:line="276" w:lineRule="auto"/>
        <w:rPr>
          <w:rFonts w:ascii="Times New Roman" w:hAnsi="Times New Roman"/>
          <w:sz w:val="24"/>
          <w:szCs w:val="24"/>
        </w:rPr>
      </w:pPr>
      <w:r w:rsidRPr="00B416AD">
        <w:rPr>
          <w:rFonts w:ascii="Times New Roman" w:hAnsi="Times New Roman"/>
          <w:sz w:val="24"/>
          <w:szCs w:val="24"/>
        </w:rPr>
        <w:t>рабочее место преподавателя;</w:t>
      </w:r>
    </w:p>
    <w:p w14:paraId="5B41C249" w14:textId="77777777" w:rsidR="00AB0D84" w:rsidRPr="00B416AD" w:rsidRDefault="00AB0D84" w:rsidP="00AB0D84">
      <w:pPr>
        <w:pStyle w:val="affffff3"/>
        <w:numPr>
          <w:ilvl w:val="0"/>
          <w:numId w:val="22"/>
        </w:numPr>
        <w:spacing w:line="276" w:lineRule="auto"/>
        <w:rPr>
          <w:rFonts w:ascii="Times New Roman" w:hAnsi="Times New Roman"/>
          <w:sz w:val="24"/>
          <w:szCs w:val="24"/>
        </w:rPr>
      </w:pPr>
      <w:r w:rsidRPr="00B416AD">
        <w:rPr>
          <w:rFonts w:ascii="Times New Roman" w:hAnsi="Times New Roman"/>
          <w:sz w:val="24"/>
          <w:szCs w:val="24"/>
        </w:rPr>
        <w:t>комплект учебно-наглядных пособий по черчению;</w:t>
      </w:r>
    </w:p>
    <w:p w14:paraId="04C76076" w14:textId="77777777" w:rsidR="00AB0D84" w:rsidRPr="00B416AD" w:rsidRDefault="00AB0D84" w:rsidP="00AB0D84">
      <w:pPr>
        <w:pStyle w:val="affffff3"/>
        <w:numPr>
          <w:ilvl w:val="0"/>
          <w:numId w:val="22"/>
        </w:numPr>
        <w:spacing w:line="276" w:lineRule="auto"/>
        <w:rPr>
          <w:rFonts w:ascii="Times New Roman" w:hAnsi="Times New Roman"/>
          <w:sz w:val="24"/>
          <w:szCs w:val="24"/>
        </w:rPr>
      </w:pPr>
      <w:r w:rsidRPr="00B416AD">
        <w:rPr>
          <w:rFonts w:ascii="Times New Roman" w:hAnsi="Times New Roman"/>
          <w:sz w:val="24"/>
          <w:szCs w:val="24"/>
        </w:rPr>
        <w:t>макет модели деталей;</w:t>
      </w:r>
    </w:p>
    <w:p w14:paraId="6FCC3E98" w14:textId="77777777" w:rsidR="00AB0D84" w:rsidRPr="00B416AD" w:rsidRDefault="00AB0D84" w:rsidP="00AB0D84">
      <w:pPr>
        <w:pStyle w:val="affffff3"/>
        <w:numPr>
          <w:ilvl w:val="0"/>
          <w:numId w:val="22"/>
        </w:numPr>
        <w:spacing w:line="276" w:lineRule="auto"/>
        <w:rPr>
          <w:rFonts w:ascii="Times New Roman" w:hAnsi="Times New Roman"/>
          <w:sz w:val="24"/>
          <w:szCs w:val="24"/>
        </w:rPr>
      </w:pPr>
      <w:r w:rsidRPr="00B416AD">
        <w:rPr>
          <w:rFonts w:ascii="Times New Roman" w:hAnsi="Times New Roman"/>
          <w:sz w:val="24"/>
          <w:szCs w:val="24"/>
        </w:rPr>
        <w:t>Технические средства обучения:</w:t>
      </w:r>
    </w:p>
    <w:p w14:paraId="098A421C" w14:textId="77777777" w:rsidR="00AB0D84" w:rsidRPr="00B416AD" w:rsidRDefault="00AB0D84" w:rsidP="00AB0D84">
      <w:pPr>
        <w:pStyle w:val="affffff3"/>
        <w:numPr>
          <w:ilvl w:val="0"/>
          <w:numId w:val="22"/>
        </w:numPr>
        <w:spacing w:line="276" w:lineRule="auto"/>
        <w:rPr>
          <w:rFonts w:ascii="Times New Roman" w:hAnsi="Times New Roman"/>
          <w:sz w:val="24"/>
          <w:szCs w:val="24"/>
        </w:rPr>
      </w:pPr>
      <w:r w:rsidRPr="00B416AD">
        <w:rPr>
          <w:rFonts w:ascii="Times New Roman" w:hAnsi="Times New Roman"/>
          <w:sz w:val="24"/>
          <w:szCs w:val="24"/>
        </w:rPr>
        <w:t>Ноутбуки в количестве 16 шт. с лицензионным программным обеспечением;</w:t>
      </w:r>
    </w:p>
    <w:p w14:paraId="1816ED70" w14:textId="77777777" w:rsidR="00AB0D84" w:rsidRPr="00B416AD" w:rsidRDefault="00AB0D84" w:rsidP="00AB0D84">
      <w:pPr>
        <w:pStyle w:val="affffff3"/>
        <w:numPr>
          <w:ilvl w:val="0"/>
          <w:numId w:val="22"/>
        </w:numPr>
        <w:spacing w:line="276" w:lineRule="auto"/>
        <w:rPr>
          <w:rFonts w:ascii="Times New Roman" w:hAnsi="Times New Roman"/>
          <w:sz w:val="24"/>
          <w:szCs w:val="24"/>
        </w:rPr>
      </w:pPr>
      <w:r w:rsidRPr="00B416AD">
        <w:rPr>
          <w:rFonts w:ascii="Times New Roman" w:hAnsi="Times New Roman"/>
          <w:sz w:val="24"/>
          <w:szCs w:val="24"/>
        </w:rPr>
        <w:t>мультимедийный проектор;</w:t>
      </w:r>
    </w:p>
    <w:p w14:paraId="429F9D2E" w14:textId="77777777" w:rsidR="00AB0D84" w:rsidRPr="00B416AD" w:rsidRDefault="00AB0D84" w:rsidP="00AB0D84">
      <w:pPr>
        <w:pStyle w:val="affffff3"/>
        <w:numPr>
          <w:ilvl w:val="0"/>
          <w:numId w:val="22"/>
        </w:numPr>
        <w:spacing w:line="276" w:lineRule="auto"/>
        <w:rPr>
          <w:rFonts w:ascii="Times New Roman" w:hAnsi="Times New Roman"/>
          <w:sz w:val="24"/>
          <w:szCs w:val="24"/>
          <w:lang w:val="sah-RU"/>
        </w:rPr>
      </w:pPr>
      <w:r w:rsidRPr="00B416AD">
        <w:rPr>
          <w:rFonts w:ascii="Times New Roman" w:hAnsi="Times New Roman"/>
          <w:sz w:val="24"/>
          <w:szCs w:val="24"/>
        </w:rPr>
        <w:t>экран</w:t>
      </w:r>
      <w:r w:rsidRPr="00B416AD">
        <w:rPr>
          <w:rFonts w:ascii="Times New Roman" w:hAnsi="Times New Roman"/>
          <w:sz w:val="24"/>
          <w:szCs w:val="24"/>
          <w:lang w:val="sah-RU"/>
        </w:rPr>
        <w:t>;</w:t>
      </w:r>
    </w:p>
    <w:p w14:paraId="005DD019" w14:textId="77777777" w:rsidR="00AB0D84" w:rsidRPr="00B416AD" w:rsidRDefault="00AB0D84" w:rsidP="00AB0D84">
      <w:pPr>
        <w:pStyle w:val="affffff3"/>
        <w:numPr>
          <w:ilvl w:val="0"/>
          <w:numId w:val="22"/>
        </w:numPr>
        <w:spacing w:line="276" w:lineRule="auto"/>
        <w:rPr>
          <w:rFonts w:ascii="Times New Roman" w:hAnsi="Times New Roman"/>
          <w:sz w:val="24"/>
          <w:szCs w:val="24"/>
          <w:lang w:val="sah-RU"/>
        </w:rPr>
      </w:pPr>
      <w:r w:rsidRPr="00B416AD">
        <w:rPr>
          <w:rFonts w:ascii="Times New Roman" w:hAnsi="Times New Roman"/>
          <w:sz w:val="24"/>
          <w:szCs w:val="24"/>
          <w:lang w:val="sah-RU"/>
        </w:rPr>
        <w:t>интерактивная доска</w:t>
      </w:r>
    </w:p>
    <w:p w14:paraId="2A04EF27" w14:textId="77777777" w:rsidR="00AB0D84" w:rsidRPr="00B416AD" w:rsidRDefault="00AB0D84" w:rsidP="00AB0D84">
      <w:pPr>
        <w:pStyle w:val="affffff3"/>
        <w:numPr>
          <w:ilvl w:val="0"/>
          <w:numId w:val="22"/>
        </w:numPr>
        <w:spacing w:line="276" w:lineRule="auto"/>
        <w:rPr>
          <w:rFonts w:ascii="Times New Roman" w:hAnsi="Times New Roman"/>
          <w:sz w:val="24"/>
          <w:szCs w:val="24"/>
        </w:rPr>
      </w:pPr>
      <w:r w:rsidRPr="00B416AD">
        <w:rPr>
          <w:rFonts w:ascii="Times New Roman" w:hAnsi="Times New Roman"/>
          <w:sz w:val="24"/>
          <w:szCs w:val="24"/>
        </w:rPr>
        <w:t>Дидактический материал:</w:t>
      </w:r>
    </w:p>
    <w:p w14:paraId="1A577B1F" w14:textId="77777777" w:rsidR="00AB0D84" w:rsidRPr="00B416AD" w:rsidRDefault="00AB0D84" w:rsidP="00AB0D84">
      <w:pPr>
        <w:pStyle w:val="affffff3"/>
        <w:numPr>
          <w:ilvl w:val="0"/>
          <w:numId w:val="22"/>
        </w:numPr>
        <w:spacing w:line="276" w:lineRule="auto"/>
        <w:rPr>
          <w:rFonts w:ascii="Times New Roman" w:hAnsi="Times New Roman"/>
          <w:sz w:val="24"/>
          <w:szCs w:val="24"/>
        </w:rPr>
      </w:pPr>
      <w:r w:rsidRPr="00B416AD">
        <w:rPr>
          <w:rFonts w:ascii="Times New Roman" w:hAnsi="Times New Roman"/>
          <w:sz w:val="24"/>
          <w:szCs w:val="24"/>
          <w:lang w:val="sah-RU"/>
        </w:rPr>
        <w:t>к</w:t>
      </w:r>
      <w:proofErr w:type="spellStart"/>
      <w:r w:rsidRPr="00B416AD">
        <w:rPr>
          <w:rFonts w:ascii="Times New Roman" w:hAnsi="Times New Roman"/>
          <w:sz w:val="24"/>
          <w:szCs w:val="24"/>
        </w:rPr>
        <w:t>арточки</w:t>
      </w:r>
      <w:proofErr w:type="spellEnd"/>
      <w:r w:rsidRPr="00B416AD">
        <w:rPr>
          <w:rFonts w:ascii="Times New Roman" w:hAnsi="Times New Roman"/>
          <w:sz w:val="24"/>
          <w:szCs w:val="24"/>
        </w:rPr>
        <w:t>-задания</w:t>
      </w:r>
    </w:p>
    <w:p w14:paraId="291B0EDB" w14:textId="77777777" w:rsidR="00AB0D84" w:rsidRPr="00B416AD" w:rsidRDefault="00AB0D84" w:rsidP="00AB0D84">
      <w:pPr>
        <w:pStyle w:val="affffff3"/>
        <w:numPr>
          <w:ilvl w:val="0"/>
          <w:numId w:val="22"/>
        </w:numPr>
        <w:spacing w:line="276" w:lineRule="auto"/>
        <w:rPr>
          <w:rFonts w:ascii="Times New Roman" w:hAnsi="Times New Roman"/>
          <w:sz w:val="24"/>
          <w:szCs w:val="24"/>
          <w:lang w:val="sah-RU"/>
        </w:rPr>
      </w:pPr>
      <w:r w:rsidRPr="00B416AD">
        <w:rPr>
          <w:rFonts w:ascii="Times New Roman" w:hAnsi="Times New Roman"/>
          <w:sz w:val="24"/>
          <w:szCs w:val="24"/>
          <w:lang w:val="sah-RU"/>
        </w:rPr>
        <w:t>т</w:t>
      </w:r>
      <w:proofErr w:type="spellStart"/>
      <w:r w:rsidRPr="00B416AD">
        <w:rPr>
          <w:rFonts w:ascii="Times New Roman" w:hAnsi="Times New Roman"/>
          <w:sz w:val="24"/>
          <w:szCs w:val="24"/>
        </w:rPr>
        <w:t>естовые</w:t>
      </w:r>
      <w:proofErr w:type="spellEnd"/>
      <w:r w:rsidRPr="00B416AD">
        <w:rPr>
          <w:rFonts w:ascii="Times New Roman" w:hAnsi="Times New Roman"/>
          <w:sz w:val="24"/>
          <w:szCs w:val="24"/>
        </w:rPr>
        <w:t xml:space="preserve"> задания по темам</w:t>
      </w:r>
      <w:r w:rsidRPr="00B416AD">
        <w:rPr>
          <w:rFonts w:ascii="Times New Roman" w:hAnsi="Times New Roman"/>
          <w:sz w:val="24"/>
          <w:szCs w:val="24"/>
          <w:lang w:val="sah-RU"/>
        </w:rPr>
        <w:t>.</w:t>
      </w:r>
    </w:p>
    <w:p w14:paraId="0E15C30D" w14:textId="77777777" w:rsidR="00AB0D84" w:rsidRPr="00B416AD" w:rsidRDefault="00AB0D84" w:rsidP="00AB0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r w:rsidRPr="00B416AD">
        <w:rPr>
          <w:rFonts w:ascii="Times New Roman" w:hAnsi="Times New Roman"/>
          <w:b/>
          <w:sz w:val="24"/>
          <w:szCs w:val="24"/>
        </w:rPr>
        <w:lastRenderedPageBreak/>
        <w:t>Кабинет электротехники оснащен:</w:t>
      </w:r>
    </w:p>
    <w:p w14:paraId="73E874E1" w14:textId="77777777"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t>рабочее место преподавателя;</w:t>
      </w:r>
    </w:p>
    <w:p w14:paraId="37D8CD8E" w14:textId="77777777"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t>посадочные места обучающихся – 30 мест;</w:t>
      </w:r>
    </w:p>
    <w:p w14:paraId="13529722" w14:textId="77777777"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t>комплект учебно-методической документации по электротехнике;</w:t>
      </w:r>
    </w:p>
    <w:p w14:paraId="627C9EF5" w14:textId="77777777"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t>комплект учебно-наглядных средств обучения (модели, натурные объекты, электронные презентации, демонстрационные таблицы).</w:t>
      </w:r>
    </w:p>
    <w:p w14:paraId="61EB1244" w14:textId="77777777"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t>Технические средства обучения:</w:t>
      </w:r>
    </w:p>
    <w:p w14:paraId="12289ECF" w14:textId="77777777"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t>компьютеры с лицензионным программным обеспечением;</w:t>
      </w:r>
    </w:p>
    <w:p w14:paraId="3B613873" w14:textId="77777777"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t>мультимедийный проектор;</w:t>
      </w:r>
    </w:p>
    <w:p w14:paraId="1BBF7809" w14:textId="77777777"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t>экран.</w:t>
      </w:r>
    </w:p>
    <w:p w14:paraId="1B6CA619" w14:textId="77777777"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t>Комплект оборудования лабораторных стендов, в том числе:</w:t>
      </w:r>
    </w:p>
    <w:p w14:paraId="322CC2BB" w14:textId="77777777"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t>основы электротехники и электроники;</w:t>
      </w:r>
    </w:p>
    <w:p w14:paraId="7A375BDE" w14:textId="77777777"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t>электронная лаборатория;</w:t>
      </w:r>
    </w:p>
    <w:p w14:paraId="38CC4EFB" w14:textId="77777777"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t>исследование асинхронных машин;</w:t>
      </w:r>
    </w:p>
    <w:p w14:paraId="10FECC47" w14:textId="77777777"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t>исследование машин постоянного тока;</w:t>
      </w:r>
    </w:p>
    <w:p w14:paraId="19EF7226" w14:textId="77777777"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t>однофазные трехфазные трансформаторы;</w:t>
      </w:r>
    </w:p>
    <w:p w14:paraId="11FAD1AE" w14:textId="77777777" w:rsidR="00AB0D84" w:rsidRPr="00B416AD" w:rsidRDefault="00AB0D84" w:rsidP="00AB0D84">
      <w:pPr>
        <w:pStyle w:val="affffff3"/>
        <w:numPr>
          <w:ilvl w:val="0"/>
          <w:numId w:val="23"/>
        </w:numPr>
        <w:spacing w:line="276" w:lineRule="auto"/>
        <w:rPr>
          <w:rFonts w:ascii="Times New Roman" w:hAnsi="Times New Roman"/>
          <w:sz w:val="24"/>
          <w:szCs w:val="24"/>
        </w:rPr>
      </w:pPr>
      <w:r w:rsidRPr="00B416AD">
        <w:rPr>
          <w:rFonts w:ascii="Times New Roman" w:hAnsi="Times New Roman"/>
          <w:sz w:val="24"/>
          <w:szCs w:val="24"/>
        </w:rPr>
        <w:t>измерение электрических величин.</w:t>
      </w:r>
    </w:p>
    <w:p w14:paraId="5D336FF3" w14:textId="77777777" w:rsidR="00AB0D84" w:rsidRPr="00B416AD" w:rsidRDefault="00AB0D84" w:rsidP="00AB0D84">
      <w:pPr>
        <w:suppressAutoHyphens/>
        <w:spacing w:after="0"/>
        <w:jc w:val="both"/>
        <w:rPr>
          <w:rFonts w:ascii="Times New Roman" w:hAnsi="Times New Roman"/>
          <w:b/>
          <w:sz w:val="24"/>
          <w:szCs w:val="24"/>
        </w:rPr>
      </w:pPr>
      <w:r w:rsidRPr="00B416AD">
        <w:rPr>
          <w:rFonts w:ascii="Times New Roman" w:hAnsi="Times New Roman"/>
          <w:b/>
          <w:bCs/>
          <w:sz w:val="24"/>
          <w:szCs w:val="24"/>
        </w:rPr>
        <w:t>Кабинет</w:t>
      </w:r>
      <w:r w:rsidRPr="00B416AD">
        <w:rPr>
          <w:rStyle w:val="backcolor11"/>
          <w:rFonts w:ascii="Times New Roman" w:hAnsi="Times New Roman"/>
          <w:b/>
          <w:sz w:val="24"/>
          <w:szCs w:val="24"/>
          <w:bdr w:val="none" w:sz="0" w:space="0" w:color="auto" w:frame="1"/>
        </w:rPr>
        <w:t xml:space="preserve"> </w:t>
      </w:r>
      <w:proofErr w:type="spellStart"/>
      <w:r w:rsidRPr="00B416AD">
        <w:rPr>
          <w:rFonts w:ascii="Times New Roman" w:hAnsi="Times New Roman"/>
          <w:b/>
          <w:sz w:val="24"/>
          <w:szCs w:val="24"/>
        </w:rPr>
        <w:t>спецдисциплин</w:t>
      </w:r>
      <w:proofErr w:type="spellEnd"/>
      <w:r w:rsidRPr="00B416AD">
        <w:rPr>
          <w:rFonts w:ascii="Times New Roman" w:hAnsi="Times New Roman"/>
          <w:b/>
          <w:bCs/>
          <w:sz w:val="24"/>
          <w:szCs w:val="24"/>
        </w:rPr>
        <w:t xml:space="preserve"> оснащен:</w:t>
      </w:r>
    </w:p>
    <w:p w14:paraId="195A9E89" w14:textId="77777777" w:rsidR="00AB0D84" w:rsidRPr="00B416AD" w:rsidRDefault="00AB0D84" w:rsidP="00AB0D84">
      <w:pPr>
        <w:pStyle w:val="ad"/>
        <w:numPr>
          <w:ilvl w:val="0"/>
          <w:numId w:val="19"/>
        </w:numPr>
        <w:suppressAutoHyphens/>
        <w:spacing w:before="0" w:after="0" w:line="276" w:lineRule="auto"/>
        <w:contextualSpacing/>
        <w:jc w:val="both"/>
      </w:pPr>
      <w:r w:rsidRPr="00B416AD">
        <w:rPr>
          <w:bCs/>
          <w:iCs/>
        </w:rPr>
        <w:t>автоматизированное рабочее место преподавателя</w:t>
      </w:r>
      <w:r w:rsidRPr="00B416AD">
        <w:t>;</w:t>
      </w:r>
    </w:p>
    <w:p w14:paraId="4480BEC4" w14:textId="77777777" w:rsidR="00AB0D84" w:rsidRPr="00B416AD" w:rsidRDefault="00AB0D84" w:rsidP="00AB0D84">
      <w:pPr>
        <w:pStyle w:val="ad"/>
        <w:numPr>
          <w:ilvl w:val="0"/>
          <w:numId w:val="19"/>
        </w:numPr>
        <w:suppressAutoHyphens/>
        <w:spacing w:before="0" w:after="0" w:line="276" w:lineRule="auto"/>
        <w:contextualSpacing/>
        <w:jc w:val="both"/>
      </w:pPr>
      <w:r w:rsidRPr="00B416AD">
        <w:t>рабочие места обучающихся;</w:t>
      </w:r>
    </w:p>
    <w:p w14:paraId="1A234C9B" w14:textId="77777777" w:rsidR="00AB0D84" w:rsidRPr="00B416AD" w:rsidRDefault="00AB0D84" w:rsidP="00AB0D84">
      <w:pPr>
        <w:pStyle w:val="ad"/>
        <w:numPr>
          <w:ilvl w:val="0"/>
          <w:numId w:val="19"/>
        </w:numPr>
        <w:suppressAutoHyphens/>
        <w:spacing w:before="0" w:after="0" w:line="276" w:lineRule="auto"/>
        <w:contextualSpacing/>
        <w:jc w:val="both"/>
      </w:pPr>
      <w:r w:rsidRPr="00B416AD">
        <w:t>интерактивный комплекс;</w:t>
      </w:r>
    </w:p>
    <w:p w14:paraId="573EA342" w14:textId="77777777" w:rsidR="00AB0D84" w:rsidRPr="00B416AD" w:rsidRDefault="00AB0D84" w:rsidP="00AB0D84">
      <w:pPr>
        <w:pStyle w:val="ad"/>
        <w:numPr>
          <w:ilvl w:val="0"/>
          <w:numId w:val="19"/>
        </w:numPr>
        <w:suppressAutoHyphens/>
        <w:spacing w:before="0" w:after="0" w:line="276" w:lineRule="auto"/>
        <w:contextualSpacing/>
        <w:jc w:val="both"/>
      </w:pPr>
      <w:r w:rsidRPr="00B416AD">
        <w:t>демонстрационные учебные комплексы:</w:t>
      </w:r>
    </w:p>
    <w:p w14:paraId="190A09B9" w14:textId="77777777" w:rsidR="00AB0D84" w:rsidRPr="00B416AD" w:rsidRDefault="00AB0D84" w:rsidP="00AB0D84">
      <w:pPr>
        <w:pStyle w:val="affffff1"/>
        <w:spacing w:after="0"/>
        <w:ind w:left="0" w:firstLine="1134"/>
        <w:rPr>
          <w:rFonts w:ascii="Times New Roman" w:hAnsi="Times New Roman"/>
          <w:b/>
          <w:color w:val="000000"/>
          <w:sz w:val="24"/>
          <w:szCs w:val="24"/>
        </w:rPr>
      </w:pPr>
      <w:r w:rsidRPr="00B416AD">
        <w:rPr>
          <w:rFonts w:ascii="Times New Roman" w:hAnsi="Times New Roman"/>
          <w:color w:val="000000"/>
          <w:sz w:val="24"/>
          <w:szCs w:val="24"/>
        </w:rPr>
        <w:t>системы водоотведения,</w:t>
      </w:r>
    </w:p>
    <w:p w14:paraId="3123C384" w14:textId="77777777" w:rsidR="00AB0D84" w:rsidRPr="00B416AD" w:rsidRDefault="00AB0D84" w:rsidP="00AB0D84">
      <w:pPr>
        <w:pStyle w:val="affffff1"/>
        <w:spacing w:after="0"/>
        <w:ind w:left="0" w:firstLine="1134"/>
        <w:rPr>
          <w:rFonts w:ascii="Times New Roman" w:hAnsi="Times New Roman"/>
          <w:color w:val="000000"/>
          <w:sz w:val="24"/>
          <w:szCs w:val="24"/>
        </w:rPr>
      </w:pPr>
      <w:r w:rsidRPr="00B416AD">
        <w:rPr>
          <w:rFonts w:ascii="Times New Roman" w:hAnsi="Times New Roman"/>
          <w:color w:val="000000"/>
          <w:sz w:val="24"/>
          <w:szCs w:val="24"/>
        </w:rPr>
        <w:t>системы водоснабжения,</w:t>
      </w:r>
    </w:p>
    <w:p w14:paraId="44107977" w14:textId="77777777" w:rsidR="00AB0D84" w:rsidRPr="00B416AD" w:rsidRDefault="00AB0D84" w:rsidP="00AB0D84">
      <w:pPr>
        <w:pStyle w:val="affffff1"/>
        <w:spacing w:after="0"/>
        <w:ind w:left="0" w:firstLine="1134"/>
        <w:rPr>
          <w:rFonts w:ascii="Times New Roman" w:hAnsi="Times New Roman"/>
          <w:color w:val="000000"/>
          <w:sz w:val="24"/>
          <w:szCs w:val="24"/>
        </w:rPr>
      </w:pPr>
      <w:r w:rsidRPr="00B416AD">
        <w:rPr>
          <w:rFonts w:ascii="Times New Roman" w:hAnsi="Times New Roman"/>
          <w:color w:val="000000"/>
          <w:sz w:val="24"/>
          <w:szCs w:val="24"/>
        </w:rPr>
        <w:t>системы отопления,</w:t>
      </w:r>
    </w:p>
    <w:p w14:paraId="4710B441" w14:textId="77777777" w:rsidR="00AB0D84" w:rsidRPr="00B416AD" w:rsidRDefault="00AB0D84" w:rsidP="00AB0D84">
      <w:pPr>
        <w:pStyle w:val="affffff1"/>
        <w:spacing w:after="0"/>
        <w:ind w:left="0" w:firstLine="1134"/>
        <w:rPr>
          <w:rFonts w:ascii="Times New Roman" w:hAnsi="Times New Roman"/>
          <w:color w:val="000000"/>
          <w:sz w:val="24"/>
          <w:szCs w:val="24"/>
        </w:rPr>
      </w:pPr>
      <w:r w:rsidRPr="00B416AD">
        <w:rPr>
          <w:rFonts w:ascii="Times New Roman" w:hAnsi="Times New Roman"/>
          <w:color w:val="000000"/>
          <w:sz w:val="24"/>
          <w:szCs w:val="24"/>
        </w:rPr>
        <w:t>комплекты навесного оборудования.</w:t>
      </w:r>
    </w:p>
    <w:p w14:paraId="66DFFC46" w14:textId="77777777" w:rsidR="00AB0D84" w:rsidRPr="00B416AD" w:rsidRDefault="00AB0D84" w:rsidP="00AB0D84">
      <w:pPr>
        <w:suppressAutoHyphens/>
        <w:spacing w:after="0"/>
        <w:jc w:val="both"/>
        <w:rPr>
          <w:rFonts w:ascii="Times New Roman" w:hAnsi="Times New Roman"/>
          <w:b/>
          <w:sz w:val="24"/>
          <w:szCs w:val="24"/>
        </w:rPr>
      </w:pPr>
      <w:r w:rsidRPr="00B416AD">
        <w:rPr>
          <w:rFonts w:ascii="Times New Roman" w:hAnsi="Times New Roman"/>
          <w:b/>
          <w:bCs/>
          <w:iCs/>
          <w:sz w:val="24"/>
          <w:szCs w:val="24"/>
        </w:rPr>
        <w:t xml:space="preserve">Кабинет </w:t>
      </w:r>
      <w:r w:rsidRPr="00B416AD">
        <w:rPr>
          <w:rFonts w:ascii="Times New Roman" w:hAnsi="Times New Roman"/>
          <w:b/>
          <w:sz w:val="24"/>
          <w:szCs w:val="24"/>
        </w:rPr>
        <w:t>общетехнических дисциплин оснащен:</w:t>
      </w:r>
    </w:p>
    <w:p w14:paraId="39DE0164" w14:textId="77777777" w:rsidR="00AB0D84" w:rsidRPr="00B416AD" w:rsidRDefault="00AB0D84" w:rsidP="00AB0D84">
      <w:pPr>
        <w:pStyle w:val="affffff3"/>
        <w:numPr>
          <w:ilvl w:val="0"/>
          <w:numId w:val="20"/>
        </w:numPr>
        <w:spacing w:line="276" w:lineRule="auto"/>
        <w:rPr>
          <w:rFonts w:ascii="Times New Roman" w:hAnsi="Times New Roman"/>
          <w:sz w:val="24"/>
          <w:szCs w:val="24"/>
        </w:rPr>
      </w:pPr>
      <w:r w:rsidRPr="00B416AD">
        <w:rPr>
          <w:rFonts w:ascii="Times New Roman" w:hAnsi="Times New Roman"/>
          <w:sz w:val="24"/>
          <w:szCs w:val="24"/>
        </w:rPr>
        <w:t>автоматизированное рабочее место преподавателя;</w:t>
      </w:r>
    </w:p>
    <w:p w14:paraId="14E82BC1" w14:textId="77777777" w:rsidR="00AB0D84" w:rsidRPr="00B416AD" w:rsidRDefault="00AB0D84" w:rsidP="00AB0D84">
      <w:pPr>
        <w:pStyle w:val="affffff3"/>
        <w:numPr>
          <w:ilvl w:val="0"/>
          <w:numId w:val="20"/>
        </w:numPr>
        <w:spacing w:line="276" w:lineRule="auto"/>
        <w:rPr>
          <w:rFonts w:ascii="Times New Roman" w:hAnsi="Times New Roman"/>
          <w:sz w:val="24"/>
          <w:szCs w:val="24"/>
        </w:rPr>
      </w:pPr>
      <w:r w:rsidRPr="00B416AD">
        <w:rPr>
          <w:rFonts w:ascii="Times New Roman" w:hAnsi="Times New Roman"/>
          <w:sz w:val="24"/>
          <w:szCs w:val="24"/>
        </w:rPr>
        <w:t>рабочие места обучающихся;</w:t>
      </w:r>
    </w:p>
    <w:p w14:paraId="29E33719" w14:textId="77777777" w:rsidR="00AB0D84" w:rsidRPr="00B416AD" w:rsidRDefault="00AB0D84" w:rsidP="00AB0D84">
      <w:pPr>
        <w:pStyle w:val="affffff3"/>
        <w:numPr>
          <w:ilvl w:val="0"/>
          <w:numId w:val="20"/>
        </w:numPr>
        <w:spacing w:line="276" w:lineRule="auto"/>
        <w:rPr>
          <w:rFonts w:ascii="Times New Roman" w:hAnsi="Times New Roman"/>
          <w:sz w:val="24"/>
          <w:szCs w:val="24"/>
        </w:rPr>
      </w:pPr>
      <w:r w:rsidRPr="00B416AD">
        <w:rPr>
          <w:rFonts w:ascii="Times New Roman" w:hAnsi="Times New Roman"/>
          <w:sz w:val="24"/>
          <w:szCs w:val="24"/>
        </w:rPr>
        <w:t>интерактивный комплекс;</w:t>
      </w:r>
    </w:p>
    <w:p w14:paraId="0CC58577" w14:textId="77777777" w:rsidR="00AB0D84" w:rsidRPr="00B416AD" w:rsidRDefault="00AB0D84" w:rsidP="00AB0D84">
      <w:pPr>
        <w:pStyle w:val="affffff3"/>
        <w:numPr>
          <w:ilvl w:val="0"/>
          <w:numId w:val="20"/>
        </w:numPr>
        <w:spacing w:line="276" w:lineRule="auto"/>
        <w:rPr>
          <w:rFonts w:ascii="Times New Roman" w:hAnsi="Times New Roman"/>
          <w:sz w:val="24"/>
          <w:szCs w:val="24"/>
        </w:rPr>
      </w:pPr>
      <w:r w:rsidRPr="00B416AD">
        <w:rPr>
          <w:rFonts w:ascii="Times New Roman" w:hAnsi="Times New Roman"/>
          <w:sz w:val="24"/>
          <w:szCs w:val="24"/>
        </w:rPr>
        <w:t>демонстрационные учебные комплексы.</w:t>
      </w:r>
    </w:p>
    <w:p w14:paraId="109DCF5F" w14:textId="77777777" w:rsidR="00AB0D84" w:rsidRPr="004326D8" w:rsidRDefault="00AB0D84" w:rsidP="00AB0D84">
      <w:pPr>
        <w:pStyle w:val="affffff3"/>
        <w:spacing w:line="276" w:lineRule="auto"/>
        <w:rPr>
          <w:rFonts w:ascii="Times New Roman" w:hAnsi="Times New Roman"/>
          <w:b/>
          <w:sz w:val="24"/>
          <w:szCs w:val="24"/>
        </w:rPr>
      </w:pPr>
      <w:r w:rsidRPr="007F362E">
        <w:rPr>
          <w:rFonts w:ascii="Times New Roman" w:hAnsi="Times New Roman"/>
          <w:b/>
          <w:sz w:val="24"/>
          <w:szCs w:val="24"/>
        </w:rPr>
        <w:t>Кабинет</w:t>
      </w:r>
      <w:r w:rsidRPr="007F362E">
        <w:rPr>
          <w:rStyle w:val="backcolor11"/>
          <w:rFonts w:ascii="Times New Roman" w:hAnsi="Times New Roman"/>
          <w:b/>
          <w:sz w:val="24"/>
          <w:szCs w:val="24"/>
          <w:bdr w:val="none" w:sz="0" w:space="0" w:color="auto" w:frame="1"/>
        </w:rPr>
        <w:t xml:space="preserve"> </w:t>
      </w:r>
      <w:r w:rsidRPr="007F362E">
        <w:rPr>
          <w:rFonts w:ascii="Times New Roman" w:hAnsi="Times New Roman"/>
          <w:b/>
          <w:sz w:val="24"/>
          <w:szCs w:val="24"/>
        </w:rPr>
        <w:t xml:space="preserve">технологии монтажа </w:t>
      </w:r>
      <w:proofErr w:type="spellStart"/>
      <w:r w:rsidRPr="007F362E">
        <w:rPr>
          <w:rFonts w:ascii="Times New Roman" w:hAnsi="Times New Roman"/>
          <w:b/>
          <w:sz w:val="24"/>
          <w:szCs w:val="24"/>
        </w:rPr>
        <w:t>СТСиО</w:t>
      </w:r>
      <w:proofErr w:type="spellEnd"/>
      <w:r w:rsidRPr="007F362E">
        <w:rPr>
          <w:rFonts w:ascii="Times New Roman" w:hAnsi="Times New Roman"/>
          <w:b/>
          <w:sz w:val="24"/>
          <w:szCs w:val="24"/>
        </w:rPr>
        <w:t xml:space="preserve"> и сварочных работ оснащен</w:t>
      </w:r>
      <w:r w:rsidRPr="004326D8">
        <w:rPr>
          <w:rFonts w:ascii="Times New Roman" w:hAnsi="Times New Roman"/>
          <w:b/>
          <w:sz w:val="24"/>
          <w:szCs w:val="24"/>
        </w:rPr>
        <w:t xml:space="preserve">: </w:t>
      </w:r>
    </w:p>
    <w:p w14:paraId="11291847" w14:textId="77777777" w:rsidR="00AB0D84" w:rsidRPr="004326D8" w:rsidRDefault="00AB0D84" w:rsidP="00AB0D84">
      <w:pPr>
        <w:pStyle w:val="affffff3"/>
        <w:numPr>
          <w:ilvl w:val="0"/>
          <w:numId w:val="21"/>
        </w:numPr>
        <w:spacing w:line="276" w:lineRule="auto"/>
        <w:rPr>
          <w:rFonts w:ascii="Times New Roman" w:hAnsi="Times New Roman"/>
          <w:sz w:val="24"/>
          <w:szCs w:val="24"/>
        </w:rPr>
      </w:pPr>
      <w:r w:rsidRPr="004326D8">
        <w:rPr>
          <w:rFonts w:ascii="Times New Roman" w:hAnsi="Times New Roman"/>
          <w:sz w:val="24"/>
          <w:szCs w:val="24"/>
        </w:rPr>
        <w:t>автоматизированное рабочее место преподавателя;</w:t>
      </w:r>
    </w:p>
    <w:p w14:paraId="70950813" w14:textId="77777777" w:rsidR="00AB0D84" w:rsidRPr="004326D8" w:rsidRDefault="00AB0D84" w:rsidP="00AB0D84">
      <w:pPr>
        <w:pStyle w:val="affffff3"/>
        <w:numPr>
          <w:ilvl w:val="0"/>
          <w:numId w:val="20"/>
        </w:numPr>
        <w:spacing w:line="276" w:lineRule="auto"/>
        <w:rPr>
          <w:rFonts w:ascii="Times New Roman" w:hAnsi="Times New Roman"/>
          <w:sz w:val="24"/>
          <w:szCs w:val="24"/>
        </w:rPr>
      </w:pPr>
      <w:r w:rsidRPr="004326D8">
        <w:rPr>
          <w:rFonts w:ascii="Times New Roman" w:hAnsi="Times New Roman"/>
          <w:sz w:val="24"/>
          <w:szCs w:val="24"/>
        </w:rPr>
        <w:t>рабочие места обучающихся;</w:t>
      </w:r>
    </w:p>
    <w:p w14:paraId="2063A828" w14:textId="77777777" w:rsidR="00AB0D84" w:rsidRPr="004326D8" w:rsidRDefault="00AB0D84" w:rsidP="00AB0D84">
      <w:pPr>
        <w:pStyle w:val="affffff3"/>
        <w:numPr>
          <w:ilvl w:val="0"/>
          <w:numId w:val="20"/>
        </w:numPr>
        <w:spacing w:line="276" w:lineRule="auto"/>
        <w:rPr>
          <w:rFonts w:ascii="Times New Roman" w:hAnsi="Times New Roman"/>
          <w:sz w:val="24"/>
          <w:szCs w:val="24"/>
        </w:rPr>
      </w:pPr>
      <w:r w:rsidRPr="004326D8">
        <w:rPr>
          <w:rFonts w:ascii="Times New Roman" w:hAnsi="Times New Roman"/>
          <w:sz w:val="24"/>
          <w:szCs w:val="24"/>
        </w:rPr>
        <w:t>интерактивный комплекс;</w:t>
      </w:r>
    </w:p>
    <w:p w14:paraId="2A36C58C" w14:textId="77777777" w:rsidR="00AB0D84" w:rsidRPr="004326D8" w:rsidRDefault="00AB0D84" w:rsidP="00AB0D84">
      <w:pPr>
        <w:pStyle w:val="affffff3"/>
        <w:numPr>
          <w:ilvl w:val="0"/>
          <w:numId w:val="20"/>
        </w:numPr>
        <w:spacing w:line="276" w:lineRule="auto"/>
        <w:rPr>
          <w:rFonts w:ascii="Times New Roman" w:hAnsi="Times New Roman"/>
          <w:sz w:val="24"/>
          <w:szCs w:val="24"/>
        </w:rPr>
      </w:pPr>
      <w:r w:rsidRPr="004326D8">
        <w:rPr>
          <w:rFonts w:ascii="Times New Roman" w:hAnsi="Times New Roman"/>
          <w:sz w:val="24"/>
          <w:szCs w:val="24"/>
        </w:rPr>
        <w:t>учебные стенды (комплекты)по разделам;</w:t>
      </w:r>
    </w:p>
    <w:p w14:paraId="12455C7C" w14:textId="77777777" w:rsidR="00AB0D84" w:rsidRPr="004326D8" w:rsidRDefault="00AB0D84" w:rsidP="00AB0D84">
      <w:pPr>
        <w:pStyle w:val="affffff3"/>
        <w:numPr>
          <w:ilvl w:val="0"/>
          <w:numId w:val="20"/>
        </w:numPr>
        <w:spacing w:line="276" w:lineRule="auto"/>
        <w:rPr>
          <w:rFonts w:ascii="Times New Roman" w:hAnsi="Times New Roman"/>
          <w:sz w:val="24"/>
          <w:szCs w:val="24"/>
        </w:rPr>
      </w:pPr>
      <w:r>
        <w:rPr>
          <w:rFonts w:ascii="Times New Roman" w:hAnsi="Times New Roman"/>
          <w:sz w:val="24"/>
          <w:szCs w:val="24"/>
        </w:rPr>
        <w:t>у</w:t>
      </w:r>
      <w:r w:rsidRPr="004326D8">
        <w:rPr>
          <w:rFonts w:ascii="Times New Roman" w:hAnsi="Times New Roman"/>
          <w:sz w:val="24"/>
          <w:szCs w:val="24"/>
        </w:rPr>
        <w:t>чебные комплексы</w:t>
      </w:r>
      <w:r>
        <w:rPr>
          <w:rFonts w:ascii="Times New Roman" w:hAnsi="Times New Roman"/>
          <w:sz w:val="24"/>
          <w:szCs w:val="24"/>
        </w:rPr>
        <w:t>;</w:t>
      </w:r>
    </w:p>
    <w:p w14:paraId="09F9C59C" w14:textId="77777777" w:rsidR="00AB0D84" w:rsidRPr="004326D8" w:rsidRDefault="00AB0D84" w:rsidP="00AB0D84">
      <w:pPr>
        <w:pStyle w:val="affffff3"/>
        <w:numPr>
          <w:ilvl w:val="0"/>
          <w:numId w:val="20"/>
        </w:numPr>
        <w:spacing w:line="276" w:lineRule="auto"/>
        <w:rPr>
          <w:rFonts w:ascii="Times New Roman" w:hAnsi="Times New Roman"/>
          <w:sz w:val="24"/>
          <w:szCs w:val="24"/>
        </w:rPr>
      </w:pPr>
      <w:r w:rsidRPr="004326D8">
        <w:rPr>
          <w:rFonts w:ascii="Times New Roman" w:hAnsi="Times New Roman"/>
          <w:sz w:val="24"/>
          <w:szCs w:val="24"/>
        </w:rPr>
        <w:t>виртуальный учебный комплекс «Имитатор работы оборудования лазерной резки»;</w:t>
      </w:r>
    </w:p>
    <w:p w14:paraId="4E1EACDD" w14:textId="77777777" w:rsidR="00AB0D84" w:rsidRPr="00FE3ABB" w:rsidRDefault="00AB0D84" w:rsidP="00AB0D84">
      <w:pPr>
        <w:pStyle w:val="affffff3"/>
        <w:numPr>
          <w:ilvl w:val="0"/>
          <w:numId w:val="20"/>
        </w:numPr>
        <w:spacing w:line="276" w:lineRule="auto"/>
        <w:rPr>
          <w:rFonts w:ascii="Times New Roman" w:hAnsi="Times New Roman"/>
          <w:b/>
          <w:color w:val="000000"/>
          <w:sz w:val="24"/>
          <w:szCs w:val="24"/>
        </w:rPr>
      </w:pPr>
      <w:r w:rsidRPr="004326D8">
        <w:rPr>
          <w:rFonts w:ascii="Times New Roman" w:hAnsi="Times New Roman"/>
          <w:sz w:val="24"/>
          <w:szCs w:val="24"/>
        </w:rPr>
        <w:t>тренажер сварщика</w:t>
      </w:r>
      <w:r>
        <w:rPr>
          <w:rFonts w:ascii="Times New Roman" w:hAnsi="Times New Roman"/>
          <w:sz w:val="24"/>
          <w:szCs w:val="24"/>
        </w:rPr>
        <w:t>.</w:t>
      </w:r>
    </w:p>
    <w:p w14:paraId="36315FD3" w14:textId="77777777" w:rsidR="0013435B" w:rsidRPr="0013435B" w:rsidRDefault="0013435B" w:rsidP="00AA0D0B">
      <w:pPr>
        <w:suppressAutoHyphens/>
        <w:spacing w:after="0" w:line="240" w:lineRule="auto"/>
        <w:ind w:firstLine="709"/>
        <w:jc w:val="both"/>
        <w:rPr>
          <w:rFonts w:ascii="Times New Roman" w:eastAsia="Times New Roman" w:hAnsi="Times New Roman" w:cs="Times New Roman"/>
          <w:bCs/>
          <w:iCs/>
          <w:sz w:val="24"/>
          <w:szCs w:val="24"/>
          <w:lang w:eastAsia="ru-RU"/>
        </w:rPr>
      </w:pPr>
    </w:p>
    <w:p w14:paraId="7671F96E" w14:textId="77777777" w:rsidR="003C567A" w:rsidRPr="003C567A" w:rsidRDefault="003C567A" w:rsidP="003C567A">
      <w:pPr>
        <w:suppressAutoHyphens/>
        <w:spacing w:after="0" w:line="240"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6.1.2.2. Оснащение помещений, задействованных при организации самостоятельной и воспитательной работы.</w:t>
      </w:r>
    </w:p>
    <w:p w14:paraId="0D7AEAA6" w14:textId="3B25F322" w:rsidR="003C567A" w:rsidRPr="00E61DA9" w:rsidRDefault="003C567A" w:rsidP="003C567A">
      <w:pPr>
        <w:suppressAutoHyphens/>
        <w:spacing w:after="0" w:line="240" w:lineRule="auto"/>
        <w:ind w:firstLine="709"/>
        <w:jc w:val="both"/>
        <w:rPr>
          <w:rFonts w:ascii="Times New Roman" w:eastAsia="Times New Roman" w:hAnsi="Times New Roman" w:cs="Times New Roman"/>
          <w:bCs/>
          <w:i/>
          <w:iCs/>
          <w:sz w:val="24"/>
          <w:szCs w:val="24"/>
          <w:lang w:eastAsia="ru-RU"/>
        </w:rPr>
      </w:pPr>
      <w:bookmarkStart w:id="18" w:name="_Hlk147911122"/>
      <w:r w:rsidRPr="00E61DA9">
        <w:rPr>
          <w:rFonts w:ascii="Times New Roman" w:eastAsia="Times New Roman" w:hAnsi="Times New Roman" w:cs="Times New Roman"/>
          <w:bCs/>
          <w:i/>
          <w:sz w:val="24"/>
          <w:szCs w:val="24"/>
          <w:lang w:eastAsia="ru-RU"/>
        </w:rPr>
        <w:t>А</w:t>
      </w:r>
      <w:r w:rsidRPr="00E61DA9">
        <w:rPr>
          <w:rFonts w:ascii="Times New Roman" w:eastAsia="Times New Roman" w:hAnsi="Times New Roman" w:cs="Times New Roman"/>
          <w:bCs/>
          <w:i/>
          <w:iCs/>
          <w:sz w:val="24"/>
          <w:szCs w:val="24"/>
          <w:lang w:eastAsia="ru-RU"/>
        </w:rPr>
        <w:t>ктовый зал</w:t>
      </w:r>
      <w:r w:rsidR="00B55B2C" w:rsidRPr="00E61DA9">
        <w:rPr>
          <w:rFonts w:ascii="Times New Roman" w:eastAsia="Times New Roman" w:hAnsi="Times New Roman" w:cs="Times New Roman"/>
          <w:bCs/>
          <w:i/>
          <w:iCs/>
          <w:sz w:val="24"/>
          <w:szCs w:val="24"/>
          <w:lang w:eastAsia="ru-RU"/>
        </w:rPr>
        <w:t>:</w:t>
      </w:r>
    </w:p>
    <w:p w14:paraId="55766C4F" w14:textId="2EB03C24" w:rsidR="00B55B2C" w:rsidRDefault="00B55B2C" w:rsidP="003C567A">
      <w:pPr>
        <w:suppressAutoHyphens/>
        <w:spacing w:after="0" w:line="240" w:lineRule="auto"/>
        <w:ind w:firstLine="709"/>
        <w:jc w:val="both"/>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Секция складных стульев</w:t>
      </w:r>
    </w:p>
    <w:p w14:paraId="39FFF9D6" w14:textId="7261F56B" w:rsidR="00B55B2C" w:rsidRDefault="00B55B2C" w:rsidP="003C567A">
      <w:pPr>
        <w:suppressAutoHyphens/>
        <w:spacing w:after="0" w:line="240" w:lineRule="auto"/>
        <w:ind w:firstLine="709"/>
        <w:jc w:val="both"/>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Трибуна</w:t>
      </w:r>
    </w:p>
    <w:p w14:paraId="33110DE5" w14:textId="12361508" w:rsidR="00B55B2C" w:rsidRDefault="00B55B2C" w:rsidP="003C567A">
      <w:pPr>
        <w:suppressAutoHyphens/>
        <w:spacing w:after="0" w:line="240" w:lineRule="auto"/>
        <w:ind w:firstLine="709"/>
        <w:jc w:val="both"/>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lastRenderedPageBreak/>
        <w:t>Кулисы</w:t>
      </w:r>
    </w:p>
    <w:p w14:paraId="3FD190D3" w14:textId="18464434" w:rsidR="00B55B2C" w:rsidRDefault="00B55B2C" w:rsidP="003C567A">
      <w:pPr>
        <w:suppressAutoHyphens/>
        <w:spacing w:after="0" w:line="240" w:lineRule="auto"/>
        <w:ind w:firstLine="709"/>
        <w:jc w:val="both"/>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Рабочая станция</w:t>
      </w:r>
    </w:p>
    <w:p w14:paraId="5AB330F1" w14:textId="12B4436F" w:rsidR="00B55B2C" w:rsidRDefault="00B55B2C" w:rsidP="003C567A">
      <w:pPr>
        <w:suppressAutoHyphens/>
        <w:spacing w:after="0" w:line="240" w:lineRule="auto"/>
        <w:ind w:firstLine="709"/>
        <w:jc w:val="both"/>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Акустическая система</w:t>
      </w:r>
    </w:p>
    <w:p w14:paraId="288BA6CF" w14:textId="12BF8F8B" w:rsidR="00B55B2C" w:rsidRDefault="00B55B2C" w:rsidP="003C567A">
      <w:pPr>
        <w:suppressAutoHyphens/>
        <w:spacing w:after="0" w:line="240" w:lineRule="auto"/>
        <w:ind w:firstLine="709"/>
        <w:jc w:val="both"/>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Микрофоны беспроводные</w:t>
      </w:r>
    </w:p>
    <w:p w14:paraId="59F29246" w14:textId="5FCA86BD" w:rsidR="00B55B2C" w:rsidRDefault="00B55B2C" w:rsidP="003C567A">
      <w:pPr>
        <w:suppressAutoHyphens/>
        <w:spacing w:after="0" w:line="240" w:lineRule="auto"/>
        <w:ind w:firstLine="709"/>
        <w:jc w:val="both"/>
        <w:rPr>
          <w:rFonts w:ascii="Times New Roman" w:eastAsia="Times New Roman" w:hAnsi="Times New Roman" w:cs="Times New Roman"/>
          <w:bCs/>
          <w:iCs/>
          <w:sz w:val="24"/>
          <w:szCs w:val="28"/>
        </w:rPr>
      </w:pPr>
      <w:r w:rsidRPr="003C567A">
        <w:rPr>
          <w:rFonts w:ascii="Times New Roman" w:eastAsia="Times New Roman" w:hAnsi="Times New Roman" w:cs="Times New Roman"/>
          <w:bCs/>
          <w:iCs/>
          <w:sz w:val="24"/>
          <w:szCs w:val="28"/>
        </w:rPr>
        <w:t>Проектор портативный</w:t>
      </w:r>
    </w:p>
    <w:p w14:paraId="779FF16D" w14:textId="1700A01D" w:rsidR="00B55B2C" w:rsidRDefault="00B55B2C" w:rsidP="003C567A">
      <w:pPr>
        <w:suppressAutoHyphens/>
        <w:spacing w:after="0" w:line="240" w:lineRule="auto"/>
        <w:ind w:firstLine="709"/>
        <w:jc w:val="both"/>
        <w:rPr>
          <w:rFonts w:ascii="Times New Roman" w:eastAsia="Times New Roman" w:hAnsi="Times New Roman" w:cs="Times New Roman"/>
          <w:bCs/>
          <w:iCs/>
          <w:sz w:val="24"/>
          <w:szCs w:val="28"/>
        </w:rPr>
      </w:pPr>
      <w:r w:rsidRPr="003C567A">
        <w:rPr>
          <w:rFonts w:ascii="Times New Roman" w:eastAsia="Times New Roman" w:hAnsi="Times New Roman" w:cs="Times New Roman"/>
          <w:bCs/>
          <w:iCs/>
          <w:sz w:val="24"/>
          <w:szCs w:val="28"/>
        </w:rPr>
        <w:t>Экран проекционный рулонный</w:t>
      </w:r>
    </w:p>
    <w:p w14:paraId="0E0B36E1" w14:textId="21226EBB" w:rsidR="00B55B2C" w:rsidRPr="003C567A" w:rsidRDefault="00B55B2C" w:rsidP="003C567A">
      <w:pPr>
        <w:suppressAutoHyphens/>
        <w:spacing w:after="0" w:line="240"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iCs/>
          <w:sz w:val="24"/>
          <w:szCs w:val="28"/>
        </w:rPr>
        <w:t>Рабочая станция</w:t>
      </w:r>
    </w:p>
    <w:bookmarkEnd w:id="18"/>
    <w:p w14:paraId="4C09D611" w14:textId="4B8794C1" w:rsidR="003C567A" w:rsidRPr="00E61DA9" w:rsidRDefault="003C567A" w:rsidP="003C567A">
      <w:pPr>
        <w:suppressAutoHyphens/>
        <w:spacing w:after="0" w:line="240" w:lineRule="auto"/>
        <w:ind w:firstLine="709"/>
        <w:jc w:val="both"/>
        <w:rPr>
          <w:rFonts w:ascii="Times New Roman" w:eastAsia="Times New Roman" w:hAnsi="Times New Roman" w:cs="Times New Roman"/>
          <w:bCs/>
          <w:i/>
          <w:sz w:val="24"/>
          <w:szCs w:val="24"/>
          <w:lang w:eastAsia="ru-RU"/>
        </w:rPr>
      </w:pPr>
      <w:r w:rsidRPr="00E61DA9">
        <w:rPr>
          <w:rFonts w:ascii="Times New Roman" w:eastAsia="Times New Roman" w:hAnsi="Times New Roman" w:cs="Times New Roman"/>
          <w:bCs/>
          <w:i/>
          <w:sz w:val="24"/>
          <w:szCs w:val="24"/>
          <w:lang w:eastAsia="ru-RU"/>
        </w:rPr>
        <w:t>Библиотека, читальный зал с выходом в Интернет</w:t>
      </w:r>
      <w:r w:rsidR="00B55B2C" w:rsidRPr="00E61DA9">
        <w:rPr>
          <w:rFonts w:ascii="Times New Roman" w:eastAsia="Times New Roman" w:hAnsi="Times New Roman" w:cs="Times New Roman"/>
          <w:bCs/>
          <w:i/>
          <w:sz w:val="24"/>
          <w:szCs w:val="24"/>
          <w:lang w:eastAsia="ru-RU"/>
        </w:rPr>
        <w:t>:</w:t>
      </w:r>
    </w:p>
    <w:p w14:paraId="476D69FB" w14:textId="62BF940C" w:rsidR="00B55B2C" w:rsidRDefault="00B55B2C" w:rsidP="003C567A">
      <w:pPr>
        <w:suppressAutoHyphens/>
        <w:spacing w:after="0" w:line="240" w:lineRule="auto"/>
        <w:ind w:firstLine="709"/>
        <w:jc w:val="both"/>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Посадочные места по количеству посетителей</w:t>
      </w:r>
    </w:p>
    <w:p w14:paraId="6A9F7EE0" w14:textId="1D7CB92E" w:rsidR="00B55B2C" w:rsidRDefault="00B55B2C" w:rsidP="003C567A">
      <w:pPr>
        <w:suppressAutoHyphens/>
        <w:spacing w:after="0" w:line="240" w:lineRule="auto"/>
        <w:ind w:firstLine="709"/>
        <w:jc w:val="both"/>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Каталожные и формулярные шкафы</w:t>
      </w:r>
    </w:p>
    <w:p w14:paraId="54D8DC79" w14:textId="260DC22A" w:rsidR="00B55B2C" w:rsidRDefault="00B55B2C" w:rsidP="003C567A">
      <w:pPr>
        <w:suppressAutoHyphens/>
        <w:spacing w:after="0" w:line="240" w:lineRule="auto"/>
        <w:ind w:firstLine="709"/>
        <w:jc w:val="both"/>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Стенды и витрины</w:t>
      </w:r>
    </w:p>
    <w:p w14:paraId="78DE7B5A" w14:textId="3C4C5FFD" w:rsidR="00B55B2C" w:rsidRDefault="00B55B2C" w:rsidP="003C567A">
      <w:pPr>
        <w:suppressAutoHyphens/>
        <w:spacing w:after="0" w:line="240" w:lineRule="auto"/>
        <w:ind w:firstLine="709"/>
        <w:jc w:val="both"/>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Столы для читального зала</w:t>
      </w:r>
    </w:p>
    <w:p w14:paraId="590B40FA" w14:textId="159F8A1D" w:rsidR="00B55B2C" w:rsidRDefault="00B55B2C" w:rsidP="003C567A">
      <w:pPr>
        <w:suppressAutoHyphens/>
        <w:spacing w:after="0" w:line="240" w:lineRule="auto"/>
        <w:ind w:firstLine="709"/>
        <w:jc w:val="both"/>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Библиотечные стеллажи</w:t>
      </w:r>
    </w:p>
    <w:p w14:paraId="248234D5" w14:textId="342BA2BA" w:rsidR="00B55B2C" w:rsidRDefault="00B55B2C" w:rsidP="003C567A">
      <w:pPr>
        <w:suppressAutoHyphens/>
        <w:spacing w:after="0" w:line="240" w:lineRule="auto"/>
        <w:ind w:firstLine="709"/>
        <w:jc w:val="both"/>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Персональный компьютер</w:t>
      </w:r>
    </w:p>
    <w:p w14:paraId="090E8A46" w14:textId="77777777" w:rsidR="00B55B2C" w:rsidRPr="003C567A" w:rsidRDefault="00B55B2C" w:rsidP="003C567A">
      <w:pPr>
        <w:suppressAutoHyphens/>
        <w:spacing w:after="0" w:line="240" w:lineRule="auto"/>
        <w:ind w:firstLine="709"/>
        <w:jc w:val="both"/>
        <w:rPr>
          <w:rFonts w:ascii="Times New Roman" w:eastAsia="Times New Roman" w:hAnsi="Times New Roman" w:cs="Times New Roman"/>
          <w:bCs/>
          <w:sz w:val="24"/>
          <w:szCs w:val="24"/>
          <w:lang w:eastAsia="ru-RU"/>
        </w:rPr>
      </w:pPr>
    </w:p>
    <w:p w14:paraId="6AC893C2" w14:textId="25047FCE" w:rsidR="003C567A" w:rsidRPr="003C567A" w:rsidRDefault="003C567A" w:rsidP="003C567A">
      <w:pPr>
        <w:suppressAutoHyphens/>
        <w:spacing w:after="0" w:line="240" w:lineRule="auto"/>
        <w:ind w:firstLine="709"/>
        <w:jc w:val="both"/>
        <w:rPr>
          <w:rFonts w:ascii="Times New Roman" w:eastAsia="Times New Roman" w:hAnsi="Times New Roman" w:cs="Times New Roman"/>
          <w:bCs/>
          <w:iCs/>
          <w:sz w:val="24"/>
          <w:szCs w:val="24"/>
          <w:lang w:eastAsia="ru-RU"/>
        </w:rPr>
      </w:pPr>
      <w:r w:rsidRPr="003C567A">
        <w:rPr>
          <w:rFonts w:ascii="Times New Roman" w:eastAsia="Times New Roman" w:hAnsi="Times New Roman" w:cs="Times New Roman"/>
          <w:bCs/>
          <w:iCs/>
          <w:sz w:val="24"/>
          <w:szCs w:val="24"/>
          <w:lang w:eastAsia="ru-RU"/>
        </w:rPr>
        <w:t>Лаборатория «Материаловедения»</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5"/>
        <w:gridCol w:w="8953"/>
      </w:tblGrid>
      <w:tr w:rsidR="00DC13CC" w:rsidRPr="003C567A" w14:paraId="4743AE53" w14:textId="77777777" w:rsidTr="00DC13CC">
        <w:tc>
          <w:tcPr>
            <w:tcW w:w="272" w:type="pct"/>
            <w:shd w:val="clear" w:color="auto" w:fill="auto"/>
            <w:vAlign w:val="center"/>
          </w:tcPr>
          <w:p w14:paraId="2BD96D51" w14:textId="77777777" w:rsidR="00DC13CC" w:rsidRPr="003C567A" w:rsidRDefault="00DC13CC"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w:t>
            </w:r>
          </w:p>
        </w:tc>
        <w:tc>
          <w:tcPr>
            <w:tcW w:w="4728" w:type="pct"/>
            <w:shd w:val="clear" w:color="auto" w:fill="auto"/>
            <w:vAlign w:val="center"/>
          </w:tcPr>
          <w:p w14:paraId="6DE00C45" w14:textId="67CC6F33" w:rsidR="00DC13CC" w:rsidRPr="003C567A" w:rsidRDefault="00DC13CC"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Наименование оборудования</w:t>
            </w:r>
          </w:p>
        </w:tc>
      </w:tr>
      <w:tr w:rsidR="003C567A" w:rsidRPr="003C567A" w14:paraId="70ACD222" w14:textId="77777777" w:rsidTr="004127CC">
        <w:trPr>
          <w:trHeight w:val="278"/>
        </w:trPr>
        <w:tc>
          <w:tcPr>
            <w:tcW w:w="5000" w:type="pct"/>
            <w:gridSpan w:val="2"/>
            <w:shd w:val="clear" w:color="auto" w:fill="auto"/>
          </w:tcPr>
          <w:p w14:paraId="0A83785A"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w:t>
            </w:r>
            <w:r w:rsidRPr="003C567A">
              <w:rPr>
                <w:rFonts w:ascii="Times New Roman" w:eastAsia="Times New Roman" w:hAnsi="Times New Roman" w:cs="Times New Roman"/>
                <w:b/>
                <w:bCs/>
                <w:iCs/>
                <w:sz w:val="24"/>
                <w:szCs w:val="28"/>
              </w:rPr>
              <w:t xml:space="preserve"> Специализированная мебель и системы хранения</w:t>
            </w:r>
          </w:p>
        </w:tc>
      </w:tr>
      <w:tr w:rsidR="003C567A" w:rsidRPr="003C567A" w14:paraId="5CAF36F4" w14:textId="77777777" w:rsidTr="004127CC">
        <w:trPr>
          <w:trHeight w:val="277"/>
        </w:trPr>
        <w:tc>
          <w:tcPr>
            <w:tcW w:w="5000" w:type="pct"/>
            <w:gridSpan w:val="2"/>
            <w:shd w:val="clear" w:color="auto" w:fill="auto"/>
          </w:tcPr>
          <w:p w14:paraId="31066075"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DC13CC" w:rsidRPr="003C567A" w14:paraId="169B0075" w14:textId="77777777" w:rsidTr="00DC13CC">
        <w:tc>
          <w:tcPr>
            <w:tcW w:w="272" w:type="pct"/>
            <w:shd w:val="clear" w:color="auto" w:fill="auto"/>
          </w:tcPr>
          <w:p w14:paraId="48DC0F4C" w14:textId="77777777" w:rsidR="00DC13CC" w:rsidRPr="003C567A" w:rsidRDefault="00DC13CC" w:rsidP="003C567A">
            <w:pPr>
              <w:numPr>
                <w:ilvl w:val="0"/>
                <w:numId w:val="7"/>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14:paraId="6AA6A87F" w14:textId="3565B5FD"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Рабочее место преподавателя</w:t>
            </w:r>
          </w:p>
        </w:tc>
      </w:tr>
      <w:tr w:rsidR="00DC13CC" w:rsidRPr="003C567A" w14:paraId="59AD4C7F" w14:textId="77777777" w:rsidTr="00DC13CC">
        <w:tc>
          <w:tcPr>
            <w:tcW w:w="272" w:type="pct"/>
            <w:shd w:val="clear" w:color="auto" w:fill="auto"/>
          </w:tcPr>
          <w:p w14:paraId="536D46B2" w14:textId="77777777" w:rsidR="00DC13CC" w:rsidRPr="003C567A" w:rsidRDefault="00DC13CC" w:rsidP="003C567A">
            <w:pPr>
              <w:numPr>
                <w:ilvl w:val="0"/>
                <w:numId w:val="7"/>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14:paraId="3C7B1A50" w14:textId="468E8625"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Посадочные места по количеству обучающихся</w:t>
            </w:r>
          </w:p>
        </w:tc>
      </w:tr>
      <w:tr w:rsidR="00DC13CC" w:rsidRPr="003C567A" w14:paraId="05AA2601" w14:textId="77777777" w:rsidTr="00DC13CC">
        <w:tc>
          <w:tcPr>
            <w:tcW w:w="272" w:type="pct"/>
            <w:shd w:val="clear" w:color="auto" w:fill="auto"/>
          </w:tcPr>
          <w:p w14:paraId="685C9161" w14:textId="77777777" w:rsidR="00DC13CC" w:rsidRPr="003C567A" w:rsidRDefault="00DC13CC" w:rsidP="003C567A">
            <w:pPr>
              <w:numPr>
                <w:ilvl w:val="0"/>
                <w:numId w:val="7"/>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14:paraId="003829D9" w14:textId="08AEA7C0"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Доска ученическая</w:t>
            </w:r>
          </w:p>
        </w:tc>
      </w:tr>
      <w:tr w:rsidR="00DC13CC" w:rsidRPr="003C567A" w14:paraId="0C661519" w14:textId="77777777" w:rsidTr="00DC13CC">
        <w:tc>
          <w:tcPr>
            <w:tcW w:w="272" w:type="pct"/>
            <w:shd w:val="clear" w:color="auto" w:fill="auto"/>
          </w:tcPr>
          <w:p w14:paraId="6B80A25E" w14:textId="77777777" w:rsidR="00DC13CC" w:rsidRPr="003C567A" w:rsidRDefault="00DC13CC" w:rsidP="003C567A">
            <w:pPr>
              <w:numPr>
                <w:ilvl w:val="0"/>
                <w:numId w:val="7"/>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14:paraId="363E3AE4" w14:textId="5741F610"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Шкаф для методических пособий</w:t>
            </w:r>
          </w:p>
        </w:tc>
      </w:tr>
      <w:tr w:rsidR="00DC13CC" w:rsidRPr="003C567A" w14:paraId="7A79F28D" w14:textId="77777777" w:rsidTr="00DC13CC">
        <w:tc>
          <w:tcPr>
            <w:tcW w:w="272" w:type="pct"/>
            <w:shd w:val="clear" w:color="auto" w:fill="auto"/>
          </w:tcPr>
          <w:p w14:paraId="43441282" w14:textId="77777777" w:rsidR="00DC13CC" w:rsidRPr="003C567A" w:rsidRDefault="00DC13CC" w:rsidP="003C567A">
            <w:pPr>
              <w:numPr>
                <w:ilvl w:val="0"/>
                <w:numId w:val="7"/>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14:paraId="438FB0AF" w14:textId="4C4051F3"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Шкаф для инвентаря</w:t>
            </w:r>
          </w:p>
        </w:tc>
      </w:tr>
      <w:tr w:rsidR="003C567A" w:rsidRPr="003C567A" w14:paraId="024331AE" w14:textId="77777777" w:rsidTr="004127CC">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9E5DC5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II</w:t>
            </w:r>
            <w:r w:rsidRPr="003C567A">
              <w:rPr>
                <w:rFonts w:ascii="Times New Roman" w:eastAsia="Times New Roman" w:hAnsi="Times New Roman" w:cs="Times New Roman"/>
                <w:b/>
                <w:bCs/>
                <w:iCs/>
                <w:sz w:val="24"/>
                <w:szCs w:val="28"/>
              </w:rPr>
              <w:t xml:space="preserve"> Технические средства</w:t>
            </w:r>
          </w:p>
        </w:tc>
      </w:tr>
      <w:tr w:rsidR="003C567A" w:rsidRPr="003C567A" w14:paraId="2A1C9DC9" w14:textId="77777777" w:rsidTr="004127CC">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66D590B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DC13CC" w:rsidRPr="003C567A" w14:paraId="1FB4A8F0" w14:textId="77777777" w:rsidTr="00DC13CC">
        <w:tc>
          <w:tcPr>
            <w:tcW w:w="272" w:type="pct"/>
            <w:shd w:val="clear" w:color="auto" w:fill="auto"/>
          </w:tcPr>
          <w:p w14:paraId="26DDFD71" w14:textId="77777777"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4728" w:type="pct"/>
            <w:shd w:val="clear" w:color="auto" w:fill="auto"/>
          </w:tcPr>
          <w:p w14:paraId="066D0710" w14:textId="3C8483CB"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 xml:space="preserve">Персональный компьютер </w:t>
            </w:r>
          </w:p>
        </w:tc>
      </w:tr>
      <w:tr w:rsidR="00DC13CC" w:rsidRPr="003C567A" w14:paraId="6A1F3DDC" w14:textId="77777777" w:rsidTr="00DC13CC">
        <w:tc>
          <w:tcPr>
            <w:tcW w:w="272" w:type="pct"/>
            <w:shd w:val="clear" w:color="auto" w:fill="auto"/>
          </w:tcPr>
          <w:p w14:paraId="70C1B489" w14:textId="77777777"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2.</w:t>
            </w:r>
          </w:p>
        </w:tc>
        <w:tc>
          <w:tcPr>
            <w:tcW w:w="4728" w:type="pct"/>
            <w:shd w:val="clear" w:color="auto" w:fill="auto"/>
          </w:tcPr>
          <w:p w14:paraId="4287ADB1" w14:textId="6EC134D0"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Проектор</w:t>
            </w:r>
          </w:p>
        </w:tc>
      </w:tr>
      <w:tr w:rsidR="00DC13CC" w:rsidRPr="003C567A" w14:paraId="0BE47157" w14:textId="77777777" w:rsidTr="00DC13CC">
        <w:tc>
          <w:tcPr>
            <w:tcW w:w="272" w:type="pct"/>
            <w:shd w:val="clear" w:color="auto" w:fill="auto"/>
          </w:tcPr>
          <w:p w14:paraId="4B95039A" w14:textId="77777777"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3.</w:t>
            </w:r>
          </w:p>
        </w:tc>
        <w:tc>
          <w:tcPr>
            <w:tcW w:w="4728" w:type="pct"/>
            <w:shd w:val="clear" w:color="auto" w:fill="auto"/>
          </w:tcPr>
          <w:p w14:paraId="65E13613" w14:textId="0826DFC8"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Экран</w:t>
            </w:r>
          </w:p>
        </w:tc>
      </w:tr>
      <w:tr w:rsidR="003C567A" w:rsidRPr="003C567A" w14:paraId="0D42F662" w14:textId="77777777" w:rsidTr="004127CC">
        <w:tc>
          <w:tcPr>
            <w:tcW w:w="5000" w:type="pct"/>
            <w:gridSpan w:val="2"/>
            <w:shd w:val="clear" w:color="auto" w:fill="auto"/>
          </w:tcPr>
          <w:p w14:paraId="7DC51852"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III</w:t>
            </w:r>
            <w:r w:rsidRPr="003C567A">
              <w:rPr>
                <w:rFonts w:ascii="Times New Roman" w:eastAsia="Times New Roman" w:hAnsi="Times New Roman" w:cs="Times New Roman"/>
                <w:b/>
                <w:bCs/>
                <w:iCs/>
                <w:sz w:val="24"/>
                <w:szCs w:val="28"/>
              </w:rPr>
              <w:t xml:space="preserve"> Специализированное оборудование, мебель и системы хранения</w:t>
            </w:r>
          </w:p>
        </w:tc>
      </w:tr>
      <w:tr w:rsidR="003C567A" w:rsidRPr="003C567A" w14:paraId="65C98640" w14:textId="77777777" w:rsidTr="004127CC">
        <w:tc>
          <w:tcPr>
            <w:tcW w:w="5000" w:type="pct"/>
            <w:gridSpan w:val="2"/>
            <w:shd w:val="clear" w:color="auto" w:fill="auto"/>
          </w:tcPr>
          <w:p w14:paraId="5CF2B2FD"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DC13CC" w:rsidRPr="003C567A" w14:paraId="5462422F" w14:textId="77777777" w:rsidTr="00DC13CC">
        <w:tc>
          <w:tcPr>
            <w:tcW w:w="272" w:type="pct"/>
            <w:shd w:val="clear" w:color="auto" w:fill="auto"/>
          </w:tcPr>
          <w:p w14:paraId="7F302621" w14:textId="77777777" w:rsidR="00DC13CC" w:rsidRPr="003C567A" w:rsidRDefault="00DC13CC" w:rsidP="003C567A">
            <w:pPr>
              <w:numPr>
                <w:ilvl w:val="0"/>
                <w:numId w:val="8"/>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14:paraId="5C94D2A7" w14:textId="678B60A6"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 xml:space="preserve">Стационарный твердомер </w:t>
            </w:r>
          </w:p>
        </w:tc>
      </w:tr>
      <w:tr w:rsidR="00DC13CC" w:rsidRPr="003C567A" w14:paraId="735D296E" w14:textId="77777777" w:rsidTr="00DC13CC">
        <w:tc>
          <w:tcPr>
            <w:tcW w:w="272" w:type="pct"/>
            <w:shd w:val="clear" w:color="auto" w:fill="auto"/>
          </w:tcPr>
          <w:p w14:paraId="5891E608" w14:textId="77777777" w:rsidR="00DC13CC" w:rsidRPr="003C567A" w:rsidRDefault="00DC13CC" w:rsidP="003C567A">
            <w:pPr>
              <w:numPr>
                <w:ilvl w:val="0"/>
                <w:numId w:val="8"/>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14:paraId="60A6A036" w14:textId="3F246121"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Машина разрывная испытательная</w:t>
            </w:r>
          </w:p>
        </w:tc>
      </w:tr>
      <w:tr w:rsidR="00DC13CC" w:rsidRPr="003C567A" w14:paraId="480FAC14" w14:textId="77777777" w:rsidTr="00DC13CC">
        <w:tc>
          <w:tcPr>
            <w:tcW w:w="272" w:type="pct"/>
            <w:shd w:val="clear" w:color="auto" w:fill="auto"/>
          </w:tcPr>
          <w:p w14:paraId="580B5DCA" w14:textId="77777777" w:rsidR="00DC13CC" w:rsidRPr="003C567A" w:rsidRDefault="00DC13CC" w:rsidP="003C567A">
            <w:pPr>
              <w:numPr>
                <w:ilvl w:val="0"/>
                <w:numId w:val="8"/>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14:paraId="4B7AFB83" w14:textId="1A645A5E"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Маятниковый</w:t>
            </w:r>
            <w:r>
              <w:rPr>
                <w:rFonts w:ascii="Times New Roman" w:eastAsia="Times New Roman" w:hAnsi="Times New Roman" w:cs="Times New Roman"/>
                <w:iCs/>
                <w:sz w:val="24"/>
                <w:szCs w:val="28"/>
                <w:lang w:eastAsia="ru-RU"/>
              </w:rPr>
              <w:t xml:space="preserve"> </w:t>
            </w:r>
            <w:r w:rsidRPr="003C567A">
              <w:rPr>
                <w:rFonts w:ascii="Times New Roman" w:eastAsia="Times New Roman" w:hAnsi="Times New Roman" w:cs="Times New Roman"/>
                <w:iCs/>
                <w:sz w:val="24"/>
                <w:szCs w:val="28"/>
                <w:lang w:eastAsia="ru-RU"/>
              </w:rPr>
              <w:t>копер</w:t>
            </w:r>
          </w:p>
        </w:tc>
      </w:tr>
      <w:tr w:rsidR="00DC13CC" w:rsidRPr="003C567A" w14:paraId="2943369F" w14:textId="77777777" w:rsidTr="00DC13CC">
        <w:tc>
          <w:tcPr>
            <w:tcW w:w="272" w:type="pct"/>
            <w:shd w:val="clear" w:color="auto" w:fill="auto"/>
          </w:tcPr>
          <w:p w14:paraId="1C494CCA" w14:textId="77777777" w:rsidR="00DC13CC" w:rsidRPr="003C567A" w:rsidRDefault="00DC13CC" w:rsidP="003C567A">
            <w:pPr>
              <w:numPr>
                <w:ilvl w:val="0"/>
                <w:numId w:val="8"/>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14:paraId="64DA6435" w14:textId="410237DB"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 xml:space="preserve">Учебное оборудование «Изучение микроструктуры легированной стали» </w:t>
            </w:r>
          </w:p>
        </w:tc>
      </w:tr>
      <w:tr w:rsidR="00DC13CC" w:rsidRPr="003C567A" w14:paraId="21EB8329" w14:textId="77777777" w:rsidTr="00DC13CC">
        <w:tc>
          <w:tcPr>
            <w:tcW w:w="272" w:type="pct"/>
            <w:shd w:val="clear" w:color="auto" w:fill="auto"/>
          </w:tcPr>
          <w:p w14:paraId="129344C9" w14:textId="77777777" w:rsidR="00DC13CC" w:rsidRPr="003C567A" w:rsidRDefault="00DC13CC" w:rsidP="003C567A">
            <w:pPr>
              <w:numPr>
                <w:ilvl w:val="0"/>
                <w:numId w:val="8"/>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14:paraId="6129F6BC" w14:textId="67EF21C4"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Учебное</w:t>
            </w:r>
            <w:r>
              <w:rPr>
                <w:rFonts w:ascii="Times New Roman" w:eastAsia="Times New Roman" w:hAnsi="Times New Roman" w:cs="Times New Roman"/>
                <w:iCs/>
                <w:sz w:val="24"/>
                <w:szCs w:val="28"/>
                <w:lang w:eastAsia="ru-RU"/>
              </w:rPr>
              <w:t xml:space="preserve"> </w:t>
            </w:r>
            <w:r w:rsidRPr="003C567A">
              <w:rPr>
                <w:rFonts w:ascii="Times New Roman" w:eastAsia="Times New Roman" w:hAnsi="Times New Roman" w:cs="Times New Roman"/>
                <w:iCs/>
                <w:sz w:val="24"/>
                <w:szCs w:val="28"/>
                <w:lang w:eastAsia="ru-RU"/>
              </w:rPr>
              <w:t xml:space="preserve">оборудование «Изучение микроструктуры углеродистой стали в равновесном состоянии» </w:t>
            </w:r>
          </w:p>
        </w:tc>
      </w:tr>
      <w:tr w:rsidR="00DC13CC" w:rsidRPr="003C567A" w14:paraId="1CC76F30" w14:textId="77777777" w:rsidTr="00DC13CC">
        <w:tc>
          <w:tcPr>
            <w:tcW w:w="272" w:type="pct"/>
            <w:shd w:val="clear" w:color="auto" w:fill="auto"/>
          </w:tcPr>
          <w:p w14:paraId="63136ED8" w14:textId="77777777" w:rsidR="00DC13CC" w:rsidRPr="003C567A" w:rsidRDefault="00DC13CC" w:rsidP="003C567A">
            <w:pPr>
              <w:numPr>
                <w:ilvl w:val="0"/>
                <w:numId w:val="8"/>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14:paraId="68443C3A" w14:textId="6F5886A9"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Учебное</w:t>
            </w:r>
            <w:r>
              <w:rPr>
                <w:rFonts w:ascii="Times New Roman" w:eastAsia="Times New Roman" w:hAnsi="Times New Roman" w:cs="Times New Roman"/>
                <w:iCs/>
                <w:sz w:val="24"/>
                <w:szCs w:val="28"/>
                <w:lang w:eastAsia="ru-RU"/>
              </w:rPr>
              <w:t xml:space="preserve"> </w:t>
            </w:r>
            <w:r w:rsidRPr="003C567A">
              <w:rPr>
                <w:rFonts w:ascii="Times New Roman" w:eastAsia="Times New Roman" w:hAnsi="Times New Roman" w:cs="Times New Roman"/>
                <w:iCs/>
                <w:sz w:val="24"/>
                <w:szCs w:val="28"/>
                <w:lang w:eastAsia="ru-RU"/>
              </w:rPr>
              <w:t xml:space="preserve">оборудование «Изучение микроструктуры углеродистой стали в неравновесном состоянии» </w:t>
            </w:r>
          </w:p>
        </w:tc>
      </w:tr>
      <w:tr w:rsidR="00DC13CC" w:rsidRPr="003C567A" w14:paraId="603A9579" w14:textId="77777777" w:rsidTr="00DC13CC">
        <w:tc>
          <w:tcPr>
            <w:tcW w:w="272" w:type="pct"/>
            <w:shd w:val="clear" w:color="auto" w:fill="auto"/>
          </w:tcPr>
          <w:p w14:paraId="2A01506B" w14:textId="77777777" w:rsidR="00DC13CC" w:rsidRPr="003C567A" w:rsidRDefault="00DC13CC" w:rsidP="003C567A">
            <w:pPr>
              <w:numPr>
                <w:ilvl w:val="0"/>
                <w:numId w:val="8"/>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14:paraId="5C9877D9" w14:textId="78379FC9"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 xml:space="preserve">Типовой комплект учебного оборудования «Изучение микроструктуры цветных металлов» </w:t>
            </w:r>
          </w:p>
        </w:tc>
      </w:tr>
      <w:tr w:rsidR="00DC13CC" w:rsidRPr="003C567A" w14:paraId="7C50DB74" w14:textId="77777777" w:rsidTr="00DC13CC">
        <w:tc>
          <w:tcPr>
            <w:tcW w:w="272" w:type="pct"/>
            <w:shd w:val="clear" w:color="auto" w:fill="auto"/>
          </w:tcPr>
          <w:p w14:paraId="42853466" w14:textId="77777777" w:rsidR="00DC13CC" w:rsidRPr="003C567A" w:rsidRDefault="00DC13CC" w:rsidP="003C567A">
            <w:pPr>
              <w:numPr>
                <w:ilvl w:val="0"/>
                <w:numId w:val="8"/>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14:paraId="7F73109A" w14:textId="3A47C49E"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Учебное оборудование «Лаборатория металлографии»</w:t>
            </w:r>
          </w:p>
        </w:tc>
      </w:tr>
      <w:tr w:rsidR="003C567A" w:rsidRPr="003C567A" w14:paraId="04AC9CDB" w14:textId="77777777" w:rsidTr="004127CC">
        <w:tc>
          <w:tcPr>
            <w:tcW w:w="5000" w:type="pct"/>
            <w:gridSpan w:val="2"/>
            <w:shd w:val="clear" w:color="auto" w:fill="auto"/>
          </w:tcPr>
          <w:p w14:paraId="6C5B468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IV</w:t>
            </w:r>
            <w:r w:rsidRPr="003C567A">
              <w:rPr>
                <w:rFonts w:ascii="Times New Roman" w:eastAsia="Times New Roman" w:hAnsi="Times New Roman" w:cs="Times New Roman"/>
                <w:b/>
                <w:bCs/>
                <w:iCs/>
                <w:sz w:val="24"/>
                <w:szCs w:val="28"/>
              </w:rPr>
              <w:t xml:space="preserve"> Демонстрационные учебно-наглядные пособия</w:t>
            </w:r>
          </w:p>
        </w:tc>
      </w:tr>
      <w:tr w:rsidR="003C567A" w:rsidRPr="003C567A" w14:paraId="3BE82DDB" w14:textId="77777777" w:rsidTr="004127CC">
        <w:tc>
          <w:tcPr>
            <w:tcW w:w="5000" w:type="pct"/>
            <w:gridSpan w:val="2"/>
            <w:shd w:val="clear" w:color="auto" w:fill="auto"/>
          </w:tcPr>
          <w:p w14:paraId="6D0A36E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DC13CC" w:rsidRPr="003C567A" w14:paraId="78145909" w14:textId="77777777" w:rsidTr="00DC13CC">
        <w:tc>
          <w:tcPr>
            <w:tcW w:w="272" w:type="pct"/>
            <w:shd w:val="clear" w:color="auto" w:fill="auto"/>
          </w:tcPr>
          <w:p w14:paraId="5533F569" w14:textId="77777777" w:rsidR="00DC13CC" w:rsidRPr="003C567A" w:rsidRDefault="00DC13CC" w:rsidP="003C567A">
            <w:pPr>
              <w:numPr>
                <w:ilvl w:val="0"/>
                <w:numId w:val="9"/>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14:paraId="420294D4" w14:textId="5A25272E"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Комплект учебно-методической документации (согласно перечню используемых учебных изданий и дополнительной литературы)</w:t>
            </w:r>
          </w:p>
        </w:tc>
      </w:tr>
      <w:tr w:rsidR="00DC13CC" w:rsidRPr="003C567A" w14:paraId="3797550B" w14:textId="77777777" w:rsidTr="00DC13CC">
        <w:tc>
          <w:tcPr>
            <w:tcW w:w="272" w:type="pct"/>
            <w:shd w:val="clear" w:color="auto" w:fill="auto"/>
          </w:tcPr>
          <w:p w14:paraId="3FA8AE2C" w14:textId="77777777" w:rsidR="00DC13CC" w:rsidRPr="003C567A" w:rsidRDefault="00DC13CC" w:rsidP="003C567A">
            <w:pPr>
              <w:numPr>
                <w:ilvl w:val="0"/>
                <w:numId w:val="9"/>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14:paraId="2A451730" w14:textId="1FB3546C"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Таблицы показателей механических свойств металлов и сплавов</w:t>
            </w:r>
          </w:p>
        </w:tc>
      </w:tr>
      <w:tr w:rsidR="00DC13CC" w:rsidRPr="003C567A" w14:paraId="0CF3E0CC" w14:textId="77777777" w:rsidTr="00DC13CC">
        <w:tc>
          <w:tcPr>
            <w:tcW w:w="272" w:type="pct"/>
            <w:shd w:val="clear" w:color="auto" w:fill="auto"/>
          </w:tcPr>
          <w:p w14:paraId="43A66136" w14:textId="77777777" w:rsidR="00DC13CC" w:rsidRPr="003C567A" w:rsidRDefault="00DC13CC" w:rsidP="003C567A">
            <w:pPr>
              <w:numPr>
                <w:ilvl w:val="0"/>
                <w:numId w:val="9"/>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14:paraId="5DFEA459" w14:textId="663E548F"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 xml:space="preserve">Комплект плакатов и схем: внутреннее строение металлов, деформация и ее виды, твердость и методы ее определения, классификация и марки чугунов, классификация и марки стали, алгоритм расшифровки сталей, виды сталей, их свойства, маркировка углеродистых конструкционных сталей, маркировка </w:t>
            </w:r>
            <w:r w:rsidRPr="003C567A">
              <w:rPr>
                <w:rFonts w:ascii="Times New Roman" w:eastAsia="Times New Roman" w:hAnsi="Times New Roman" w:cs="Times New Roman"/>
                <w:iCs/>
                <w:sz w:val="24"/>
                <w:szCs w:val="28"/>
                <w:lang w:eastAsia="ru-RU"/>
              </w:rPr>
              <w:lastRenderedPageBreak/>
              <w:t>углеродистых инструментальных сталей, строение резины, пластических масс и полимерных материалов, строение композиционных материалов, абразивные материалы и др.</w:t>
            </w:r>
          </w:p>
        </w:tc>
      </w:tr>
      <w:tr w:rsidR="00DC13CC" w:rsidRPr="003C567A" w14:paraId="66C6A094" w14:textId="77777777" w:rsidTr="00DC13CC">
        <w:tc>
          <w:tcPr>
            <w:tcW w:w="272" w:type="pct"/>
            <w:shd w:val="clear" w:color="auto" w:fill="auto"/>
          </w:tcPr>
          <w:p w14:paraId="0303AC42" w14:textId="77777777" w:rsidR="00DC13CC" w:rsidRPr="003C567A" w:rsidRDefault="00DC13CC" w:rsidP="003C567A">
            <w:pPr>
              <w:numPr>
                <w:ilvl w:val="0"/>
                <w:numId w:val="9"/>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14:paraId="34561DEB" w14:textId="3E4D64A0"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 xml:space="preserve">Коллекция металлографических образцов </w:t>
            </w:r>
          </w:p>
        </w:tc>
      </w:tr>
      <w:tr w:rsidR="00DC13CC" w:rsidRPr="003C567A" w14:paraId="15B130E5" w14:textId="77777777" w:rsidTr="00DC13CC">
        <w:tc>
          <w:tcPr>
            <w:tcW w:w="272" w:type="pct"/>
            <w:shd w:val="clear" w:color="auto" w:fill="auto"/>
          </w:tcPr>
          <w:p w14:paraId="6D0B304B" w14:textId="77777777" w:rsidR="00DC13CC" w:rsidRPr="003C567A" w:rsidRDefault="00DC13CC" w:rsidP="003C567A">
            <w:pPr>
              <w:numPr>
                <w:ilvl w:val="0"/>
                <w:numId w:val="9"/>
              </w:numPr>
              <w:snapToGrid w:val="0"/>
              <w:spacing w:after="0" w:line="240" w:lineRule="auto"/>
              <w:rPr>
                <w:rFonts w:ascii="Times New Roman" w:eastAsia="Times New Roman" w:hAnsi="Times New Roman" w:cs="Times New Roman"/>
                <w:iCs/>
                <w:sz w:val="24"/>
                <w:szCs w:val="28"/>
              </w:rPr>
            </w:pPr>
          </w:p>
        </w:tc>
        <w:tc>
          <w:tcPr>
            <w:tcW w:w="4728" w:type="pct"/>
            <w:shd w:val="clear" w:color="auto" w:fill="auto"/>
          </w:tcPr>
          <w:p w14:paraId="3B61100A" w14:textId="6FF7B113"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 xml:space="preserve">Электронный альбом фотографий микроструктур сталей и сплавов </w:t>
            </w:r>
          </w:p>
        </w:tc>
      </w:tr>
    </w:tbl>
    <w:p w14:paraId="71D7AAA9" w14:textId="77777777" w:rsidR="003C567A" w:rsidRPr="003C567A" w:rsidRDefault="003C567A" w:rsidP="003C567A">
      <w:pPr>
        <w:suppressAutoHyphens/>
        <w:spacing w:after="0" w:line="240" w:lineRule="auto"/>
        <w:ind w:firstLine="709"/>
        <w:jc w:val="both"/>
        <w:rPr>
          <w:rFonts w:ascii="Times New Roman" w:eastAsia="Times New Roman" w:hAnsi="Times New Roman" w:cs="Times New Roman"/>
          <w:bCs/>
          <w:sz w:val="24"/>
          <w:szCs w:val="24"/>
          <w:lang w:eastAsia="ru-RU"/>
        </w:rPr>
      </w:pPr>
    </w:p>
    <w:p w14:paraId="79BB1944" w14:textId="017E82BA" w:rsidR="003C567A" w:rsidRPr="003C567A" w:rsidRDefault="003C567A" w:rsidP="003C567A">
      <w:pPr>
        <w:suppressAutoHyphens/>
        <w:spacing w:after="0" w:line="240" w:lineRule="auto"/>
        <w:ind w:firstLine="709"/>
        <w:jc w:val="both"/>
        <w:rPr>
          <w:rFonts w:ascii="Times New Roman" w:eastAsia="Times New Roman" w:hAnsi="Times New Roman" w:cs="Times New Roman"/>
          <w:bCs/>
          <w:iCs/>
          <w:sz w:val="24"/>
          <w:szCs w:val="24"/>
          <w:lang w:eastAsia="ru-RU"/>
        </w:rPr>
      </w:pPr>
      <w:r w:rsidRPr="003C567A">
        <w:rPr>
          <w:rFonts w:ascii="Times New Roman" w:eastAsia="Times New Roman" w:hAnsi="Times New Roman" w:cs="Times New Roman"/>
          <w:bCs/>
          <w:iCs/>
          <w:sz w:val="24"/>
          <w:szCs w:val="24"/>
          <w:lang w:eastAsia="ru-RU"/>
        </w:rPr>
        <w:t>Лаборатория «Электротехника и сварочное оборудование»</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30"/>
        <w:gridCol w:w="8767"/>
      </w:tblGrid>
      <w:tr w:rsidR="00DC13CC" w:rsidRPr="003C567A" w14:paraId="52712294" w14:textId="77777777" w:rsidTr="00DC13CC">
        <w:tc>
          <w:tcPr>
            <w:tcW w:w="354" w:type="pct"/>
            <w:shd w:val="clear" w:color="auto" w:fill="auto"/>
            <w:vAlign w:val="center"/>
          </w:tcPr>
          <w:p w14:paraId="19C539EB" w14:textId="77777777" w:rsidR="00DC13CC" w:rsidRPr="003C567A" w:rsidRDefault="00DC13CC"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w:t>
            </w:r>
          </w:p>
        </w:tc>
        <w:tc>
          <w:tcPr>
            <w:tcW w:w="4646" w:type="pct"/>
            <w:gridSpan w:val="2"/>
            <w:shd w:val="clear" w:color="auto" w:fill="auto"/>
            <w:vAlign w:val="center"/>
          </w:tcPr>
          <w:p w14:paraId="7A6D6964" w14:textId="0D722846" w:rsidR="00DC13CC" w:rsidRPr="003C567A" w:rsidRDefault="00DC13CC"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Наименование оборудования</w:t>
            </w:r>
          </w:p>
        </w:tc>
      </w:tr>
      <w:tr w:rsidR="003C567A" w:rsidRPr="003C567A" w14:paraId="4ABDF2FF" w14:textId="77777777" w:rsidTr="004127CC">
        <w:trPr>
          <w:trHeight w:val="278"/>
        </w:trPr>
        <w:tc>
          <w:tcPr>
            <w:tcW w:w="5000" w:type="pct"/>
            <w:gridSpan w:val="3"/>
            <w:shd w:val="clear" w:color="auto" w:fill="auto"/>
          </w:tcPr>
          <w:p w14:paraId="59486E57"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w:t>
            </w:r>
            <w:r w:rsidRPr="003C567A">
              <w:rPr>
                <w:rFonts w:ascii="Times New Roman" w:eastAsia="Times New Roman" w:hAnsi="Times New Roman" w:cs="Times New Roman"/>
                <w:b/>
                <w:bCs/>
                <w:iCs/>
                <w:sz w:val="24"/>
                <w:szCs w:val="28"/>
              </w:rPr>
              <w:t xml:space="preserve"> Специализированная мебель и системы хранения </w:t>
            </w:r>
          </w:p>
        </w:tc>
      </w:tr>
      <w:tr w:rsidR="003C567A" w:rsidRPr="003C567A" w14:paraId="08467E1A" w14:textId="77777777" w:rsidTr="004127CC">
        <w:trPr>
          <w:trHeight w:val="277"/>
        </w:trPr>
        <w:tc>
          <w:tcPr>
            <w:tcW w:w="5000" w:type="pct"/>
            <w:gridSpan w:val="3"/>
            <w:shd w:val="clear" w:color="auto" w:fill="auto"/>
          </w:tcPr>
          <w:p w14:paraId="741FEFFC"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DC13CC" w:rsidRPr="003C567A" w14:paraId="02807988" w14:textId="77777777" w:rsidTr="00DC13CC">
        <w:tc>
          <w:tcPr>
            <w:tcW w:w="354" w:type="pct"/>
            <w:shd w:val="clear" w:color="auto" w:fill="auto"/>
          </w:tcPr>
          <w:p w14:paraId="1360601F" w14:textId="77777777" w:rsidR="00DC13CC" w:rsidRPr="003C567A" w:rsidRDefault="00DC13CC" w:rsidP="003C567A">
            <w:pPr>
              <w:numPr>
                <w:ilvl w:val="0"/>
                <w:numId w:val="10"/>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14:paraId="050DEE6D" w14:textId="2AA81DBB"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Рабочее место преподавателя</w:t>
            </w:r>
          </w:p>
        </w:tc>
      </w:tr>
      <w:tr w:rsidR="00DC13CC" w:rsidRPr="003C567A" w14:paraId="2B30E947" w14:textId="77777777" w:rsidTr="00DC13CC">
        <w:tc>
          <w:tcPr>
            <w:tcW w:w="354" w:type="pct"/>
            <w:shd w:val="clear" w:color="auto" w:fill="auto"/>
          </w:tcPr>
          <w:p w14:paraId="15C31726" w14:textId="77777777" w:rsidR="00DC13CC" w:rsidRPr="003C567A" w:rsidRDefault="00DC13CC" w:rsidP="003C567A">
            <w:pPr>
              <w:numPr>
                <w:ilvl w:val="0"/>
                <w:numId w:val="10"/>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14:paraId="729076F7" w14:textId="2BF24C84"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Посадочные места по количеству обучающихся</w:t>
            </w:r>
          </w:p>
        </w:tc>
      </w:tr>
      <w:tr w:rsidR="00DC13CC" w:rsidRPr="003C567A" w14:paraId="3862AE2F" w14:textId="77777777" w:rsidTr="00DC13CC">
        <w:tc>
          <w:tcPr>
            <w:tcW w:w="354" w:type="pct"/>
            <w:shd w:val="clear" w:color="auto" w:fill="auto"/>
          </w:tcPr>
          <w:p w14:paraId="0E7212E7" w14:textId="77777777" w:rsidR="00DC13CC" w:rsidRPr="003C567A" w:rsidRDefault="00DC13CC" w:rsidP="003C567A">
            <w:pPr>
              <w:numPr>
                <w:ilvl w:val="0"/>
                <w:numId w:val="10"/>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14:paraId="7C1E7B07" w14:textId="08C5C72E"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Доска ученическая</w:t>
            </w:r>
          </w:p>
        </w:tc>
      </w:tr>
      <w:tr w:rsidR="00DC13CC" w:rsidRPr="003C567A" w14:paraId="78B9C93F" w14:textId="77777777" w:rsidTr="00DC13CC">
        <w:tc>
          <w:tcPr>
            <w:tcW w:w="354" w:type="pct"/>
            <w:shd w:val="clear" w:color="auto" w:fill="auto"/>
          </w:tcPr>
          <w:p w14:paraId="3CC1179E" w14:textId="77777777" w:rsidR="00DC13CC" w:rsidRPr="003C567A" w:rsidRDefault="00DC13CC" w:rsidP="003C567A">
            <w:pPr>
              <w:numPr>
                <w:ilvl w:val="0"/>
                <w:numId w:val="10"/>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14:paraId="4CCD3D69" w14:textId="36B64940"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Шкаф для методических пособий</w:t>
            </w:r>
          </w:p>
        </w:tc>
      </w:tr>
      <w:tr w:rsidR="00DC13CC" w:rsidRPr="003C567A" w14:paraId="63AA49E0" w14:textId="77777777" w:rsidTr="00DC13CC">
        <w:tc>
          <w:tcPr>
            <w:tcW w:w="354" w:type="pct"/>
            <w:shd w:val="clear" w:color="auto" w:fill="auto"/>
          </w:tcPr>
          <w:p w14:paraId="0A6A6981" w14:textId="77777777" w:rsidR="00DC13CC" w:rsidRPr="003C567A" w:rsidRDefault="00DC13CC" w:rsidP="003C567A">
            <w:pPr>
              <w:numPr>
                <w:ilvl w:val="0"/>
                <w:numId w:val="10"/>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14:paraId="4C90A22C" w14:textId="1A8C4AA0"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Шкаф для инвентаря</w:t>
            </w:r>
          </w:p>
        </w:tc>
      </w:tr>
      <w:tr w:rsidR="003C567A" w:rsidRPr="003C567A" w14:paraId="3F7C9DAD" w14:textId="77777777" w:rsidTr="004127CC">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93709B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II</w:t>
            </w:r>
            <w:r w:rsidRPr="003C567A">
              <w:rPr>
                <w:rFonts w:ascii="Times New Roman" w:eastAsia="Times New Roman" w:hAnsi="Times New Roman" w:cs="Times New Roman"/>
                <w:b/>
                <w:bCs/>
                <w:iCs/>
                <w:sz w:val="24"/>
                <w:szCs w:val="28"/>
              </w:rPr>
              <w:t xml:space="preserve"> Технические средства </w:t>
            </w:r>
          </w:p>
        </w:tc>
      </w:tr>
      <w:tr w:rsidR="003C567A" w:rsidRPr="003C567A" w14:paraId="370AD178" w14:textId="77777777" w:rsidTr="004127CC">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AB9DAC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DC13CC" w:rsidRPr="003C567A" w14:paraId="14A52919" w14:textId="77777777" w:rsidTr="00DC13CC">
        <w:tc>
          <w:tcPr>
            <w:tcW w:w="354" w:type="pct"/>
            <w:shd w:val="clear" w:color="auto" w:fill="auto"/>
          </w:tcPr>
          <w:p w14:paraId="3512C5E1" w14:textId="77777777" w:rsidR="00DC13CC" w:rsidRPr="003C567A" w:rsidRDefault="00DC13CC" w:rsidP="003C567A">
            <w:pPr>
              <w:numPr>
                <w:ilvl w:val="0"/>
                <w:numId w:val="11"/>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14:paraId="67932FFF" w14:textId="053C85AA"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Персональный компьютер</w:t>
            </w:r>
          </w:p>
        </w:tc>
      </w:tr>
      <w:tr w:rsidR="00DC13CC" w:rsidRPr="003C567A" w14:paraId="79CB73F9" w14:textId="77777777" w:rsidTr="00DC13CC">
        <w:tc>
          <w:tcPr>
            <w:tcW w:w="354" w:type="pct"/>
            <w:shd w:val="clear" w:color="auto" w:fill="auto"/>
          </w:tcPr>
          <w:p w14:paraId="1F26674C" w14:textId="77777777" w:rsidR="00DC13CC" w:rsidRPr="003C567A" w:rsidRDefault="00DC13CC" w:rsidP="003C567A">
            <w:pPr>
              <w:numPr>
                <w:ilvl w:val="0"/>
                <w:numId w:val="11"/>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14:paraId="2E07BC31" w14:textId="3F0E71AE"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Проектор</w:t>
            </w:r>
          </w:p>
        </w:tc>
      </w:tr>
      <w:tr w:rsidR="00DC13CC" w:rsidRPr="003C567A" w14:paraId="6CBCC0E0" w14:textId="77777777" w:rsidTr="00DC13CC">
        <w:tc>
          <w:tcPr>
            <w:tcW w:w="354" w:type="pct"/>
            <w:shd w:val="clear" w:color="auto" w:fill="auto"/>
          </w:tcPr>
          <w:p w14:paraId="0D2CFEF0" w14:textId="77777777" w:rsidR="00DC13CC" w:rsidRPr="003C567A" w:rsidRDefault="00DC13CC" w:rsidP="003C567A">
            <w:pPr>
              <w:numPr>
                <w:ilvl w:val="0"/>
                <w:numId w:val="11"/>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14:paraId="46094584" w14:textId="1BE6AA53"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Экран</w:t>
            </w:r>
          </w:p>
        </w:tc>
      </w:tr>
      <w:tr w:rsidR="00DC13CC" w:rsidRPr="003C567A" w14:paraId="53DCF094" w14:textId="77777777" w:rsidTr="00DC13CC">
        <w:tc>
          <w:tcPr>
            <w:tcW w:w="354" w:type="pct"/>
            <w:shd w:val="clear" w:color="auto" w:fill="auto"/>
          </w:tcPr>
          <w:p w14:paraId="20404F1B" w14:textId="77777777" w:rsidR="00DC13CC" w:rsidRPr="003C567A" w:rsidRDefault="00DC13CC" w:rsidP="003C567A">
            <w:pPr>
              <w:numPr>
                <w:ilvl w:val="0"/>
                <w:numId w:val="11"/>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14:paraId="2EECF76E" w14:textId="3EAE520F"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 xml:space="preserve">Колонки </w:t>
            </w:r>
          </w:p>
        </w:tc>
      </w:tr>
      <w:tr w:rsidR="00DC13CC" w:rsidRPr="003C567A" w14:paraId="1F87C065" w14:textId="77777777" w:rsidTr="00DC13CC">
        <w:tc>
          <w:tcPr>
            <w:tcW w:w="354" w:type="pct"/>
            <w:shd w:val="clear" w:color="auto" w:fill="auto"/>
          </w:tcPr>
          <w:p w14:paraId="5E0651C1" w14:textId="77777777" w:rsidR="00DC13CC" w:rsidRPr="003C567A" w:rsidRDefault="00DC13CC" w:rsidP="003C567A">
            <w:pPr>
              <w:numPr>
                <w:ilvl w:val="0"/>
                <w:numId w:val="11"/>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14:paraId="1967006B" w14:textId="5DCC5DD4"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Веб камера</w:t>
            </w:r>
          </w:p>
        </w:tc>
      </w:tr>
      <w:tr w:rsidR="003C567A" w:rsidRPr="003C567A" w14:paraId="404F2A55" w14:textId="77777777" w:rsidTr="004127CC">
        <w:tc>
          <w:tcPr>
            <w:tcW w:w="5000" w:type="pct"/>
            <w:gridSpan w:val="3"/>
            <w:shd w:val="clear" w:color="auto" w:fill="auto"/>
          </w:tcPr>
          <w:p w14:paraId="27ECBE59"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III</w:t>
            </w:r>
            <w:r w:rsidRPr="003C567A">
              <w:rPr>
                <w:rFonts w:ascii="Times New Roman" w:eastAsia="Times New Roman" w:hAnsi="Times New Roman" w:cs="Times New Roman"/>
                <w:b/>
                <w:bCs/>
                <w:iCs/>
                <w:sz w:val="24"/>
                <w:szCs w:val="28"/>
              </w:rPr>
              <w:t xml:space="preserve"> Специализированное оборудование, мебель и системы хранения</w:t>
            </w:r>
          </w:p>
        </w:tc>
      </w:tr>
      <w:tr w:rsidR="003C567A" w:rsidRPr="003C567A" w14:paraId="066336B3" w14:textId="77777777" w:rsidTr="004127CC">
        <w:tc>
          <w:tcPr>
            <w:tcW w:w="5000" w:type="pct"/>
            <w:gridSpan w:val="3"/>
            <w:shd w:val="clear" w:color="auto" w:fill="auto"/>
          </w:tcPr>
          <w:p w14:paraId="3817DC17"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DC13CC" w:rsidRPr="003C567A" w14:paraId="0DA07A24" w14:textId="77777777" w:rsidTr="00DC13CC">
        <w:tc>
          <w:tcPr>
            <w:tcW w:w="354" w:type="pct"/>
            <w:shd w:val="clear" w:color="auto" w:fill="auto"/>
          </w:tcPr>
          <w:p w14:paraId="27362A6D" w14:textId="77777777" w:rsidR="00DC13CC" w:rsidRPr="003C567A" w:rsidRDefault="00DC13CC" w:rsidP="003C567A">
            <w:pPr>
              <w:numPr>
                <w:ilvl w:val="0"/>
                <w:numId w:val="12"/>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14:paraId="61442085" w14:textId="3FEF09DC"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Стенд основы электротехники и электроники</w:t>
            </w:r>
          </w:p>
        </w:tc>
      </w:tr>
      <w:tr w:rsidR="00DC13CC" w:rsidRPr="003C567A" w14:paraId="59FB57E9" w14:textId="77777777" w:rsidTr="00DC13CC">
        <w:tc>
          <w:tcPr>
            <w:tcW w:w="354" w:type="pct"/>
            <w:shd w:val="clear" w:color="auto" w:fill="auto"/>
          </w:tcPr>
          <w:p w14:paraId="607A792A" w14:textId="77777777" w:rsidR="00DC13CC" w:rsidRPr="003C567A" w:rsidRDefault="00DC13CC" w:rsidP="003C567A">
            <w:pPr>
              <w:numPr>
                <w:ilvl w:val="0"/>
                <w:numId w:val="12"/>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14:paraId="3C31B50C" w14:textId="728553EB"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Электронная лаборатория</w:t>
            </w:r>
          </w:p>
        </w:tc>
      </w:tr>
      <w:tr w:rsidR="00DC13CC" w:rsidRPr="003C567A" w14:paraId="3CCD750F" w14:textId="77777777" w:rsidTr="00DC13CC">
        <w:tc>
          <w:tcPr>
            <w:tcW w:w="354" w:type="pct"/>
            <w:shd w:val="clear" w:color="auto" w:fill="auto"/>
          </w:tcPr>
          <w:p w14:paraId="1A687B96" w14:textId="77777777" w:rsidR="00DC13CC" w:rsidRPr="003C567A" w:rsidRDefault="00DC13CC" w:rsidP="003C567A">
            <w:pPr>
              <w:numPr>
                <w:ilvl w:val="0"/>
                <w:numId w:val="12"/>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14:paraId="52EF2E3B" w14:textId="2DC5D937"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Стенд измерение электрических величин</w:t>
            </w:r>
          </w:p>
        </w:tc>
      </w:tr>
      <w:tr w:rsidR="00DC13CC" w:rsidRPr="003C567A" w14:paraId="47ED94BE" w14:textId="77777777" w:rsidTr="00DC13CC">
        <w:tc>
          <w:tcPr>
            <w:tcW w:w="354" w:type="pct"/>
            <w:shd w:val="clear" w:color="auto" w:fill="auto"/>
          </w:tcPr>
          <w:p w14:paraId="3110A24F" w14:textId="77777777" w:rsidR="00DC13CC" w:rsidRPr="003C567A" w:rsidRDefault="00DC13CC" w:rsidP="003C567A">
            <w:pPr>
              <w:numPr>
                <w:ilvl w:val="0"/>
                <w:numId w:val="12"/>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14:paraId="446A9547" w14:textId="2BAC80E1"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Стенд исследование асинхронных машин</w:t>
            </w:r>
          </w:p>
        </w:tc>
      </w:tr>
      <w:tr w:rsidR="00DC13CC" w:rsidRPr="003C567A" w14:paraId="5E76FDB6" w14:textId="77777777" w:rsidTr="00DC13CC">
        <w:tc>
          <w:tcPr>
            <w:tcW w:w="354" w:type="pct"/>
            <w:shd w:val="clear" w:color="auto" w:fill="auto"/>
          </w:tcPr>
          <w:p w14:paraId="00700F99" w14:textId="77777777" w:rsidR="00DC13CC" w:rsidRPr="003C567A" w:rsidRDefault="00DC13CC" w:rsidP="003C567A">
            <w:pPr>
              <w:numPr>
                <w:ilvl w:val="0"/>
                <w:numId w:val="12"/>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14:paraId="05EC8A01" w14:textId="145FE344"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Стенд исследование машин постоянного тока</w:t>
            </w:r>
          </w:p>
        </w:tc>
      </w:tr>
      <w:tr w:rsidR="00DC13CC" w:rsidRPr="003C567A" w14:paraId="52E07273" w14:textId="77777777" w:rsidTr="00DC13CC">
        <w:tc>
          <w:tcPr>
            <w:tcW w:w="354" w:type="pct"/>
            <w:shd w:val="clear" w:color="auto" w:fill="auto"/>
          </w:tcPr>
          <w:p w14:paraId="15F0158C" w14:textId="77777777" w:rsidR="00DC13CC" w:rsidRPr="003C567A" w:rsidRDefault="00DC13CC" w:rsidP="003C567A">
            <w:pPr>
              <w:numPr>
                <w:ilvl w:val="0"/>
                <w:numId w:val="12"/>
              </w:numPr>
              <w:snapToGrid w:val="0"/>
              <w:spacing w:after="0" w:line="240" w:lineRule="auto"/>
              <w:rPr>
                <w:rFonts w:ascii="Times New Roman" w:eastAsia="Times New Roman" w:hAnsi="Times New Roman" w:cs="Times New Roman"/>
                <w:iCs/>
                <w:sz w:val="24"/>
                <w:szCs w:val="28"/>
              </w:rPr>
            </w:pPr>
          </w:p>
        </w:tc>
        <w:tc>
          <w:tcPr>
            <w:tcW w:w="4646" w:type="pct"/>
            <w:gridSpan w:val="2"/>
            <w:shd w:val="clear" w:color="auto" w:fill="auto"/>
          </w:tcPr>
          <w:p w14:paraId="1BE8F3DF" w14:textId="6D9F79E2"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Однофазные трехфазные трансформаторы</w:t>
            </w:r>
          </w:p>
        </w:tc>
      </w:tr>
      <w:tr w:rsidR="003C567A" w:rsidRPr="003C567A" w14:paraId="6440D947" w14:textId="77777777" w:rsidTr="004127CC">
        <w:tc>
          <w:tcPr>
            <w:tcW w:w="5000" w:type="pct"/>
            <w:gridSpan w:val="3"/>
            <w:shd w:val="clear" w:color="auto" w:fill="auto"/>
          </w:tcPr>
          <w:p w14:paraId="647B2B8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IV</w:t>
            </w:r>
            <w:r w:rsidRPr="003C567A">
              <w:rPr>
                <w:rFonts w:ascii="Times New Roman" w:eastAsia="Times New Roman" w:hAnsi="Times New Roman" w:cs="Times New Roman"/>
                <w:b/>
                <w:bCs/>
                <w:iCs/>
                <w:sz w:val="24"/>
                <w:szCs w:val="28"/>
              </w:rPr>
              <w:t xml:space="preserve"> Демонстрационные учебно-наглядные пособия</w:t>
            </w:r>
          </w:p>
        </w:tc>
      </w:tr>
      <w:tr w:rsidR="003C567A" w:rsidRPr="003C567A" w14:paraId="6F5D6B5F" w14:textId="77777777" w:rsidTr="004127CC">
        <w:tc>
          <w:tcPr>
            <w:tcW w:w="5000" w:type="pct"/>
            <w:gridSpan w:val="3"/>
            <w:shd w:val="clear" w:color="auto" w:fill="auto"/>
          </w:tcPr>
          <w:p w14:paraId="26DC600C"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lang w:val="en-US"/>
              </w:rPr>
            </w:pPr>
            <w:r w:rsidRPr="003C567A">
              <w:rPr>
                <w:rFonts w:ascii="Times New Roman" w:eastAsia="Times New Roman" w:hAnsi="Times New Roman" w:cs="Times New Roman"/>
                <w:b/>
                <w:bCs/>
                <w:iCs/>
                <w:sz w:val="24"/>
                <w:szCs w:val="28"/>
              </w:rPr>
              <w:t>Основное оборудование</w:t>
            </w:r>
          </w:p>
        </w:tc>
      </w:tr>
      <w:tr w:rsidR="00DC13CC" w:rsidRPr="003C567A" w14:paraId="0FA3151C" w14:textId="77777777" w:rsidTr="00DC13CC">
        <w:tc>
          <w:tcPr>
            <w:tcW w:w="370" w:type="pct"/>
            <w:gridSpan w:val="2"/>
            <w:shd w:val="clear" w:color="auto" w:fill="auto"/>
          </w:tcPr>
          <w:p w14:paraId="6DED127F" w14:textId="77777777" w:rsidR="00DC13CC" w:rsidRPr="003C567A" w:rsidRDefault="00DC13CC" w:rsidP="003C567A">
            <w:pPr>
              <w:snapToGrid w:val="0"/>
              <w:spacing w:after="0" w:line="240" w:lineRule="auto"/>
              <w:rPr>
                <w:rFonts w:ascii="Times New Roman" w:eastAsia="Times New Roman" w:hAnsi="Times New Roman" w:cs="Times New Roman"/>
                <w:b/>
                <w:bCs/>
                <w:iCs/>
                <w:sz w:val="24"/>
                <w:szCs w:val="28"/>
                <w:lang w:val="en-US"/>
              </w:rPr>
            </w:pPr>
            <w:r w:rsidRPr="003C567A">
              <w:rPr>
                <w:rFonts w:ascii="Times New Roman" w:eastAsia="Times New Roman" w:hAnsi="Times New Roman" w:cs="Times New Roman"/>
                <w:iCs/>
                <w:sz w:val="24"/>
                <w:szCs w:val="28"/>
              </w:rPr>
              <w:t>1.</w:t>
            </w:r>
          </w:p>
        </w:tc>
        <w:tc>
          <w:tcPr>
            <w:tcW w:w="4630" w:type="pct"/>
            <w:shd w:val="clear" w:color="auto" w:fill="auto"/>
          </w:tcPr>
          <w:p w14:paraId="77298A14" w14:textId="584922C1" w:rsidR="00DC13CC" w:rsidRPr="003C567A" w:rsidRDefault="00DC13CC" w:rsidP="003C567A">
            <w:pPr>
              <w:snapToGrid w:val="0"/>
              <w:spacing w:after="0" w:line="240" w:lineRule="auto"/>
              <w:rPr>
                <w:rFonts w:ascii="Times New Roman" w:eastAsia="Times New Roman" w:hAnsi="Times New Roman" w:cs="Times New Roman"/>
                <w:b/>
                <w:bCs/>
                <w:iCs/>
                <w:sz w:val="24"/>
                <w:szCs w:val="28"/>
                <w:lang w:val="en-US"/>
              </w:rPr>
            </w:pPr>
            <w:r w:rsidRPr="003C567A">
              <w:rPr>
                <w:rFonts w:ascii="Times New Roman" w:eastAsia="Times New Roman" w:hAnsi="Times New Roman" w:cs="Times New Roman"/>
                <w:iCs/>
                <w:sz w:val="24"/>
                <w:szCs w:val="28"/>
                <w:lang w:eastAsia="ru-RU"/>
              </w:rPr>
              <w:t>Комплект плакатов «Электротехника»</w:t>
            </w:r>
          </w:p>
        </w:tc>
      </w:tr>
      <w:tr w:rsidR="00DC13CC" w:rsidRPr="003C567A" w14:paraId="72ED79ED" w14:textId="77777777" w:rsidTr="00DC13CC">
        <w:tc>
          <w:tcPr>
            <w:tcW w:w="370" w:type="pct"/>
            <w:gridSpan w:val="2"/>
            <w:shd w:val="clear" w:color="auto" w:fill="auto"/>
          </w:tcPr>
          <w:p w14:paraId="7E6D7FC0" w14:textId="77777777"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2.</w:t>
            </w:r>
          </w:p>
        </w:tc>
        <w:tc>
          <w:tcPr>
            <w:tcW w:w="4630" w:type="pct"/>
            <w:shd w:val="clear" w:color="auto" w:fill="auto"/>
          </w:tcPr>
          <w:p w14:paraId="08C7C56C" w14:textId="107DD2F3" w:rsidR="00DC13CC" w:rsidRPr="003C567A" w:rsidRDefault="00DC13CC" w:rsidP="003C567A">
            <w:pPr>
              <w:snapToGrid w:val="0"/>
              <w:spacing w:after="0" w:line="240" w:lineRule="auto"/>
              <w:rPr>
                <w:rFonts w:ascii="Times New Roman" w:eastAsia="Times New Roman" w:hAnsi="Times New Roman" w:cs="Times New Roman"/>
                <w:b/>
                <w:bCs/>
                <w:iCs/>
                <w:sz w:val="24"/>
                <w:szCs w:val="28"/>
                <w:lang w:val="en-US"/>
              </w:rPr>
            </w:pPr>
            <w:r w:rsidRPr="003C567A">
              <w:rPr>
                <w:rFonts w:ascii="Times New Roman" w:eastAsia="Times New Roman" w:hAnsi="Times New Roman" w:cs="Times New Roman"/>
                <w:iCs/>
                <w:sz w:val="24"/>
                <w:szCs w:val="28"/>
                <w:lang w:eastAsia="ru-RU"/>
              </w:rPr>
              <w:t>Комплект планшетов «Электротехника»</w:t>
            </w:r>
          </w:p>
        </w:tc>
      </w:tr>
      <w:tr w:rsidR="00DC13CC" w:rsidRPr="003C567A" w14:paraId="73EA3DCC" w14:textId="77777777" w:rsidTr="00DC13CC">
        <w:tc>
          <w:tcPr>
            <w:tcW w:w="370" w:type="pct"/>
            <w:gridSpan w:val="2"/>
            <w:shd w:val="clear" w:color="auto" w:fill="auto"/>
          </w:tcPr>
          <w:p w14:paraId="1B6B740F" w14:textId="77777777"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3.</w:t>
            </w:r>
          </w:p>
        </w:tc>
        <w:tc>
          <w:tcPr>
            <w:tcW w:w="4630" w:type="pct"/>
            <w:shd w:val="clear" w:color="auto" w:fill="auto"/>
          </w:tcPr>
          <w:p w14:paraId="0FF98EDC" w14:textId="339CDFDA" w:rsidR="00DC13CC" w:rsidRPr="003C567A" w:rsidRDefault="00DC13CC"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iCs/>
                <w:sz w:val="24"/>
                <w:szCs w:val="28"/>
                <w:lang w:eastAsia="ru-RU"/>
              </w:rPr>
              <w:t>Комплект планшетов «Теоретические основы электротехники»</w:t>
            </w:r>
          </w:p>
        </w:tc>
      </w:tr>
      <w:tr w:rsidR="00DC13CC" w:rsidRPr="003C567A" w14:paraId="110B0EEA" w14:textId="77777777" w:rsidTr="00DC13CC">
        <w:tc>
          <w:tcPr>
            <w:tcW w:w="370" w:type="pct"/>
            <w:gridSpan w:val="2"/>
            <w:shd w:val="clear" w:color="auto" w:fill="auto"/>
          </w:tcPr>
          <w:p w14:paraId="7C51BDEE" w14:textId="77777777"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4.</w:t>
            </w:r>
          </w:p>
        </w:tc>
        <w:tc>
          <w:tcPr>
            <w:tcW w:w="4630" w:type="pct"/>
            <w:shd w:val="clear" w:color="auto" w:fill="auto"/>
          </w:tcPr>
          <w:p w14:paraId="2DA0E8AD" w14:textId="3E518A38" w:rsidR="00DC13CC" w:rsidRPr="003C567A" w:rsidRDefault="00DC13CC"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iCs/>
                <w:sz w:val="24"/>
                <w:szCs w:val="28"/>
                <w:lang w:eastAsia="ru-RU"/>
              </w:rPr>
              <w:t>Комплект плакатов «Электротехника. Электрические цепи постоянного тока»</w:t>
            </w:r>
          </w:p>
        </w:tc>
      </w:tr>
      <w:tr w:rsidR="00DC13CC" w:rsidRPr="003C567A" w14:paraId="3F26A27E" w14:textId="77777777" w:rsidTr="00DC13CC">
        <w:tc>
          <w:tcPr>
            <w:tcW w:w="370" w:type="pct"/>
            <w:gridSpan w:val="2"/>
            <w:shd w:val="clear" w:color="auto" w:fill="auto"/>
          </w:tcPr>
          <w:p w14:paraId="7047E738" w14:textId="77777777"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5.</w:t>
            </w:r>
          </w:p>
        </w:tc>
        <w:tc>
          <w:tcPr>
            <w:tcW w:w="4630" w:type="pct"/>
            <w:shd w:val="clear" w:color="auto" w:fill="auto"/>
          </w:tcPr>
          <w:p w14:paraId="33D2F5A6" w14:textId="1019F6E8" w:rsidR="00DC13CC" w:rsidRPr="003C567A" w:rsidRDefault="00DC13CC"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iCs/>
                <w:sz w:val="24"/>
                <w:szCs w:val="28"/>
                <w:lang w:eastAsia="ru-RU"/>
              </w:rPr>
              <w:t>Комплект плакатов «Электротехника. Цепи синусоидального переменного тока»</w:t>
            </w:r>
          </w:p>
        </w:tc>
      </w:tr>
      <w:tr w:rsidR="00DC13CC" w:rsidRPr="003C567A" w14:paraId="2EAA3282" w14:textId="77777777" w:rsidTr="00DC13CC">
        <w:tc>
          <w:tcPr>
            <w:tcW w:w="370" w:type="pct"/>
            <w:gridSpan w:val="2"/>
            <w:shd w:val="clear" w:color="auto" w:fill="auto"/>
          </w:tcPr>
          <w:p w14:paraId="483496A9" w14:textId="77777777"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6.</w:t>
            </w:r>
          </w:p>
        </w:tc>
        <w:tc>
          <w:tcPr>
            <w:tcW w:w="4630" w:type="pct"/>
            <w:shd w:val="clear" w:color="auto" w:fill="auto"/>
          </w:tcPr>
          <w:p w14:paraId="128FB89E" w14:textId="3A1904F8" w:rsidR="00DC13CC" w:rsidRPr="003C567A" w:rsidRDefault="00DC13CC"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iCs/>
                <w:sz w:val="24"/>
                <w:szCs w:val="28"/>
                <w:lang w:eastAsia="ru-RU"/>
              </w:rPr>
              <w:t>Комплект плакатов «Электротехника. Электрическое и магнитное поле»</w:t>
            </w:r>
          </w:p>
        </w:tc>
      </w:tr>
    </w:tbl>
    <w:p w14:paraId="193F8D52" w14:textId="77777777" w:rsidR="003C567A" w:rsidRPr="003C567A" w:rsidRDefault="003C567A" w:rsidP="003C567A">
      <w:pPr>
        <w:suppressAutoHyphens/>
        <w:spacing w:after="0" w:line="240" w:lineRule="auto"/>
        <w:jc w:val="both"/>
        <w:rPr>
          <w:rFonts w:ascii="Times New Roman" w:eastAsia="Times New Roman" w:hAnsi="Times New Roman" w:cs="Times New Roman"/>
          <w:bCs/>
          <w:sz w:val="24"/>
          <w:szCs w:val="24"/>
          <w:lang w:eastAsia="ru-RU"/>
        </w:rPr>
      </w:pPr>
    </w:p>
    <w:p w14:paraId="361D3C7C" w14:textId="77777777" w:rsidR="003C567A" w:rsidRPr="003C567A" w:rsidRDefault="003C567A" w:rsidP="003C567A">
      <w:pPr>
        <w:suppressAutoHyphens/>
        <w:spacing w:after="0" w:line="240"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6.1.2.4. Оснащение мастерских</w:t>
      </w:r>
    </w:p>
    <w:p w14:paraId="1AA635A5" w14:textId="2D9CF08F" w:rsidR="003C567A" w:rsidRPr="003C567A" w:rsidRDefault="003C567A" w:rsidP="003C567A">
      <w:pPr>
        <w:suppressAutoHyphens/>
        <w:spacing w:after="0" w:line="240"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Мастерская «Слесарн</w:t>
      </w:r>
      <w:r w:rsidR="00634C24">
        <w:rPr>
          <w:rFonts w:ascii="Times New Roman" w:eastAsia="Times New Roman" w:hAnsi="Times New Roman" w:cs="Times New Roman"/>
          <w:bCs/>
          <w:sz w:val="24"/>
          <w:szCs w:val="24"/>
          <w:lang w:eastAsia="ru-RU"/>
        </w:rPr>
        <w:t>ый цех</w:t>
      </w:r>
      <w:r w:rsidRPr="003C567A">
        <w:rPr>
          <w:rFonts w:ascii="Times New Roman" w:eastAsia="Times New Roman" w:hAnsi="Times New Roman" w:cs="Times New Roman"/>
          <w:bCs/>
          <w:sz w:val="24"/>
          <w:szCs w:val="24"/>
          <w:lang w:eastAsia="ru-RU"/>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8868"/>
      </w:tblGrid>
      <w:tr w:rsidR="00DC13CC" w:rsidRPr="003C567A" w14:paraId="68194BBF" w14:textId="77777777" w:rsidTr="00DC13C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EE6BC2" w14:textId="77777777" w:rsidR="00DC13CC" w:rsidRPr="003C567A" w:rsidRDefault="00DC13CC"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w:t>
            </w:r>
          </w:p>
        </w:tc>
        <w:tc>
          <w:tcPr>
            <w:tcW w:w="47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A3B311" w14:textId="28E8A0E5" w:rsidR="00DC13CC" w:rsidRPr="003C567A" w:rsidRDefault="00DC13CC"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Наименование оборудования</w:t>
            </w:r>
          </w:p>
        </w:tc>
      </w:tr>
      <w:tr w:rsidR="003C567A" w:rsidRPr="003C567A" w14:paraId="7F23718E" w14:textId="77777777" w:rsidTr="004127CC">
        <w:trPr>
          <w:trHeight w:val="278"/>
        </w:trPr>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2D7BBD8C"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w:t>
            </w:r>
            <w:r w:rsidRPr="003C567A">
              <w:rPr>
                <w:rFonts w:ascii="Times New Roman" w:eastAsia="Times New Roman" w:hAnsi="Times New Roman" w:cs="Times New Roman"/>
                <w:b/>
                <w:bCs/>
                <w:iCs/>
                <w:sz w:val="24"/>
                <w:szCs w:val="28"/>
              </w:rPr>
              <w:t xml:space="preserve"> Специализированная мебель и системы хранения </w:t>
            </w:r>
          </w:p>
        </w:tc>
      </w:tr>
      <w:tr w:rsidR="003C567A" w:rsidRPr="003C567A" w14:paraId="5B7D6321" w14:textId="77777777" w:rsidTr="004127CC">
        <w:trPr>
          <w:trHeight w:val="277"/>
        </w:trPr>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0DC862A7"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DC13CC" w:rsidRPr="003C567A" w14:paraId="7B4C0592" w14:textId="77777777"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14:paraId="7450C73F" w14:textId="77777777"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4727" w:type="pct"/>
            <w:tcBorders>
              <w:top w:val="single" w:sz="4" w:space="0" w:color="auto"/>
              <w:left w:val="single" w:sz="4" w:space="0" w:color="auto"/>
              <w:bottom w:val="single" w:sz="4" w:space="0" w:color="auto"/>
              <w:right w:val="single" w:sz="4" w:space="0" w:color="auto"/>
            </w:tcBorders>
            <w:shd w:val="clear" w:color="auto" w:fill="auto"/>
          </w:tcPr>
          <w:p w14:paraId="337A70F4" w14:textId="092BF80E"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Рабочее место преподавателя</w:t>
            </w:r>
          </w:p>
        </w:tc>
      </w:tr>
      <w:tr w:rsidR="00DC13CC" w:rsidRPr="003C567A" w14:paraId="31F91C0F" w14:textId="77777777"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14:paraId="2E7EB670" w14:textId="77777777"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2.</w:t>
            </w:r>
          </w:p>
        </w:tc>
        <w:tc>
          <w:tcPr>
            <w:tcW w:w="4727" w:type="pct"/>
            <w:tcBorders>
              <w:top w:val="single" w:sz="4" w:space="0" w:color="auto"/>
              <w:left w:val="single" w:sz="4" w:space="0" w:color="auto"/>
              <w:bottom w:val="single" w:sz="4" w:space="0" w:color="auto"/>
              <w:right w:val="single" w:sz="4" w:space="0" w:color="auto"/>
            </w:tcBorders>
            <w:shd w:val="clear" w:color="auto" w:fill="auto"/>
          </w:tcPr>
          <w:p w14:paraId="32924F4D" w14:textId="043B634D"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Посадочные места по количеству обучающихся</w:t>
            </w:r>
          </w:p>
        </w:tc>
      </w:tr>
      <w:tr w:rsidR="00DC13CC" w:rsidRPr="003C567A" w14:paraId="36D88257" w14:textId="77777777"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14:paraId="3CB6322F" w14:textId="77777777"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3.</w:t>
            </w:r>
          </w:p>
        </w:tc>
        <w:tc>
          <w:tcPr>
            <w:tcW w:w="4727" w:type="pct"/>
            <w:tcBorders>
              <w:top w:val="single" w:sz="4" w:space="0" w:color="auto"/>
              <w:left w:val="single" w:sz="4" w:space="0" w:color="auto"/>
              <w:bottom w:val="single" w:sz="4" w:space="0" w:color="auto"/>
              <w:right w:val="single" w:sz="4" w:space="0" w:color="auto"/>
            </w:tcBorders>
            <w:shd w:val="clear" w:color="auto" w:fill="auto"/>
          </w:tcPr>
          <w:p w14:paraId="5E2B1BDB" w14:textId="41B7B74B"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Шкаф для одежды</w:t>
            </w:r>
          </w:p>
        </w:tc>
      </w:tr>
      <w:tr w:rsidR="00DC13CC" w:rsidRPr="003C567A" w14:paraId="4EA87316" w14:textId="77777777"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14:paraId="2B0D1F05" w14:textId="77777777"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4.</w:t>
            </w:r>
          </w:p>
        </w:tc>
        <w:tc>
          <w:tcPr>
            <w:tcW w:w="4727" w:type="pct"/>
            <w:tcBorders>
              <w:top w:val="single" w:sz="4" w:space="0" w:color="auto"/>
              <w:left w:val="single" w:sz="4" w:space="0" w:color="auto"/>
              <w:bottom w:val="single" w:sz="4" w:space="0" w:color="auto"/>
              <w:right w:val="single" w:sz="4" w:space="0" w:color="auto"/>
            </w:tcBorders>
            <w:shd w:val="clear" w:color="auto" w:fill="auto"/>
          </w:tcPr>
          <w:p w14:paraId="0FB28517" w14:textId="75CFA1FF"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Шкаф для хранения инструмента</w:t>
            </w:r>
          </w:p>
        </w:tc>
      </w:tr>
      <w:tr w:rsidR="003C567A" w:rsidRPr="003C567A" w14:paraId="6329567D" w14:textId="77777777" w:rsidTr="004127CC">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28DDE1BA" w14:textId="4653AA6E"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II</w:t>
            </w:r>
            <w:r w:rsidRPr="003C567A">
              <w:rPr>
                <w:rFonts w:ascii="Times New Roman" w:eastAsia="Times New Roman" w:hAnsi="Times New Roman" w:cs="Times New Roman"/>
                <w:b/>
                <w:bCs/>
                <w:iCs/>
                <w:sz w:val="24"/>
                <w:szCs w:val="28"/>
              </w:rPr>
              <w:t xml:space="preserve"> Технические средства</w:t>
            </w:r>
            <w:r w:rsidR="00BD4729">
              <w:rPr>
                <w:rFonts w:ascii="Times New Roman" w:eastAsia="Times New Roman" w:hAnsi="Times New Roman" w:cs="Times New Roman"/>
                <w:b/>
                <w:bCs/>
                <w:iCs/>
                <w:sz w:val="24"/>
                <w:szCs w:val="28"/>
              </w:rPr>
              <w:t xml:space="preserve"> </w:t>
            </w:r>
          </w:p>
        </w:tc>
      </w:tr>
      <w:tr w:rsidR="003C567A" w:rsidRPr="003C567A" w14:paraId="31F8D4E5" w14:textId="77777777" w:rsidTr="004127CC">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43E7E2E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DC13CC" w:rsidRPr="003C567A" w14:paraId="6B1A26B3" w14:textId="77777777"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14:paraId="320C1D46" w14:textId="77777777"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lastRenderedPageBreak/>
              <w:t>1.</w:t>
            </w:r>
          </w:p>
        </w:tc>
        <w:tc>
          <w:tcPr>
            <w:tcW w:w="4727" w:type="pct"/>
            <w:tcBorders>
              <w:top w:val="single" w:sz="4" w:space="0" w:color="auto"/>
              <w:left w:val="single" w:sz="4" w:space="0" w:color="auto"/>
              <w:bottom w:val="single" w:sz="4" w:space="0" w:color="auto"/>
              <w:right w:val="single" w:sz="4" w:space="0" w:color="auto"/>
            </w:tcBorders>
            <w:shd w:val="clear" w:color="auto" w:fill="auto"/>
          </w:tcPr>
          <w:p w14:paraId="47E65A11" w14:textId="46DDABF9"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Оборудование для резки, гибки металла.</w:t>
            </w:r>
          </w:p>
        </w:tc>
      </w:tr>
      <w:tr w:rsidR="00DC13CC" w:rsidRPr="003C567A" w14:paraId="627D3E11" w14:textId="77777777"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14:paraId="654B89C6" w14:textId="77777777"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2.</w:t>
            </w:r>
          </w:p>
        </w:tc>
        <w:tc>
          <w:tcPr>
            <w:tcW w:w="4727" w:type="pct"/>
            <w:tcBorders>
              <w:top w:val="single" w:sz="4" w:space="0" w:color="auto"/>
              <w:left w:val="single" w:sz="4" w:space="0" w:color="auto"/>
              <w:bottom w:val="single" w:sz="4" w:space="0" w:color="auto"/>
              <w:right w:val="single" w:sz="4" w:space="0" w:color="auto"/>
            </w:tcBorders>
            <w:shd w:val="clear" w:color="auto" w:fill="auto"/>
          </w:tcPr>
          <w:p w14:paraId="5231FB29" w14:textId="473E6D89"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 xml:space="preserve">Персональный компьютер </w:t>
            </w:r>
          </w:p>
        </w:tc>
      </w:tr>
      <w:tr w:rsidR="00DC13CC" w:rsidRPr="003C567A" w14:paraId="40678F7F" w14:textId="77777777"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14:paraId="79C2FAC6" w14:textId="77777777"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3.</w:t>
            </w:r>
          </w:p>
        </w:tc>
        <w:tc>
          <w:tcPr>
            <w:tcW w:w="4727" w:type="pct"/>
            <w:tcBorders>
              <w:top w:val="single" w:sz="4" w:space="0" w:color="auto"/>
              <w:left w:val="single" w:sz="4" w:space="0" w:color="auto"/>
              <w:bottom w:val="single" w:sz="4" w:space="0" w:color="auto"/>
              <w:right w:val="single" w:sz="4" w:space="0" w:color="auto"/>
            </w:tcBorders>
            <w:shd w:val="clear" w:color="auto" w:fill="auto"/>
          </w:tcPr>
          <w:p w14:paraId="5F4A4C8C" w14:textId="4C5F9BDF"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Проектор</w:t>
            </w:r>
          </w:p>
        </w:tc>
      </w:tr>
      <w:tr w:rsidR="00DC13CC" w:rsidRPr="003C567A" w14:paraId="2F391A7E" w14:textId="77777777"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14:paraId="5FF8BF8B" w14:textId="77777777"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4.</w:t>
            </w:r>
          </w:p>
        </w:tc>
        <w:tc>
          <w:tcPr>
            <w:tcW w:w="4727" w:type="pct"/>
            <w:tcBorders>
              <w:top w:val="single" w:sz="4" w:space="0" w:color="auto"/>
              <w:left w:val="single" w:sz="4" w:space="0" w:color="auto"/>
              <w:bottom w:val="single" w:sz="4" w:space="0" w:color="auto"/>
              <w:right w:val="single" w:sz="4" w:space="0" w:color="auto"/>
            </w:tcBorders>
            <w:shd w:val="clear" w:color="auto" w:fill="auto"/>
          </w:tcPr>
          <w:p w14:paraId="7B4C0A6E" w14:textId="120FC963"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Экран</w:t>
            </w:r>
          </w:p>
        </w:tc>
      </w:tr>
      <w:tr w:rsidR="00DC13CC" w:rsidRPr="003C567A" w14:paraId="35283C50" w14:textId="77777777"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14:paraId="3CBA296B" w14:textId="77777777"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5.</w:t>
            </w:r>
          </w:p>
        </w:tc>
        <w:tc>
          <w:tcPr>
            <w:tcW w:w="4727" w:type="pct"/>
            <w:tcBorders>
              <w:top w:val="single" w:sz="4" w:space="0" w:color="auto"/>
              <w:left w:val="single" w:sz="4" w:space="0" w:color="auto"/>
              <w:bottom w:val="single" w:sz="4" w:space="0" w:color="auto"/>
              <w:right w:val="single" w:sz="4" w:space="0" w:color="auto"/>
            </w:tcBorders>
            <w:shd w:val="clear" w:color="auto" w:fill="auto"/>
          </w:tcPr>
          <w:p w14:paraId="716B1C43" w14:textId="35E76856"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 xml:space="preserve">Колонки </w:t>
            </w:r>
          </w:p>
        </w:tc>
      </w:tr>
      <w:tr w:rsidR="00DC13CC" w:rsidRPr="003C567A" w14:paraId="515B8A97" w14:textId="77777777"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14:paraId="639E9A35" w14:textId="77777777"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6.</w:t>
            </w:r>
          </w:p>
        </w:tc>
        <w:tc>
          <w:tcPr>
            <w:tcW w:w="4727" w:type="pct"/>
            <w:tcBorders>
              <w:top w:val="single" w:sz="4" w:space="0" w:color="auto"/>
              <w:left w:val="single" w:sz="4" w:space="0" w:color="auto"/>
              <w:bottom w:val="single" w:sz="4" w:space="0" w:color="auto"/>
              <w:right w:val="single" w:sz="4" w:space="0" w:color="auto"/>
            </w:tcBorders>
            <w:shd w:val="clear" w:color="auto" w:fill="auto"/>
          </w:tcPr>
          <w:p w14:paraId="411803EE" w14:textId="0A6ED189"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Веб камера</w:t>
            </w:r>
          </w:p>
        </w:tc>
      </w:tr>
      <w:tr w:rsidR="003C567A" w:rsidRPr="003C567A" w14:paraId="7B8EFAAC" w14:textId="77777777" w:rsidTr="004127CC">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64390C05"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III</w:t>
            </w:r>
            <w:r w:rsidRPr="003C567A">
              <w:rPr>
                <w:rFonts w:ascii="Times New Roman" w:eastAsia="Times New Roman" w:hAnsi="Times New Roman" w:cs="Times New Roman"/>
                <w:b/>
                <w:bCs/>
                <w:iCs/>
                <w:sz w:val="24"/>
                <w:szCs w:val="28"/>
              </w:rPr>
              <w:t xml:space="preserve"> Специализированное оборудование, мебель и системы хранения</w:t>
            </w:r>
          </w:p>
        </w:tc>
      </w:tr>
      <w:tr w:rsidR="003C567A" w:rsidRPr="003C567A" w14:paraId="51362C87" w14:textId="77777777" w:rsidTr="004127CC">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3733970A"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DC13CC" w:rsidRPr="003C567A" w14:paraId="21B8A785" w14:textId="77777777"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14:paraId="26572557" w14:textId="77777777"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4727" w:type="pct"/>
            <w:tcBorders>
              <w:top w:val="single" w:sz="4" w:space="0" w:color="auto"/>
              <w:left w:val="single" w:sz="4" w:space="0" w:color="auto"/>
              <w:bottom w:val="single" w:sz="4" w:space="0" w:color="auto"/>
              <w:right w:val="single" w:sz="4" w:space="0" w:color="auto"/>
            </w:tcBorders>
            <w:shd w:val="clear" w:color="auto" w:fill="auto"/>
          </w:tcPr>
          <w:p w14:paraId="535C9478" w14:textId="38D2C4AF"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Верстак слесарный с индивидуальным освещением и защитными экранами - по количеству обучающихся</w:t>
            </w:r>
          </w:p>
        </w:tc>
      </w:tr>
      <w:tr w:rsidR="00DC13CC" w:rsidRPr="003C567A" w14:paraId="194364B1" w14:textId="77777777"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14:paraId="43FF70AF" w14:textId="77777777"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2.</w:t>
            </w:r>
          </w:p>
        </w:tc>
        <w:tc>
          <w:tcPr>
            <w:tcW w:w="4727" w:type="pct"/>
            <w:tcBorders>
              <w:top w:val="single" w:sz="4" w:space="0" w:color="auto"/>
              <w:left w:val="single" w:sz="4" w:space="0" w:color="auto"/>
              <w:bottom w:val="single" w:sz="4" w:space="0" w:color="auto"/>
              <w:right w:val="single" w:sz="4" w:space="0" w:color="auto"/>
            </w:tcBorders>
            <w:shd w:val="clear" w:color="auto" w:fill="auto"/>
          </w:tcPr>
          <w:p w14:paraId="4D2ED8E3" w14:textId="6AF1D091"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Плита разметочная чугунная 400х400 по ГОСТ 10905-86</w:t>
            </w:r>
          </w:p>
        </w:tc>
      </w:tr>
      <w:tr w:rsidR="00DC13CC" w:rsidRPr="003C567A" w14:paraId="1168AD3B" w14:textId="77777777"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14:paraId="497AA72D" w14:textId="77777777"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3.</w:t>
            </w:r>
          </w:p>
        </w:tc>
        <w:tc>
          <w:tcPr>
            <w:tcW w:w="4727" w:type="pct"/>
            <w:tcBorders>
              <w:top w:val="single" w:sz="4" w:space="0" w:color="auto"/>
              <w:left w:val="single" w:sz="4" w:space="0" w:color="auto"/>
              <w:bottom w:val="single" w:sz="4" w:space="0" w:color="auto"/>
              <w:right w:val="single" w:sz="4" w:space="0" w:color="auto"/>
            </w:tcBorders>
            <w:shd w:val="clear" w:color="auto" w:fill="auto"/>
          </w:tcPr>
          <w:p w14:paraId="3371020E" w14:textId="4D5080BF"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Тиски слесарные с ручным приводом по ГОСТ 4045-75 общего назначения - по количеству обучающихс</w:t>
            </w:r>
            <w:r>
              <w:rPr>
                <w:rFonts w:ascii="Times New Roman" w:eastAsia="Times New Roman" w:hAnsi="Times New Roman" w:cs="Times New Roman"/>
                <w:iCs/>
                <w:sz w:val="24"/>
                <w:szCs w:val="28"/>
              </w:rPr>
              <w:t>я</w:t>
            </w:r>
          </w:p>
        </w:tc>
      </w:tr>
      <w:tr w:rsidR="00DC13CC" w:rsidRPr="003C567A" w14:paraId="15469B98" w14:textId="77777777"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14:paraId="77CA5CC0" w14:textId="77777777"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4.</w:t>
            </w:r>
          </w:p>
        </w:tc>
        <w:tc>
          <w:tcPr>
            <w:tcW w:w="4727" w:type="pct"/>
            <w:tcBorders>
              <w:top w:val="single" w:sz="4" w:space="0" w:color="auto"/>
              <w:left w:val="single" w:sz="4" w:space="0" w:color="auto"/>
              <w:bottom w:val="single" w:sz="4" w:space="0" w:color="auto"/>
              <w:right w:val="single" w:sz="4" w:space="0" w:color="auto"/>
            </w:tcBorders>
            <w:shd w:val="clear" w:color="auto" w:fill="auto"/>
          </w:tcPr>
          <w:p w14:paraId="4412835F" w14:textId="050FBF15"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Радиально-сверлильный станок</w:t>
            </w:r>
          </w:p>
        </w:tc>
      </w:tr>
      <w:tr w:rsidR="00DC13CC" w:rsidRPr="003C567A" w14:paraId="141FA8BA" w14:textId="77777777"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14:paraId="50CBE604" w14:textId="77777777"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5.</w:t>
            </w:r>
          </w:p>
        </w:tc>
        <w:tc>
          <w:tcPr>
            <w:tcW w:w="4727" w:type="pct"/>
            <w:tcBorders>
              <w:top w:val="single" w:sz="4" w:space="0" w:color="auto"/>
              <w:left w:val="single" w:sz="4" w:space="0" w:color="auto"/>
              <w:bottom w:val="single" w:sz="4" w:space="0" w:color="auto"/>
              <w:right w:val="single" w:sz="4" w:space="0" w:color="auto"/>
            </w:tcBorders>
            <w:shd w:val="clear" w:color="auto" w:fill="auto"/>
          </w:tcPr>
          <w:p w14:paraId="0384AE4E" w14:textId="063DA032"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Стационарный ручной листогибочный станок</w:t>
            </w:r>
          </w:p>
        </w:tc>
      </w:tr>
      <w:tr w:rsidR="00DC13CC" w:rsidRPr="003C567A" w14:paraId="0E0AFBF2" w14:textId="77777777"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14:paraId="1D989880" w14:textId="77777777"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6.</w:t>
            </w:r>
          </w:p>
        </w:tc>
        <w:tc>
          <w:tcPr>
            <w:tcW w:w="4727" w:type="pct"/>
            <w:tcBorders>
              <w:top w:val="single" w:sz="4" w:space="0" w:color="auto"/>
              <w:left w:val="single" w:sz="4" w:space="0" w:color="auto"/>
              <w:bottom w:val="single" w:sz="4" w:space="0" w:color="auto"/>
              <w:right w:val="single" w:sz="4" w:space="0" w:color="auto"/>
            </w:tcBorders>
            <w:shd w:val="clear" w:color="auto" w:fill="auto"/>
          </w:tcPr>
          <w:p w14:paraId="01B81504" w14:textId="196B0289"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Заточной станок универсальный</w:t>
            </w:r>
          </w:p>
        </w:tc>
      </w:tr>
      <w:tr w:rsidR="00DC13CC" w:rsidRPr="003C567A" w14:paraId="6C6BB9E4" w14:textId="77777777"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14:paraId="567033F2" w14:textId="77777777"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7.</w:t>
            </w:r>
          </w:p>
        </w:tc>
        <w:tc>
          <w:tcPr>
            <w:tcW w:w="4727" w:type="pct"/>
            <w:tcBorders>
              <w:top w:val="single" w:sz="4" w:space="0" w:color="auto"/>
              <w:left w:val="single" w:sz="4" w:space="0" w:color="auto"/>
              <w:bottom w:val="single" w:sz="4" w:space="0" w:color="auto"/>
              <w:right w:val="single" w:sz="4" w:space="0" w:color="auto"/>
            </w:tcBorders>
            <w:shd w:val="clear" w:color="auto" w:fill="auto"/>
          </w:tcPr>
          <w:p w14:paraId="09BB2AF5" w14:textId="7AC3256C"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Рычажные ножницы</w:t>
            </w:r>
          </w:p>
        </w:tc>
      </w:tr>
      <w:tr w:rsidR="00DC13CC" w:rsidRPr="003C567A" w14:paraId="5C417CED" w14:textId="77777777"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14:paraId="7BC74534" w14:textId="77777777"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8.</w:t>
            </w:r>
          </w:p>
        </w:tc>
        <w:tc>
          <w:tcPr>
            <w:tcW w:w="4727" w:type="pct"/>
            <w:tcBorders>
              <w:top w:val="single" w:sz="4" w:space="0" w:color="auto"/>
              <w:left w:val="single" w:sz="4" w:space="0" w:color="auto"/>
              <w:bottom w:val="single" w:sz="4" w:space="0" w:color="auto"/>
              <w:right w:val="single" w:sz="4" w:space="0" w:color="auto"/>
            </w:tcBorders>
            <w:shd w:val="clear" w:color="auto" w:fill="auto"/>
          </w:tcPr>
          <w:p w14:paraId="4EC7A63E" w14:textId="5CD1D0AB"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Гильотинные ножницы</w:t>
            </w:r>
          </w:p>
        </w:tc>
      </w:tr>
      <w:tr w:rsidR="00DC13CC" w:rsidRPr="003C567A" w14:paraId="1F7CB6BB" w14:textId="77777777"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14:paraId="57627939" w14:textId="77777777"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9.</w:t>
            </w:r>
          </w:p>
        </w:tc>
        <w:tc>
          <w:tcPr>
            <w:tcW w:w="4727" w:type="pct"/>
            <w:tcBorders>
              <w:top w:val="single" w:sz="4" w:space="0" w:color="auto"/>
              <w:left w:val="single" w:sz="4" w:space="0" w:color="auto"/>
              <w:bottom w:val="single" w:sz="4" w:space="0" w:color="auto"/>
              <w:right w:val="single" w:sz="4" w:space="0" w:color="auto"/>
            </w:tcBorders>
            <w:shd w:val="clear" w:color="auto" w:fill="auto"/>
          </w:tcPr>
          <w:p w14:paraId="347C4C02" w14:textId="5EFC3426"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Инструментальный шкаф</w:t>
            </w:r>
          </w:p>
        </w:tc>
      </w:tr>
      <w:tr w:rsidR="003C567A" w:rsidRPr="003C567A" w14:paraId="29BEBC90" w14:textId="77777777" w:rsidTr="004127CC">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1D0A287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IV</w:t>
            </w:r>
            <w:r w:rsidRPr="003C567A">
              <w:rPr>
                <w:rFonts w:ascii="Times New Roman" w:eastAsia="Times New Roman" w:hAnsi="Times New Roman" w:cs="Times New Roman"/>
                <w:b/>
                <w:bCs/>
                <w:iCs/>
                <w:sz w:val="24"/>
                <w:szCs w:val="28"/>
              </w:rPr>
              <w:t xml:space="preserve"> Демонстрационные учебно-наглядные пособия</w:t>
            </w:r>
          </w:p>
        </w:tc>
      </w:tr>
      <w:tr w:rsidR="003C567A" w:rsidRPr="003C567A" w14:paraId="6D56C8C5" w14:textId="77777777" w:rsidTr="004127CC">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1554B2A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DC13CC" w:rsidRPr="003C567A" w14:paraId="6957365B" w14:textId="77777777" w:rsidTr="00DC13CC">
        <w:tc>
          <w:tcPr>
            <w:tcW w:w="273" w:type="pct"/>
            <w:tcBorders>
              <w:top w:val="single" w:sz="4" w:space="0" w:color="auto"/>
              <w:left w:val="single" w:sz="4" w:space="0" w:color="auto"/>
              <w:bottom w:val="single" w:sz="4" w:space="0" w:color="auto"/>
              <w:right w:val="single" w:sz="4" w:space="0" w:color="auto"/>
            </w:tcBorders>
            <w:shd w:val="clear" w:color="auto" w:fill="auto"/>
          </w:tcPr>
          <w:p w14:paraId="3561236E" w14:textId="77777777"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4727" w:type="pct"/>
            <w:tcBorders>
              <w:top w:val="single" w:sz="4" w:space="0" w:color="auto"/>
              <w:left w:val="single" w:sz="4" w:space="0" w:color="auto"/>
              <w:bottom w:val="single" w:sz="4" w:space="0" w:color="auto"/>
              <w:right w:val="single" w:sz="4" w:space="0" w:color="auto"/>
            </w:tcBorders>
            <w:shd w:val="clear" w:color="auto" w:fill="auto"/>
          </w:tcPr>
          <w:p w14:paraId="0AF4B883" w14:textId="6347B87A" w:rsidR="00DC13CC" w:rsidRPr="003C567A" w:rsidRDefault="00DC13CC"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sz w:val="24"/>
                <w:szCs w:val="28"/>
                <w:lang w:eastAsia="ru-RU"/>
              </w:rPr>
              <w:t>Комплект учебно-методической документации (согласно перечню используемых учебных изданий и дополнительной литературы)</w:t>
            </w:r>
          </w:p>
        </w:tc>
      </w:tr>
    </w:tbl>
    <w:p w14:paraId="0216E158" w14:textId="77777777" w:rsidR="003C567A" w:rsidRPr="003C567A" w:rsidRDefault="003C567A" w:rsidP="003C567A">
      <w:pPr>
        <w:suppressAutoHyphens/>
        <w:spacing w:after="0" w:line="240" w:lineRule="auto"/>
        <w:jc w:val="both"/>
        <w:rPr>
          <w:rFonts w:ascii="Times New Roman" w:eastAsia="Times New Roman" w:hAnsi="Times New Roman" w:cs="Times New Roman"/>
          <w:bCs/>
          <w:sz w:val="24"/>
          <w:szCs w:val="24"/>
          <w:lang w:eastAsia="ru-RU"/>
        </w:rPr>
      </w:pPr>
    </w:p>
    <w:p w14:paraId="5FD33CD0" w14:textId="6D69B8BD" w:rsidR="003C567A" w:rsidRPr="00E61DA9" w:rsidRDefault="003C567A" w:rsidP="003C567A">
      <w:pPr>
        <w:suppressAutoHyphens/>
        <w:spacing w:after="0" w:line="240" w:lineRule="auto"/>
        <w:ind w:firstLine="709"/>
        <w:jc w:val="both"/>
        <w:rPr>
          <w:rFonts w:ascii="Times New Roman" w:eastAsia="Times New Roman" w:hAnsi="Times New Roman" w:cs="Times New Roman"/>
          <w:bCs/>
          <w:sz w:val="24"/>
          <w:szCs w:val="24"/>
          <w:lang w:eastAsia="ru-RU"/>
        </w:rPr>
      </w:pPr>
      <w:r w:rsidRPr="00E61DA9">
        <w:rPr>
          <w:rFonts w:ascii="Times New Roman" w:eastAsia="Times New Roman" w:hAnsi="Times New Roman" w:cs="Times New Roman"/>
          <w:bCs/>
          <w:sz w:val="24"/>
          <w:szCs w:val="24"/>
          <w:lang w:eastAsia="ru-RU"/>
        </w:rPr>
        <w:t>Мастерская «</w:t>
      </w:r>
      <w:r w:rsidR="00634C24" w:rsidRPr="00E61DA9">
        <w:rPr>
          <w:rFonts w:ascii="Times New Roman" w:eastAsia="Times New Roman" w:hAnsi="Times New Roman" w:cs="Times New Roman"/>
          <w:bCs/>
          <w:sz w:val="24"/>
          <w:szCs w:val="24"/>
          <w:lang w:eastAsia="ru-RU"/>
        </w:rPr>
        <w:t>Сварочный цех</w:t>
      </w:r>
      <w:r w:rsidRPr="00E61DA9">
        <w:rPr>
          <w:rFonts w:ascii="Times New Roman" w:eastAsia="Times New Roman" w:hAnsi="Times New Roman" w:cs="Times New Roman"/>
          <w:bCs/>
          <w:sz w:val="24"/>
          <w:szCs w:val="24"/>
          <w:lang w:eastAsia="ru-RU"/>
        </w:rPr>
        <w:t>»</w:t>
      </w: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4117"/>
        <w:gridCol w:w="4676"/>
      </w:tblGrid>
      <w:tr w:rsidR="003C567A" w:rsidRPr="003C567A" w14:paraId="757FCABC" w14:textId="77777777" w:rsidTr="00E61DA9">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9604B4"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w:t>
            </w:r>
          </w:p>
        </w:tc>
        <w:tc>
          <w:tcPr>
            <w:tcW w:w="22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3F5EC1"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Наименование оборудования</w:t>
            </w:r>
          </w:p>
        </w:tc>
        <w:tc>
          <w:tcPr>
            <w:tcW w:w="25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230B92"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Техническое описание</w:t>
            </w:r>
          </w:p>
        </w:tc>
      </w:tr>
      <w:tr w:rsidR="003C567A" w:rsidRPr="003C567A" w14:paraId="631AAD02" w14:textId="77777777" w:rsidTr="00E61DA9">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2918150"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w:t>
            </w:r>
            <w:r w:rsidRPr="003C567A">
              <w:rPr>
                <w:rFonts w:ascii="Times New Roman" w:eastAsia="Times New Roman" w:hAnsi="Times New Roman" w:cs="Times New Roman"/>
                <w:b/>
                <w:bCs/>
                <w:iCs/>
                <w:sz w:val="24"/>
                <w:szCs w:val="28"/>
              </w:rPr>
              <w:t xml:space="preserve"> Специализированная мебель и системы хранения </w:t>
            </w:r>
          </w:p>
        </w:tc>
      </w:tr>
      <w:tr w:rsidR="003C567A" w:rsidRPr="003C567A" w14:paraId="77A84A4D" w14:textId="77777777" w:rsidTr="00E61DA9">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16C027E"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5B283BBE" w14:textId="77777777"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14:paraId="0E376476" w14:textId="77777777" w:rsidR="003C567A" w:rsidRPr="003C567A" w:rsidRDefault="003C567A" w:rsidP="003C567A">
            <w:pPr>
              <w:numPr>
                <w:ilvl w:val="0"/>
                <w:numId w:val="13"/>
              </w:num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14:paraId="7E15B95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sz w:val="24"/>
                <w:szCs w:val="28"/>
                <w:lang w:eastAsia="ru-RU"/>
              </w:rPr>
              <w:t>Рабочее место преподавателя</w:t>
            </w:r>
          </w:p>
        </w:tc>
        <w:tc>
          <w:tcPr>
            <w:tcW w:w="2508" w:type="pct"/>
            <w:tcBorders>
              <w:top w:val="single" w:sz="4" w:space="0" w:color="auto"/>
              <w:left w:val="single" w:sz="4" w:space="0" w:color="auto"/>
              <w:bottom w:val="single" w:sz="4" w:space="0" w:color="auto"/>
              <w:right w:val="single" w:sz="4" w:space="0" w:color="auto"/>
            </w:tcBorders>
            <w:shd w:val="clear" w:color="auto" w:fill="auto"/>
          </w:tcPr>
          <w:p w14:paraId="22741A78" w14:textId="22CBC51A" w:rsidR="003C567A" w:rsidRPr="003C567A" w:rsidRDefault="00885FEC" w:rsidP="003C567A">
            <w:pPr>
              <w:snapToGrid w:val="0"/>
              <w:spacing w:after="0" w:line="240" w:lineRule="auto"/>
              <w:rPr>
                <w:rFonts w:ascii="Times New Roman" w:eastAsia="Times New Roman" w:hAnsi="Times New Roman" w:cs="Times New Roman"/>
                <w:iCs/>
                <w:sz w:val="24"/>
                <w:szCs w:val="28"/>
              </w:rPr>
            </w:pPr>
            <w:r w:rsidRPr="00885FEC">
              <w:rPr>
                <w:rFonts w:ascii="Times New Roman" w:eastAsia="Times New Roman" w:hAnsi="Times New Roman" w:cs="Times New Roman"/>
                <w:iCs/>
                <w:sz w:val="24"/>
                <w:szCs w:val="28"/>
              </w:rPr>
              <w:t>Толщина столешниц: ЛДСП 16 мм Кромка на столешницах: ПВХ 1 мм Толщина опор: ЛДСП 16 мм Кромка на опорах: ПВХ 0,4 мм Толщина передней соединительной панели: ЛДСП 16 мм Кромка на передней соединительной панели: ЛДСП 0,4 мм</w:t>
            </w:r>
          </w:p>
        </w:tc>
      </w:tr>
      <w:tr w:rsidR="003C567A" w:rsidRPr="003C567A" w14:paraId="44510BC1" w14:textId="77777777"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14:paraId="3188D32C" w14:textId="77777777" w:rsidR="003C567A" w:rsidRPr="003C567A" w:rsidRDefault="003C567A" w:rsidP="003C567A">
            <w:pPr>
              <w:numPr>
                <w:ilvl w:val="0"/>
                <w:numId w:val="13"/>
              </w:num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14:paraId="691A0F1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sz w:val="24"/>
                <w:szCs w:val="28"/>
                <w:lang w:eastAsia="ru-RU"/>
              </w:rPr>
              <w:t>Посадочные места по количеству обучающихся</w:t>
            </w:r>
          </w:p>
        </w:tc>
        <w:tc>
          <w:tcPr>
            <w:tcW w:w="2508" w:type="pct"/>
            <w:tcBorders>
              <w:top w:val="single" w:sz="4" w:space="0" w:color="auto"/>
              <w:left w:val="single" w:sz="4" w:space="0" w:color="auto"/>
              <w:bottom w:val="single" w:sz="4" w:space="0" w:color="auto"/>
              <w:right w:val="single" w:sz="4" w:space="0" w:color="auto"/>
            </w:tcBorders>
            <w:shd w:val="clear" w:color="auto" w:fill="auto"/>
          </w:tcPr>
          <w:p w14:paraId="09F0CB32" w14:textId="790F75BF" w:rsidR="00885FEC" w:rsidRPr="00885FEC" w:rsidRDefault="00885FEC" w:rsidP="00885FEC">
            <w:pPr>
              <w:snapToGrid w:val="0"/>
              <w:spacing w:after="0" w:line="240" w:lineRule="auto"/>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столешница</w:t>
            </w:r>
            <w:r w:rsidRPr="00885FEC">
              <w:rPr>
                <w:rFonts w:ascii="Times New Roman" w:eastAsia="Times New Roman" w:hAnsi="Times New Roman" w:cs="Times New Roman"/>
                <w:iCs/>
                <w:sz w:val="24"/>
                <w:szCs w:val="28"/>
              </w:rPr>
              <w:t xml:space="preserve">: 1230*510*90 мм, </w:t>
            </w:r>
          </w:p>
          <w:p w14:paraId="75AFE8C5" w14:textId="683D9427" w:rsidR="00885FEC" w:rsidRPr="00885FEC" w:rsidRDefault="00885FEC" w:rsidP="00885FEC">
            <w:pPr>
              <w:snapToGrid w:val="0"/>
              <w:spacing w:after="0" w:line="240" w:lineRule="auto"/>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 экран</w:t>
            </w:r>
            <w:r w:rsidRPr="00885FEC">
              <w:rPr>
                <w:rFonts w:ascii="Times New Roman" w:eastAsia="Times New Roman" w:hAnsi="Times New Roman" w:cs="Times New Roman"/>
                <w:iCs/>
                <w:sz w:val="24"/>
                <w:szCs w:val="28"/>
              </w:rPr>
              <w:t xml:space="preserve">: 1100*280*90 мм, </w:t>
            </w:r>
          </w:p>
          <w:p w14:paraId="27C17923" w14:textId="1D5DDCA7" w:rsidR="003C567A" w:rsidRPr="003C567A" w:rsidRDefault="00885FEC" w:rsidP="00885FEC">
            <w:pPr>
              <w:snapToGrid w:val="0"/>
              <w:spacing w:after="0" w:line="240" w:lineRule="auto"/>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 карка</w:t>
            </w:r>
            <w:r w:rsidR="00EA18C4">
              <w:rPr>
                <w:rFonts w:ascii="Times New Roman" w:eastAsia="Times New Roman" w:hAnsi="Times New Roman" w:cs="Times New Roman"/>
                <w:iCs/>
                <w:sz w:val="24"/>
                <w:szCs w:val="28"/>
              </w:rPr>
              <w:t>с</w:t>
            </w:r>
            <w:r w:rsidRPr="00885FEC">
              <w:rPr>
                <w:rFonts w:ascii="Times New Roman" w:eastAsia="Times New Roman" w:hAnsi="Times New Roman" w:cs="Times New Roman"/>
                <w:iCs/>
                <w:sz w:val="24"/>
                <w:szCs w:val="28"/>
              </w:rPr>
              <w:t>: 420*260*760 мм</w:t>
            </w:r>
          </w:p>
        </w:tc>
      </w:tr>
      <w:tr w:rsidR="003C567A" w:rsidRPr="003C567A" w14:paraId="2CA330A5" w14:textId="77777777"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14:paraId="743CD55C" w14:textId="77777777" w:rsidR="003C567A" w:rsidRPr="003C567A" w:rsidRDefault="003C567A" w:rsidP="003C567A">
            <w:pPr>
              <w:numPr>
                <w:ilvl w:val="0"/>
                <w:numId w:val="13"/>
              </w:num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14:paraId="5CD219FD"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Шкаф для одежды</w:t>
            </w:r>
          </w:p>
        </w:tc>
        <w:tc>
          <w:tcPr>
            <w:tcW w:w="2508" w:type="pct"/>
            <w:tcBorders>
              <w:top w:val="single" w:sz="4" w:space="0" w:color="auto"/>
              <w:left w:val="single" w:sz="4" w:space="0" w:color="auto"/>
              <w:bottom w:val="single" w:sz="4" w:space="0" w:color="auto"/>
              <w:right w:val="single" w:sz="4" w:space="0" w:color="auto"/>
            </w:tcBorders>
            <w:shd w:val="clear" w:color="auto" w:fill="auto"/>
          </w:tcPr>
          <w:p w14:paraId="033BEA9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5EE11E9C" w14:textId="77777777" w:rsidTr="00E61DA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B8DED9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71341F14" w14:textId="77777777"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14:paraId="7D60359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14:paraId="6EF3CEEB"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2508" w:type="pct"/>
            <w:tcBorders>
              <w:top w:val="single" w:sz="4" w:space="0" w:color="auto"/>
              <w:left w:val="single" w:sz="4" w:space="0" w:color="auto"/>
              <w:bottom w:val="single" w:sz="4" w:space="0" w:color="auto"/>
              <w:right w:val="single" w:sz="4" w:space="0" w:color="auto"/>
            </w:tcBorders>
            <w:shd w:val="clear" w:color="auto" w:fill="auto"/>
          </w:tcPr>
          <w:p w14:paraId="1A560615"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r>
      <w:tr w:rsidR="003C567A" w:rsidRPr="003C567A" w14:paraId="4D166D3C" w14:textId="77777777" w:rsidTr="00E61DA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7993F1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II</w:t>
            </w:r>
            <w:r w:rsidRPr="003C567A">
              <w:rPr>
                <w:rFonts w:ascii="Times New Roman" w:eastAsia="Times New Roman" w:hAnsi="Times New Roman" w:cs="Times New Roman"/>
                <w:b/>
                <w:bCs/>
                <w:iCs/>
                <w:sz w:val="24"/>
                <w:szCs w:val="28"/>
              </w:rPr>
              <w:t xml:space="preserve"> Технические средства </w:t>
            </w:r>
          </w:p>
        </w:tc>
      </w:tr>
      <w:tr w:rsidR="003C567A" w:rsidRPr="003C567A" w14:paraId="1926E279" w14:textId="77777777" w:rsidTr="00E61DA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06977D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7C6CA754" w14:textId="77777777"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14:paraId="03CB0983" w14:textId="77777777" w:rsidR="003C567A" w:rsidRPr="003C567A" w:rsidRDefault="003C567A" w:rsidP="003C567A">
            <w:pPr>
              <w:numPr>
                <w:ilvl w:val="0"/>
                <w:numId w:val="14"/>
              </w:num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14:paraId="1F3899F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 xml:space="preserve">Персональный компьютер </w:t>
            </w:r>
          </w:p>
        </w:tc>
        <w:tc>
          <w:tcPr>
            <w:tcW w:w="2508" w:type="pct"/>
            <w:tcBorders>
              <w:top w:val="single" w:sz="4" w:space="0" w:color="auto"/>
              <w:left w:val="single" w:sz="4" w:space="0" w:color="auto"/>
              <w:bottom w:val="single" w:sz="4" w:space="0" w:color="auto"/>
              <w:right w:val="single" w:sz="4" w:space="0" w:color="auto"/>
            </w:tcBorders>
            <w:shd w:val="clear" w:color="auto" w:fill="auto"/>
          </w:tcPr>
          <w:p w14:paraId="59786FFA"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6F19CDA9" w14:textId="77777777"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14:paraId="7B902691" w14:textId="77777777" w:rsidR="003C567A" w:rsidRPr="003C567A" w:rsidRDefault="003C567A" w:rsidP="003C567A">
            <w:pPr>
              <w:numPr>
                <w:ilvl w:val="0"/>
                <w:numId w:val="14"/>
              </w:num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14:paraId="6424722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 xml:space="preserve">Колонки </w:t>
            </w:r>
          </w:p>
        </w:tc>
        <w:tc>
          <w:tcPr>
            <w:tcW w:w="2508" w:type="pct"/>
            <w:tcBorders>
              <w:top w:val="single" w:sz="4" w:space="0" w:color="auto"/>
              <w:left w:val="single" w:sz="4" w:space="0" w:color="auto"/>
              <w:bottom w:val="single" w:sz="4" w:space="0" w:color="auto"/>
              <w:right w:val="single" w:sz="4" w:space="0" w:color="auto"/>
            </w:tcBorders>
            <w:shd w:val="clear" w:color="auto" w:fill="auto"/>
          </w:tcPr>
          <w:p w14:paraId="653CF89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42688C8E" w14:textId="77777777" w:rsidTr="00E61DA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C6B7B5D"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iCs/>
                <w:sz w:val="24"/>
                <w:szCs w:val="28"/>
              </w:rPr>
              <w:t>Дополнительное оборудование</w:t>
            </w:r>
          </w:p>
        </w:tc>
      </w:tr>
      <w:tr w:rsidR="003C567A" w:rsidRPr="003C567A" w14:paraId="2A9341AE" w14:textId="77777777"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14:paraId="3FE50179" w14:textId="77777777" w:rsidR="003C567A" w:rsidRPr="003C567A" w:rsidRDefault="003C567A" w:rsidP="003C567A">
            <w:pPr>
              <w:numPr>
                <w:ilvl w:val="0"/>
                <w:numId w:val="15"/>
              </w:num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14:paraId="4F76494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2508" w:type="pct"/>
            <w:tcBorders>
              <w:top w:val="single" w:sz="4" w:space="0" w:color="auto"/>
              <w:left w:val="single" w:sz="4" w:space="0" w:color="auto"/>
              <w:bottom w:val="single" w:sz="4" w:space="0" w:color="auto"/>
              <w:right w:val="single" w:sz="4" w:space="0" w:color="auto"/>
            </w:tcBorders>
            <w:shd w:val="clear" w:color="auto" w:fill="auto"/>
          </w:tcPr>
          <w:p w14:paraId="07E6568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611EBBDC" w14:textId="77777777" w:rsidTr="00E61DA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E4B7D9C"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III</w:t>
            </w:r>
            <w:r w:rsidRPr="003C567A">
              <w:rPr>
                <w:rFonts w:ascii="Times New Roman" w:eastAsia="Times New Roman" w:hAnsi="Times New Roman" w:cs="Times New Roman"/>
                <w:b/>
                <w:bCs/>
                <w:iCs/>
                <w:sz w:val="24"/>
                <w:szCs w:val="28"/>
              </w:rPr>
              <w:t xml:space="preserve"> Специализированное оборудование, мебель и системы хранения</w:t>
            </w:r>
          </w:p>
        </w:tc>
      </w:tr>
      <w:tr w:rsidR="003C567A" w:rsidRPr="003C567A" w14:paraId="42BC1432" w14:textId="77777777" w:rsidTr="00E61DA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319E03A"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2BAB02A5" w14:textId="77777777"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14:paraId="445F9735" w14:textId="77777777" w:rsidR="003C567A" w:rsidRPr="003C567A" w:rsidRDefault="003C567A" w:rsidP="003C567A">
            <w:pPr>
              <w:numPr>
                <w:ilvl w:val="0"/>
                <w:numId w:val="16"/>
              </w:num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14:paraId="2238AC5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Сварочно-монтажный стол с отверстиями на верхних плоскостях. (для фиксации трубы и пластин)</w:t>
            </w:r>
          </w:p>
        </w:tc>
        <w:tc>
          <w:tcPr>
            <w:tcW w:w="2508" w:type="pct"/>
            <w:tcBorders>
              <w:top w:val="single" w:sz="4" w:space="0" w:color="auto"/>
              <w:left w:val="single" w:sz="4" w:space="0" w:color="auto"/>
              <w:bottom w:val="single" w:sz="4" w:space="0" w:color="auto"/>
              <w:right w:val="single" w:sz="4" w:space="0" w:color="auto"/>
            </w:tcBorders>
            <w:shd w:val="clear" w:color="auto" w:fill="auto"/>
          </w:tcPr>
          <w:p w14:paraId="73374DA7" w14:textId="6EEC3D21" w:rsidR="003C567A" w:rsidRPr="003C567A" w:rsidRDefault="00277358" w:rsidP="003C567A">
            <w:pPr>
              <w:snapToGrid w:val="0"/>
              <w:spacing w:after="0" w:line="240" w:lineRule="auto"/>
              <w:rPr>
                <w:rFonts w:ascii="Times New Roman" w:eastAsia="Times New Roman" w:hAnsi="Times New Roman" w:cs="Times New Roman"/>
                <w:iCs/>
                <w:sz w:val="24"/>
                <w:szCs w:val="28"/>
              </w:rPr>
            </w:pPr>
            <w:r w:rsidRPr="00277358">
              <w:rPr>
                <w:rFonts w:ascii="Times New Roman" w:eastAsia="Times New Roman" w:hAnsi="Times New Roman" w:cs="Times New Roman"/>
                <w:iCs/>
                <w:sz w:val="24"/>
                <w:szCs w:val="28"/>
              </w:rPr>
              <w:t>Минимальный размер столешницы сборочно-сварочного стола 1000х600 мм.</w:t>
            </w:r>
          </w:p>
        </w:tc>
      </w:tr>
      <w:tr w:rsidR="003C567A" w:rsidRPr="003C567A" w14:paraId="5C810D68" w14:textId="77777777"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14:paraId="5A913AE6" w14:textId="77777777" w:rsidR="003C567A" w:rsidRPr="003C567A" w:rsidRDefault="003C567A" w:rsidP="003C567A">
            <w:pPr>
              <w:numPr>
                <w:ilvl w:val="0"/>
                <w:numId w:val="16"/>
              </w:num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14:paraId="108D63E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Тележка инструментальная 3 полки</w:t>
            </w:r>
          </w:p>
        </w:tc>
        <w:tc>
          <w:tcPr>
            <w:tcW w:w="2508" w:type="pct"/>
            <w:tcBorders>
              <w:top w:val="single" w:sz="4" w:space="0" w:color="auto"/>
              <w:left w:val="single" w:sz="4" w:space="0" w:color="auto"/>
              <w:bottom w:val="single" w:sz="4" w:space="0" w:color="auto"/>
              <w:right w:val="single" w:sz="4" w:space="0" w:color="auto"/>
            </w:tcBorders>
            <w:shd w:val="clear" w:color="auto" w:fill="auto"/>
          </w:tcPr>
          <w:p w14:paraId="1B3F0A76" w14:textId="36C4D918" w:rsidR="003C567A" w:rsidRPr="003C567A" w:rsidRDefault="00277358" w:rsidP="003C567A">
            <w:pPr>
              <w:snapToGrid w:val="0"/>
              <w:spacing w:after="0" w:line="240" w:lineRule="auto"/>
              <w:rPr>
                <w:rFonts w:ascii="Times New Roman" w:eastAsia="Times New Roman" w:hAnsi="Times New Roman" w:cs="Times New Roman"/>
                <w:iCs/>
                <w:sz w:val="24"/>
                <w:szCs w:val="28"/>
              </w:rPr>
            </w:pPr>
            <w:r w:rsidRPr="00277358">
              <w:rPr>
                <w:rFonts w:ascii="Times New Roman" w:eastAsia="Times New Roman" w:hAnsi="Times New Roman" w:cs="Times New Roman"/>
                <w:iCs/>
                <w:sz w:val="24"/>
                <w:szCs w:val="28"/>
              </w:rPr>
              <w:t xml:space="preserve">Размер полок: не менее 700х350, количество полок 3 </w:t>
            </w:r>
            <w:proofErr w:type="spellStart"/>
            <w:r w:rsidRPr="00277358">
              <w:rPr>
                <w:rFonts w:ascii="Times New Roman" w:eastAsia="Times New Roman" w:hAnsi="Times New Roman" w:cs="Times New Roman"/>
                <w:iCs/>
                <w:sz w:val="24"/>
                <w:szCs w:val="28"/>
              </w:rPr>
              <w:t>шт</w:t>
            </w:r>
            <w:proofErr w:type="spellEnd"/>
            <w:r w:rsidRPr="00277358">
              <w:rPr>
                <w:rFonts w:ascii="Times New Roman" w:eastAsia="Times New Roman" w:hAnsi="Times New Roman" w:cs="Times New Roman"/>
                <w:iCs/>
                <w:sz w:val="24"/>
                <w:szCs w:val="28"/>
              </w:rPr>
              <w:t>, на колесах с механизмом фиксации</w:t>
            </w:r>
          </w:p>
        </w:tc>
      </w:tr>
      <w:tr w:rsidR="003C567A" w:rsidRPr="003C567A" w14:paraId="276E0E31" w14:textId="77777777"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14:paraId="5DEC45FE" w14:textId="77777777" w:rsidR="003C567A" w:rsidRPr="003C567A" w:rsidRDefault="003C567A" w:rsidP="003C567A">
            <w:pPr>
              <w:numPr>
                <w:ilvl w:val="0"/>
                <w:numId w:val="16"/>
              </w:num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14:paraId="4C45FABD"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Шкаф для хранения инструмента</w:t>
            </w:r>
          </w:p>
        </w:tc>
        <w:tc>
          <w:tcPr>
            <w:tcW w:w="2508" w:type="pct"/>
            <w:tcBorders>
              <w:top w:val="single" w:sz="4" w:space="0" w:color="auto"/>
              <w:left w:val="single" w:sz="4" w:space="0" w:color="auto"/>
              <w:bottom w:val="single" w:sz="4" w:space="0" w:color="auto"/>
              <w:right w:val="single" w:sz="4" w:space="0" w:color="auto"/>
            </w:tcBorders>
            <w:shd w:val="clear" w:color="auto" w:fill="auto"/>
          </w:tcPr>
          <w:p w14:paraId="33B0F9D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25595D4F" w14:textId="77777777"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14:paraId="44233A27" w14:textId="77777777" w:rsidR="003C567A" w:rsidRPr="003C567A" w:rsidRDefault="003C567A" w:rsidP="003C567A">
            <w:pPr>
              <w:numPr>
                <w:ilvl w:val="0"/>
                <w:numId w:val="16"/>
              </w:num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14:paraId="167AC78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Сварочный аппарат для 111/141 AC/DC</w:t>
            </w:r>
          </w:p>
        </w:tc>
        <w:tc>
          <w:tcPr>
            <w:tcW w:w="2508" w:type="pct"/>
            <w:tcBorders>
              <w:top w:val="single" w:sz="4" w:space="0" w:color="auto"/>
              <w:left w:val="single" w:sz="4" w:space="0" w:color="auto"/>
              <w:bottom w:val="single" w:sz="4" w:space="0" w:color="auto"/>
              <w:right w:val="single" w:sz="4" w:space="0" w:color="auto"/>
            </w:tcBorders>
            <w:shd w:val="clear" w:color="auto" w:fill="auto"/>
          </w:tcPr>
          <w:p w14:paraId="7F456C51" w14:textId="78BFEAC2" w:rsidR="003C567A" w:rsidRPr="00277358" w:rsidRDefault="00277358" w:rsidP="003C567A">
            <w:pPr>
              <w:snapToGrid w:val="0"/>
              <w:spacing w:after="0" w:line="240" w:lineRule="auto"/>
              <w:rPr>
                <w:rFonts w:ascii="Times New Roman" w:eastAsia="Times New Roman" w:hAnsi="Times New Roman" w:cs="Times New Roman"/>
                <w:iCs/>
                <w:sz w:val="24"/>
                <w:szCs w:val="28"/>
              </w:rPr>
            </w:pPr>
            <w:r w:rsidRPr="00277358">
              <w:rPr>
                <w:rFonts w:ascii="Times New Roman" w:eastAsia="Times New Roman" w:hAnsi="Times New Roman" w:cs="Times New Roman"/>
                <w:iCs/>
                <w:sz w:val="24"/>
                <w:szCs w:val="28"/>
              </w:rPr>
              <w:t xml:space="preserve">Сварочные аппараты, обеспечивающие максимальный ток не менее 230А, инверторного типа с высокой частотой, регулируемой частотой и балансом переменного тока (Гц), обеспечивающие режим импульсной </w:t>
            </w:r>
            <w:r w:rsidRPr="00277358">
              <w:rPr>
                <w:rFonts w:ascii="Times New Roman" w:eastAsia="Times New Roman" w:hAnsi="Times New Roman" w:cs="Times New Roman"/>
                <w:iCs/>
                <w:sz w:val="24"/>
                <w:szCs w:val="28"/>
                <w:lang w:val="en-US"/>
              </w:rPr>
              <w:t>TIG</w:t>
            </w:r>
            <w:r w:rsidRPr="00277358">
              <w:rPr>
                <w:rFonts w:ascii="Times New Roman" w:eastAsia="Times New Roman" w:hAnsi="Times New Roman" w:cs="Times New Roman"/>
                <w:iCs/>
                <w:sz w:val="24"/>
                <w:szCs w:val="28"/>
              </w:rPr>
              <w:t xml:space="preserve"> сварки, цифровую индикацию режима сварки и плавную регулировку сварочного тока. Полностью укомплектован для выполнения работ (горелка </w:t>
            </w:r>
            <w:r w:rsidRPr="00277358">
              <w:rPr>
                <w:rFonts w:ascii="Times New Roman" w:eastAsia="Times New Roman" w:hAnsi="Times New Roman" w:cs="Times New Roman"/>
                <w:iCs/>
                <w:sz w:val="24"/>
                <w:szCs w:val="28"/>
                <w:lang w:val="en-US"/>
              </w:rPr>
              <w:t>TIG</w:t>
            </w:r>
            <w:r w:rsidRPr="00277358">
              <w:rPr>
                <w:rFonts w:ascii="Times New Roman" w:eastAsia="Times New Roman" w:hAnsi="Times New Roman" w:cs="Times New Roman"/>
                <w:iCs/>
                <w:sz w:val="24"/>
                <w:szCs w:val="28"/>
              </w:rPr>
              <w:t xml:space="preserve">, </w:t>
            </w:r>
            <w:proofErr w:type="spellStart"/>
            <w:r w:rsidRPr="00277358">
              <w:rPr>
                <w:rFonts w:ascii="Times New Roman" w:eastAsia="Times New Roman" w:hAnsi="Times New Roman" w:cs="Times New Roman"/>
                <w:iCs/>
                <w:sz w:val="24"/>
                <w:szCs w:val="28"/>
              </w:rPr>
              <w:t>электрододержатель</w:t>
            </w:r>
            <w:proofErr w:type="spellEnd"/>
            <w:r w:rsidRPr="00277358">
              <w:rPr>
                <w:rFonts w:ascii="Times New Roman" w:eastAsia="Times New Roman" w:hAnsi="Times New Roman" w:cs="Times New Roman"/>
                <w:iCs/>
                <w:sz w:val="24"/>
                <w:szCs w:val="28"/>
              </w:rPr>
              <w:t xml:space="preserve"> с кабелем не менее 3 </w:t>
            </w:r>
            <w:proofErr w:type="gramStart"/>
            <w:r w:rsidRPr="00277358">
              <w:rPr>
                <w:rFonts w:ascii="Times New Roman" w:eastAsia="Times New Roman" w:hAnsi="Times New Roman" w:cs="Times New Roman"/>
                <w:iCs/>
                <w:sz w:val="24"/>
                <w:szCs w:val="28"/>
              </w:rPr>
              <w:t>метров ,</w:t>
            </w:r>
            <w:proofErr w:type="gramEnd"/>
            <w:r w:rsidRPr="00277358">
              <w:rPr>
                <w:rFonts w:ascii="Times New Roman" w:eastAsia="Times New Roman" w:hAnsi="Times New Roman" w:cs="Times New Roman"/>
                <w:iCs/>
                <w:sz w:val="24"/>
                <w:szCs w:val="28"/>
              </w:rPr>
              <w:t xml:space="preserve"> обратный кабель не менее 3 метров с зажимом, соответствующие номинальному току источника)</w:t>
            </w:r>
          </w:p>
        </w:tc>
      </w:tr>
      <w:tr w:rsidR="003C567A" w:rsidRPr="003C567A" w14:paraId="22F0D372" w14:textId="77777777"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14:paraId="705D592B" w14:textId="77777777" w:rsidR="003C567A" w:rsidRPr="003C567A" w:rsidRDefault="003C567A" w:rsidP="003C567A">
            <w:pPr>
              <w:numPr>
                <w:ilvl w:val="0"/>
                <w:numId w:val="16"/>
              </w:num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14:paraId="4832ACA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 xml:space="preserve">Сварочный аппарат для 135/136 </w:t>
            </w:r>
          </w:p>
        </w:tc>
        <w:tc>
          <w:tcPr>
            <w:tcW w:w="2508" w:type="pct"/>
            <w:tcBorders>
              <w:top w:val="single" w:sz="4" w:space="0" w:color="auto"/>
              <w:left w:val="single" w:sz="4" w:space="0" w:color="auto"/>
              <w:bottom w:val="single" w:sz="4" w:space="0" w:color="auto"/>
              <w:right w:val="single" w:sz="4" w:space="0" w:color="auto"/>
            </w:tcBorders>
            <w:shd w:val="clear" w:color="auto" w:fill="auto"/>
          </w:tcPr>
          <w:p w14:paraId="5B172B9C" w14:textId="107E62BF" w:rsidR="003C567A" w:rsidRPr="00C31C90" w:rsidRDefault="00C31C90" w:rsidP="003C567A">
            <w:pPr>
              <w:snapToGrid w:val="0"/>
              <w:spacing w:after="0" w:line="240" w:lineRule="auto"/>
              <w:rPr>
                <w:rFonts w:ascii="Times New Roman" w:eastAsia="Times New Roman" w:hAnsi="Times New Roman" w:cs="Times New Roman"/>
                <w:iCs/>
                <w:sz w:val="24"/>
                <w:szCs w:val="28"/>
                <w:lang w:val="en-US"/>
              </w:rPr>
            </w:pPr>
            <w:r>
              <w:rPr>
                <w:rFonts w:ascii="Times New Roman" w:eastAsia="Times New Roman" w:hAnsi="Times New Roman" w:cs="Times New Roman"/>
                <w:iCs/>
                <w:sz w:val="24"/>
                <w:szCs w:val="28"/>
                <w:lang w:val="en-US"/>
              </w:rPr>
              <w:t>SPEEDWAY 250 IGBT</w:t>
            </w:r>
          </w:p>
        </w:tc>
      </w:tr>
      <w:tr w:rsidR="003C567A" w:rsidRPr="003C567A" w14:paraId="2F7572C2" w14:textId="77777777"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14:paraId="0BEC72BE" w14:textId="77777777" w:rsidR="003C567A" w:rsidRPr="003C567A" w:rsidRDefault="003C567A" w:rsidP="003C567A">
            <w:pPr>
              <w:numPr>
                <w:ilvl w:val="0"/>
                <w:numId w:val="16"/>
              </w:num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14:paraId="08FA8A9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Фильтровентиляционная установка</w:t>
            </w:r>
          </w:p>
        </w:tc>
        <w:tc>
          <w:tcPr>
            <w:tcW w:w="2508" w:type="pct"/>
            <w:tcBorders>
              <w:top w:val="single" w:sz="4" w:space="0" w:color="auto"/>
              <w:left w:val="single" w:sz="4" w:space="0" w:color="auto"/>
              <w:bottom w:val="single" w:sz="4" w:space="0" w:color="auto"/>
              <w:right w:val="single" w:sz="4" w:space="0" w:color="auto"/>
            </w:tcBorders>
            <w:shd w:val="clear" w:color="auto" w:fill="auto"/>
          </w:tcPr>
          <w:p w14:paraId="0EA372BD" w14:textId="6009255F" w:rsidR="003C567A" w:rsidRPr="003C567A" w:rsidRDefault="00526674" w:rsidP="003C567A">
            <w:pPr>
              <w:snapToGrid w:val="0"/>
              <w:spacing w:after="0" w:line="240" w:lineRule="auto"/>
              <w:rPr>
                <w:rFonts w:ascii="Times New Roman" w:eastAsia="Times New Roman" w:hAnsi="Times New Roman" w:cs="Times New Roman"/>
                <w:iCs/>
                <w:sz w:val="24"/>
                <w:szCs w:val="28"/>
              </w:rPr>
            </w:pPr>
            <w:r w:rsidRPr="00526674">
              <w:rPr>
                <w:rFonts w:ascii="Times New Roman" w:eastAsia="Times New Roman" w:hAnsi="Times New Roman" w:cs="Times New Roman"/>
                <w:iCs/>
                <w:sz w:val="24"/>
                <w:szCs w:val="28"/>
              </w:rPr>
              <w:t>Мощность всасывания на входе не менее 1000 м3/час </w:t>
            </w:r>
          </w:p>
        </w:tc>
      </w:tr>
      <w:tr w:rsidR="003C567A" w:rsidRPr="003C567A" w14:paraId="6530622F" w14:textId="77777777"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14:paraId="47C05BDC" w14:textId="77777777" w:rsidR="003C567A" w:rsidRPr="003C567A" w:rsidRDefault="003C567A" w:rsidP="003C567A">
            <w:pPr>
              <w:numPr>
                <w:ilvl w:val="0"/>
                <w:numId w:val="16"/>
              </w:num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14:paraId="3990E98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Сетевые угловые шлифовальные машины (УШМ)</w:t>
            </w:r>
          </w:p>
        </w:tc>
        <w:tc>
          <w:tcPr>
            <w:tcW w:w="2508" w:type="pct"/>
            <w:tcBorders>
              <w:top w:val="single" w:sz="4" w:space="0" w:color="auto"/>
              <w:left w:val="single" w:sz="4" w:space="0" w:color="auto"/>
              <w:bottom w:val="single" w:sz="4" w:space="0" w:color="auto"/>
              <w:right w:val="single" w:sz="4" w:space="0" w:color="auto"/>
            </w:tcBorders>
            <w:shd w:val="clear" w:color="auto" w:fill="auto"/>
          </w:tcPr>
          <w:p w14:paraId="075BBB62" w14:textId="6EC861F3" w:rsidR="003C567A" w:rsidRPr="00277358" w:rsidRDefault="00277358" w:rsidP="003C567A">
            <w:pPr>
              <w:snapToGrid w:val="0"/>
              <w:spacing w:after="0" w:line="240" w:lineRule="auto"/>
              <w:rPr>
                <w:rFonts w:ascii="Times New Roman" w:eastAsia="Times New Roman" w:hAnsi="Times New Roman" w:cs="Times New Roman"/>
                <w:iCs/>
                <w:sz w:val="24"/>
                <w:szCs w:val="28"/>
              </w:rPr>
            </w:pPr>
            <w:r w:rsidRPr="00277358">
              <w:rPr>
                <w:rFonts w:ascii="Times New Roman" w:eastAsia="Times New Roman" w:hAnsi="Times New Roman" w:cs="Times New Roman"/>
                <w:iCs/>
                <w:sz w:val="24"/>
                <w:szCs w:val="28"/>
              </w:rPr>
              <w:t>Под круг 125 мм, Мощность 900Вт</w:t>
            </w:r>
          </w:p>
        </w:tc>
      </w:tr>
      <w:tr w:rsidR="003C567A" w:rsidRPr="003C567A" w14:paraId="6B623D5C" w14:textId="77777777"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14:paraId="0C339F23" w14:textId="77777777" w:rsidR="003C567A" w:rsidRPr="003C567A" w:rsidRDefault="003C567A" w:rsidP="003C567A">
            <w:pPr>
              <w:numPr>
                <w:ilvl w:val="0"/>
                <w:numId w:val="16"/>
              </w:num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14:paraId="336CB11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Сетевые прямые шлифовальные машины (ПШМ)</w:t>
            </w:r>
          </w:p>
        </w:tc>
        <w:tc>
          <w:tcPr>
            <w:tcW w:w="2508" w:type="pct"/>
            <w:tcBorders>
              <w:top w:val="single" w:sz="4" w:space="0" w:color="auto"/>
              <w:left w:val="single" w:sz="4" w:space="0" w:color="auto"/>
              <w:bottom w:val="single" w:sz="4" w:space="0" w:color="auto"/>
              <w:right w:val="single" w:sz="4" w:space="0" w:color="auto"/>
            </w:tcBorders>
            <w:shd w:val="clear" w:color="auto" w:fill="auto"/>
          </w:tcPr>
          <w:p w14:paraId="6BD1D195" w14:textId="21A9597D" w:rsidR="003C567A" w:rsidRPr="00526674" w:rsidRDefault="00526674" w:rsidP="003C567A">
            <w:pPr>
              <w:snapToGrid w:val="0"/>
              <w:spacing w:after="0" w:line="240" w:lineRule="auto"/>
              <w:rPr>
                <w:rFonts w:ascii="Times New Roman" w:eastAsia="Times New Roman" w:hAnsi="Times New Roman" w:cs="Times New Roman"/>
                <w:iCs/>
                <w:sz w:val="24"/>
                <w:szCs w:val="28"/>
              </w:rPr>
            </w:pPr>
            <w:r>
              <w:rPr>
                <w:rFonts w:ascii="Times New Roman" w:eastAsia="Times New Roman" w:hAnsi="Times New Roman" w:cs="Times New Roman"/>
                <w:iCs/>
                <w:sz w:val="24"/>
                <w:szCs w:val="28"/>
              </w:rPr>
              <w:t>Давление-6,3атм, обороты 6000 об/мин</w:t>
            </w:r>
          </w:p>
        </w:tc>
      </w:tr>
      <w:tr w:rsidR="003C567A" w:rsidRPr="003C567A" w14:paraId="36874BD5" w14:textId="77777777"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14:paraId="32D8D28E" w14:textId="77777777" w:rsidR="003C567A" w:rsidRPr="003C567A" w:rsidRDefault="003C567A" w:rsidP="003C567A">
            <w:pPr>
              <w:numPr>
                <w:ilvl w:val="0"/>
                <w:numId w:val="16"/>
              </w:numPr>
              <w:snapToGrid w:val="0"/>
              <w:spacing w:after="0" w:line="240" w:lineRule="auto"/>
              <w:ind w:left="357" w:hanging="357"/>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14:paraId="43126D3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 xml:space="preserve">Печь для прокалки электродов </w:t>
            </w:r>
          </w:p>
        </w:tc>
        <w:tc>
          <w:tcPr>
            <w:tcW w:w="2508" w:type="pct"/>
            <w:tcBorders>
              <w:top w:val="single" w:sz="4" w:space="0" w:color="auto"/>
              <w:left w:val="single" w:sz="4" w:space="0" w:color="auto"/>
              <w:bottom w:val="single" w:sz="4" w:space="0" w:color="auto"/>
              <w:right w:val="single" w:sz="4" w:space="0" w:color="auto"/>
            </w:tcBorders>
            <w:shd w:val="clear" w:color="auto" w:fill="auto"/>
          </w:tcPr>
          <w:p w14:paraId="34F5032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657DF977" w14:textId="77777777"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14:paraId="7F75019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10.</w:t>
            </w:r>
          </w:p>
        </w:tc>
        <w:tc>
          <w:tcPr>
            <w:tcW w:w="2208" w:type="pct"/>
            <w:tcBorders>
              <w:top w:val="single" w:sz="4" w:space="0" w:color="auto"/>
              <w:left w:val="single" w:sz="4" w:space="0" w:color="auto"/>
              <w:bottom w:val="single" w:sz="4" w:space="0" w:color="auto"/>
              <w:right w:val="single" w:sz="4" w:space="0" w:color="auto"/>
            </w:tcBorders>
            <w:shd w:val="clear" w:color="auto" w:fill="auto"/>
          </w:tcPr>
          <w:p w14:paraId="46CB0E8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Пресс гидравлический напольный</w:t>
            </w:r>
          </w:p>
        </w:tc>
        <w:tc>
          <w:tcPr>
            <w:tcW w:w="2508" w:type="pct"/>
            <w:tcBorders>
              <w:top w:val="single" w:sz="4" w:space="0" w:color="auto"/>
              <w:left w:val="single" w:sz="4" w:space="0" w:color="auto"/>
              <w:bottom w:val="single" w:sz="4" w:space="0" w:color="auto"/>
              <w:right w:val="single" w:sz="4" w:space="0" w:color="auto"/>
            </w:tcBorders>
            <w:shd w:val="clear" w:color="auto" w:fill="auto"/>
          </w:tcPr>
          <w:p w14:paraId="76F9BAB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0AB10D15" w14:textId="77777777"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14:paraId="2CD8408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11.</w:t>
            </w:r>
          </w:p>
        </w:tc>
        <w:tc>
          <w:tcPr>
            <w:tcW w:w="2208" w:type="pct"/>
            <w:tcBorders>
              <w:top w:val="single" w:sz="4" w:space="0" w:color="auto"/>
              <w:left w:val="single" w:sz="4" w:space="0" w:color="auto"/>
              <w:bottom w:val="single" w:sz="4" w:space="0" w:color="auto"/>
              <w:right w:val="single" w:sz="4" w:space="0" w:color="auto"/>
            </w:tcBorders>
            <w:shd w:val="clear" w:color="auto" w:fill="auto"/>
          </w:tcPr>
          <w:p w14:paraId="7F30E71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Универсальное резиновое покрытие 4 мм, 15х1,25 м</w:t>
            </w:r>
          </w:p>
        </w:tc>
        <w:tc>
          <w:tcPr>
            <w:tcW w:w="2508" w:type="pct"/>
            <w:tcBorders>
              <w:top w:val="single" w:sz="4" w:space="0" w:color="auto"/>
              <w:left w:val="single" w:sz="4" w:space="0" w:color="auto"/>
              <w:bottom w:val="single" w:sz="4" w:space="0" w:color="auto"/>
              <w:right w:val="single" w:sz="4" w:space="0" w:color="auto"/>
            </w:tcBorders>
            <w:shd w:val="clear" w:color="auto" w:fill="auto"/>
          </w:tcPr>
          <w:p w14:paraId="121D577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17B23709" w14:textId="77777777"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14:paraId="454F8F7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12.</w:t>
            </w:r>
          </w:p>
        </w:tc>
        <w:tc>
          <w:tcPr>
            <w:tcW w:w="2208" w:type="pct"/>
            <w:tcBorders>
              <w:top w:val="single" w:sz="4" w:space="0" w:color="auto"/>
              <w:left w:val="single" w:sz="4" w:space="0" w:color="auto"/>
              <w:bottom w:val="single" w:sz="4" w:space="0" w:color="auto"/>
              <w:right w:val="single" w:sz="4" w:space="0" w:color="auto"/>
            </w:tcBorders>
            <w:shd w:val="clear" w:color="auto" w:fill="auto"/>
          </w:tcPr>
          <w:p w14:paraId="18404C0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 xml:space="preserve">Сварочная штора </w:t>
            </w:r>
          </w:p>
        </w:tc>
        <w:tc>
          <w:tcPr>
            <w:tcW w:w="2508" w:type="pct"/>
            <w:tcBorders>
              <w:top w:val="single" w:sz="4" w:space="0" w:color="auto"/>
              <w:left w:val="single" w:sz="4" w:space="0" w:color="auto"/>
              <w:bottom w:val="single" w:sz="4" w:space="0" w:color="auto"/>
              <w:right w:val="single" w:sz="4" w:space="0" w:color="auto"/>
            </w:tcBorders>
            <w:shd w:val="clear" w:color="auto" w:fill="auto"/>
          </w:tcPr>
          <w:p w14:paraId="75B0B8E6" w14:textId="415AF4C9" w:rsidR="003C567A" w:rsidRPr="003C567A" w:rsidRDefault="00526674" w:rsidP="003C567A">
            <w:pPr>
              <w:snapToGrid w:val="0"/>
              <w:spacing w:after="0" w:line="240" w:lineRule="auto"/>
              <w:rPr>
                <w:rFonts w:ascii="Times New Roman" w:eastAsia="Times New Roman" w:hAnsi="Times New Roman" w:cs="Times New Roman"/>
                <w:iCs/>
                <w:sz w:val="24"/>
                <w:szCs w:val="28"/>
              </w:rPr>
            </w:pPr>
            <w:r w:rsidRPr="00526674">
              <w:rPr>
                <w:rFonts w:ascii="Times New Roman" w:eastAsia="Times New Roman" w:hAnsi="Times New Roman" w:cs="Times New Roman"/>
                <w:iCs/>
                <w:sz w:val="24"/>
                <w:szCs w:val="28"/>
              </w:rPr>
              <w:t>Степень затемнения 9 DIN</w:t>
            </w:r>
          </w:p>
        </w:tc>
      </w:tr>
      <w:tr w:rsidR="003C567A" w:rsidRPr="003C567A" w14:paraId="3AB3C626" w14:textId="77777777" w:rsidTr="00E61DA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AF601E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047B0221" w14:textId="77777777"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14:paraId="1DC5615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14:paraId="38352A84"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2508" w:type="pct"/>
            <w:tcBorders>
              <w:top w:val="single" w:sz="4" w:space="0" w:color="auto"/>
              <w:left w:val="single" w:sz="4" w:space="0" w:color="auto"/>
              <w:bottom w:val="single" w:sz="4" w:space="0" w:color="auto"/>
              <w:right w:val="single" w:sz="4" w:space="0" w:color="auto"/>
            </w:tcBorders>
            <w:shd w:val="clear" w:color="auto" w:fill="auto"/>
          </w:tcPr>
          <w:p w14:paraId="6AACDBD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643C1112" w14:textId="77777777" w:rsidTr="00E61DA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E0D6DD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IV</w:t>
            </w:r>
            <w:r w:rsidRPr="003C567A">
              <w:rPr>
                <w:rFonts w:ascii="Times New Roman" w:eastAsia="Times New Roman" w:hAnsi="Times New Roman" w:cs="Times New Roman"/>
                <w:b/>
                <w:bCs/>
                <w:iCs/>
                <w:sz w:val="24"/>
                <w:szCs w:val="28"/>
              </w:rPr>
              <w:t xml:space="preserve"> Демонстрационные учебно-наглядные пособия</w:t>
            </w:r>
          </w:p>
        </w:tc>
      </w:tr>
      <w:tr w:rsidR="003C567A" w:rsidRPr="003C567A" w14:paraId="7B5BF798" w14:textId="77777777" w:rsidTr="00E61DA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F67C77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6D6BFC83" w14:textId="77777777"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14:paraId="12367AA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2208" w:type="pct"/>
            <w:tcBorders>
              <w:top w:val="single" w:sz="4" w:space="0" w:color="auto"/>
              <w:left w:val="single" w:sz="4" w:space="0" w:color="auto"/>
              <w:bottom w:val="single" w:sz="4" w:space="0" w:color="auto"/>
              <w:right w:val="single" w:sz="4" w:space="0" w:color="auto"/>
            </w:tcBorders>
            <w:shd w:val="clear" w:color="auto" w:fill="auto"/>
          </w:tcPr>
          <w:p w14:paraId="4F0B486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sz w:val="24"/>
                <w:szCs w:val="28"/>
                <w:lang w:eastAsia="ru-RU"/>
              </w:rPr>
              <w:t>Демонстрационный комплекс «Сварочные технологии»</w:t>
            </w:r>
          </w:p>
        </w:tc>
        <w:tc>
          <w:tcPr>
            <w:tcW w:w="2508" w:type="pct"/>
            <w:tcBorders>
              <w:top w:val="single" w:sz="4" w:space="0" w:color="auto"/>
              <w:left w:val="single" w:sz="4" w:space="0" w:color="auto"/>
              <w:bottom w:val="single" w:sz="4" w:space="0" w:color="auto"/>
              <w:right w:val="single" w:sz="4" w:space="0" w:color="auto"/>
            </w:tcBorders>
            <w:shd w:val="clear" w:color="auto" w:fill="auto"/>
          </w:tcPr>
          <w:p w14:paraId="7EE68AE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1AF16E83" w14:textId="77777777"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14:paraId="62C30EC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2.</w:t>
            </w:r>
          </w:p>
        </w:tc>
        <w:tc>
          <w:tcPr>
            <w:tcW w:w="2208" w:type="pct"/>
            <w:tcBorders>
              <w:top w:val="single" w:sz="4" w:space="0" w:color="auto"/>
              <w:left w:val="single" w:sz="4" w:space="0" w:color="auto"/>
              <w:bottom w:val="single" w:sz="4" w:space="0" w:color="auto"/>
              <w:right w:val="single" w:sz="4" w:space="0" w:color="auto"/>
            </w:tcBorders>
            <w:shd w:val="clear" w:color="auto" w:fill="auto"/>
          </w:tcPr>
          <w:p w14:paraId="701A8C08" w14:textId="77777777" w:rsidR="003C567A" w:rsidRPr="003C567A" w:rsidRDefault="003C567A" w:rsidP="003C567A">
            <w:pPr>
              <w:snapToGrid w:val="0"/>
              <w:spacing w:after="0" w:line="240" w:lineRule="auto"/>
              <w:rPr>
                <w:rFonts w:ascii="Times New Roman" w:eastAsia="Times New Roman" w:hAnsi="Times New Roman" w:cs="Times New Roman"/>
                <w:sz w:val="24"/>
                <w:szCs w:val="28"/>
                <w:lang w:eastAsia="ru-RU"/>
              </w:rPr>
            </w:pPr>
            <w:r w:rsidRPr="003C567A">
              <w:rPr>
                <w:rFonts w:ascii="Times New Roman" w:eastAsia="Times New Roman" w:hAnsi="Times New Roman" w:cs="Times New Roman"/>
                <w:sz w:val="24"/>
                <w:szCs w:val="28"/>
                <w:lang w:eastAsia="ru-RU"/>
              </w:rPr>
              <w:t>Комплект плакатов «Ручная электродуговая сварка»</w:t>
            </w:r>
          </w:p>
        </w:tc>
        <w:tc>
          <w:tcPr>
            <w:tcW w:w="2508" w:type="pct"/>
            <w:tcBorders>
              <w:top w:val="single" w:sz="4" w:space="0" w:color="auto"/>
              <w:left w:val="single" w:sz="4" w:space="0" w:color="auto"/>
              <w:bottom w:val="single" w:sz="4" w:space="0" w:color="auto"/>
              <w:right w:val="single" w:sz="4" w:space="0" w:color="auto"/>
            </w:tcBorders>
            <w:shd w:val="clear" w:color="auto" w:fill="auto"/>
          </w:tcPr>
          <w:p w14:paraId="457B016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2F4FAE0D" w14:textId="77777777"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14:paraId="3B2963D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3.</w:t>
            </w:r>
          </w:p>
        </w:tc>
        <w:tc>
          <w:tcPr>
            <w:tcW w:w="2208" w:type="pct"/>
            <w:tcBorders>
              <w:top w:val="single" w:sz="4" w:space="0" w:color="auto"/>
              <w:left w:val="single" w:sz="4" w:space="0" w:color="auto"/>
              <w:bottom w:val="single" w:sz="4" w:space="0" w:color="auto"/>
              <w:right w:val="single" w:sz="4" w:space="0" w:color="auto"/>
            </w:tcBorders>
            <w:shd w:val="clear" w:color="auto" w:fill="auto"/>
          </w:tcPr>
          <w:p w14:paraId="3DE9120B" w14:textId="77777777" w:rsidR="003C567A" w:rsidRPr="003C567A" w:rsidRDefault="003C567A" w:rsidP="003C567A">
            <w:pPr>
              <w:snapToGrid w:val="0"/>
              <w:spacing w:after="0" w:line="240" w:lineRule="auto"/>
              <w:rPr>
                <w:rFonts w:ascii="Times New Roman" w:eastAsia="Times New Roman" w:hAnsi="Times New Roman" w:cs="Times New Roman"/>
                <w:sz w:val="24"/>
                <w:szCs w:val="28"/>
                <w:lang w:eastAsia="ru-RU"/>
              </w:rPr>
            </w:pPr>
            <w:r w:rsidRPr="003C567A">
              <w:rPr>
                <w:rFonts w:ascii="Times New Roman" w:eastAsia="Times New Roman" w:hAnsi="Times New Roman" w:cs="Times New Roman"/>
                <w:sz w:val="24"/>
                <w:szCs w:val="28"/>
                <w:lang w:eastAsia="ru-RU"/>
              </w:rPr>
              <w:t>Комплект плакатов «Ручная дуговая сварка в защищенных газах»</w:t>
            </w:r>
          </w:p>
        </w:tc>
        <w:tc>
          <w:tcPr>
            <w:tcW w:w="2508" w:type="pct"/>
            <w:tcBorders>
              <w:top w:val="single" w:sz="4" w:space="0" w:color="auto"/>
              <w:left w:val="single" w:sz="4" w:space="0" w:color="auto"/>
              <w:bottom w:val="single" w:sz="4" w:space="0" w:color="auto"/>
              <w:right w:val="single" w:sz="4" w:space="0" w:color="auto"/>
            </w:tcBorders>
            <w:shd w:val="clear" w:color="auto" w:fill="auto"/>
          </w:tcPr>
          <w:p w14:paraId="3165F40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41422A59" w14:textId="77777777"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14:paraId="1ED4E5B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4.</w:t>
            </w:r>
          </w:p>
        </w:tc>
        <w:tc>
          <w:tcPr>
            <w:tcW w:w="2208" w:type="pct"/>
            <w:tcBorders>
              <w:top w:val="single" w:sz="4" w:space="0" w:color="auto"/>
              <w:left w:val="single" w:sz="4" w:space="0" w:color="auto"/>
              <w:bottom w:val="single" w:sz="4" w:space="0" w:color="auto"/>
              <w:right w:val="single" w:sz="4" w:space="0" w:color="auto"/>
            </w:tcBorders>
            <w:shd w:val="clear" w:color="auto" w:fill="auto"/>
          </w:tcPr>
          <w:p w14:paraId="687D71C6" w14:textId="77777777" w:rsidR="003C567A" w:rsidRPr="003C567A" w:rsidRDefault="003C567A" w:rsidP="003C567A">
            <w:pPr>
              <w:snapToGrid w:val="0"/>
              <w:spacing w:after="0" w:line="240" w:lineRule="auto"/>
              <w:rPr>
                <w:rFonts w:ascii="Times New Roman" w:eastAsia="Times New Roman" w:hAnsi="Times New Roman" w:cs="Times New Roman"/>
                <w:sz w:val="24"/>
                <w:szCs w:val="28"/>
                <w:lang w:eastAsia="ru-RU"/>
              </w:rPr>
            </w:pPr>
            <w:r w:rsidRPr="003C567A">
              <w:rPr>
                <w:rFonts w:ascii="Times New Roman" w:eastAsia="Times New Roman" w:hAnsi="Times New Roman" w:cs="Times New Roman"/>
                <w:sz w:val="24"/>
                <w:szCs w:val="28"/>
                <w:lang w:eastAsia="ru-RU"/>
              </w:rPr>
              <w:t>Комплект плакатов «Способы выполнения сварных швов»</w:t>
            </w:r>
          </w:p>
        </w:tc>
        <w:tc>
          <w:tcPr>
            <w:tcW w:w="2508" w:type="pct"/>
            <w:tcBorders>
              <w:top w:val="single" w:sz="4" w:space="0" w:color="auto"/>
              <w:left w:val="single" w:sz="4" w:space="0" w:color="auto"/>
              <w:bottom w:val="single" w:sz="4" w:space="0" w:color="auto"/>
              <w:right w:val="single" w:sz="4" w:space="0" w:color="auto"/>
            </w:tcBorders>
            <w:shd w:val="clear" w:color="auto" w:fill="auto"/>
          </w:tcPr>
          <w:p w14:paraId="2F82A00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42867556" w14:textId="77777777" w:rsidTr="00E61DA9">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25F713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604791F4" w14:textId="77777777" w:rsidTr="00E61DA9">
        <w:tc>
          <w:tcPr>
            <w:tcW w:w="284" w:type="pct"/>
            <w:tcBorders>
              <w:top w:val="single" w:sz="4" w:space="0" w:color="auto"/>
              <w:left w:val="single" w:sz="4" w:space="0" w:color="auto"/>
              <w:bottom w:val="single" w:sz="4" w:space="0" w:color="auto"/>
              <w:right w:val="single" w:sz="4" w:space="0" w:color="auto"/>
            </w:tcBorders>
            <w:shd w:val="clear" w:color="auto" w:fill="auto"/>
          </w:tcPr>
          <w:p w14:paraId="3B504CD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2208" w:type="pct"/>
            <w:tcBorders>
              <w:top w:val="single" w:sz="4" w:space="0" w:color="auto"/>
              <w:left w:val="single" w:sz="4" w:space="0" w:color="auto"/>
              <w:bottom w:val="single" w:sz="4" w:space="0" w:color="auto"/>
              <w:right w:val="single" w:sz="4" w:space="0" w:color="auto"/>
            </w:tcBorders>
            <w:shd w:val="clear" w:color="auto" w:fill="auto"/>
          </w:tcPr>
          <w:p w14:paraId="12A0C3D4"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2508" w:type="pct"/>
            <w:tcBorders>
              <w:top w:val="single" w:sz="4" w:space="0" w:color="auto"/>
              <w:left w:val="single" w:sz="4" w:space="0" w:color="auto"/>
              <w:bottom w:val="single" w:sz="4" w:space="0" w:color="auto"/>
              <w:right w:val="single" w:sz="4" w:space="0" w:color="auto"/>
            </w:tcBorders>
            <w:shd w:val="clear" w:color="auto" w:fill="auto"/>
          </w:tcPr>
          <w:p w14:paraId="3C8548D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bl>
    <w:p w14:paraId="465678EF" w14:textId="77777777" w:rsidR="0011528F" w:rsidRDefault="0011528F" w:rsidP="003C567A">
      <w:pPr>
        <w:suppressAutoHyphens/>
        <w:spacing w:after="0" w:line="240" w:lineRule="auto"/>
        <w:ind w:firstLine="709"/>
        <w:jc w:val="both"/>
        <w:rPr>
          <w:rFonts w:ascii="Times New Roman" w:eastAsia="Times New Roman" w:hAnsi="Times New Roman" w:cs="Times New Roman"/>
          <w:bCs/>
          <w:sz w:val="24"/>
          <w:szCs w:val="24"/>
          <w:lang w:eastAsia="ru-RU"/>
        </w:rPr>
      </w:pPr>
    </w:p>
    <w:p w14:paraId="5AAE62E3" w14:textId="77777777" w:rsidR="00E53690" w:rsidRPr="00E53690" w:rsidRDefault="00E53690" w:rsidP="00E53690">
      <w:pPr>
        <w:pStyle w:val="ConsPlusNormal"/>
        <w:spacing w:line="276" w:lineRule="auto"/>
        <w:ind w:firstLine="540"/>
        <w:jc w:val="both"/>
        <w:rPr>
          <w:rFonts w:ascii="Times New Roman" w:hAnsi="Times New Roman" w:cs="Times New Roman"/>
          <w:sz w:val="24"/>
          <w:szCs w:val="24"/>
        </w:rPr>
      </w:pPr>
      <w:r w:rsidRPr="00E53690">
        <w:rPr>
          <w:rFonts w:ascii="Times New Roman" w:hAnsi="Times New Roman" w:cs="Times New Roman"/>
          <w:sz w:val="24"/>
          <w:szCs w:val="24"/>
        </w:rPr>
        <w:t>Перечень минимально необходимого набора инструментов:</w:t>
      </w:r>
    </w:p>
    <w:p w14:paraId="6F147262" w14:textId="77777777"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защитные очки для сварки;</w:t>
      </w:r>
    </w:p>
    <w:p w14:paraId="7E750439" w14:textId="77777777"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защитные очки для шлифовки;</w:t>
      </w:r>
    </w:p>
    <w:p w14:paraId="6A2FEAD4" w14:textId="77777777"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сварочная маска;</w:t>
      </w:r>
    </w:p>
    <w:p w14:paraId="4B50A50D" w14:textId="77777777"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защитные ботинки;</w:t>
      </w:r>
    </w:p>
    <w:p w14:paraId="6FD8BBFC" w14:textId="77777777"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lastRenderedPageBreak/>
        <w:t>средство защиты органов слуха;</w:t>
      </w:r>
    </w:p>
    <w:p w14:paraId="68B0B1B3" w14:textId="77777777"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ручная шлифовальная машинка (болгарка) с защитным кожухом;</w:t>
      </w:r>
    </w:p>
    <w:p w14:paraId="5D9E034E" w14:textId="77777777"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металлическая щетка для шлифовальной машинки, подходящая ей по размеру;</w:t>
      </w:r>
    </w:p>
    <w:p w14:paraId="11F1BB07" w14:textId="77777777"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огнестойкая одежда;</w:t>
      </w:r>
    </w:p>
    <w:p w14:paraId="01A0C068" w14:textId="77777777"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молоток для отделения шлака;</w:t>
      </w:r>
    </w:p>
    <w:p w14:paraId="0F02067D" w14:textId="77777777"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зубило;</w:t>
      </w:r>
    </w:p>
    <w:p w14:paraId="5BBF9F6F" w14:textId="77777777"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разметчик;</w:t>
      </w:r>
    </w:p>
    <w:p w14:paraId="6154493D" w14:textId="77777777"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напильники;</w:t>
      </w:r>
    </w:p>
    <w:p w14:paraId="798A9E92" w14:textId="77777777"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металлические щетки;</w:t>
      </w:r>
    </w:p>
    <w:p w14:paraId="55F23914" w14:textId="77777777"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молоток;</w:t>
      </w:r>
    </w:p>
    <w:p w14:paraId="48849FA3" w14:textId="77777777"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универсальный шаблон сварщика;</w:t>
      </w:r>
    </w:p>
    <w:p w14:paraId="22ED1538" w14:textId="77777777"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стальная линейка с метрической разметкой;</w:t>
      </w:r>
    </w:p>
    <w:p w14:paraId="7C53D97C" w14:textId="77777777"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прямоугольник;</w:t>
      </w:r>
    </w:p>
    <w:p w14:paraId="37CB6993" w14:textId="77777777" w:rsidR="00E53690" w:rsidRPr="00E53690" w:rsidRDefault="00E53690" w:rsidP="00E53690">
      <w:pPr>
        <w:pStyle w:val="ConsPlusNormal"/>
        <w:numPr>
          <w:ilvl w:val="0"/>
          <w:numId w:val="17"/>
        </w:numPr>
        <w:spacing w:line="276" w:lineRule="auto"/>
        <w:ind w:left="426"/>
        <w:jc w:val="both"/>
        <w:rPr>
          <w:rFonts w:ascii="Times New Roman" w:hAnsi="Times New Roman" w:cs="Times New Roman"/>
          <w:sz w:val="24"/>
          <w:szCs w:val="24"/>
        </w:rPr>
      </w:pPr>
      <w:r w:rsidRPr="00E53690">
        <w:rPr>
          <w:rFonts w:ascii="Times New Roman" w:hAnsi="Times New Roman" w:cs="Times New Roman"/>
          <w:sz w:val="24"/>
          <w:szCs w:val="24"/>
        </w:rPr>
        <w:t>струбцины и приспособления для сборки под сварку;</w:t>
      </w:r>
    </w:p>
    <w:p w14:paraId="7742801B" w14:textId="607A51AE" w:rsidR="00E53690" w:rsidRPr="00E53690" w:rsidRDefault="00E53690" w:rsidP="00E53690">
      <w:pPr>
        <w:pStyle w:val="ConsPlusNormal"/>
        <w:spacing w:line="276" w:lineRule="auto"/>
        <w:ind w:firstLine="540"/>
        <w:jc w:val="both"/>
        <w:rPr>
          <w:rFonts w:ascii="Times New Roman" w:hAnsi="Times New Roman" w:cs="Times New Roman"/>
          <w:sz w:val="24"/>
          <w:szCs w:val="24"/>
        </w:rPr>
      </w:pPr>
      <w:r w:rsidRPr="00E53690">
        <w:rPr>
          <w:rFonts w:ascii="Times New Roman" w:hAnsi="Times New Roman" w:cs="Times New Roman"/>
          <w:sz w:val="24"/>
          <w:szCs w:val="24"/>
        </w:rPr>
        <w:t>Все инструменты и рабоч</w:t>
      </w:r>
      <w:r>
        <w:rPr>
          <w:rFonts w:ascii="Times New Roman" w:hAnsi="Times New Roman" w:cs="Times New Roman"/>
          <w:sz w:val="24"/>
          <w:szCs w:val="24"/>
        </w:rPr>
        <w:t>ая одежда должны соответствуют</w:t>
      </w:r>
      <w:r w:rsidRPr="00E53690">
        <w:rPr>
          <w:rFonts w:ascii="Times New Roman" w:hAnsi="Times New Roman" w:cs="Times New Roman"/>
          <w:sz w:val="24"/>
          <w:szCs w:val="24"/>
        </w:rPr>
        <w:t xml:space="preserve"> положениям техники безопасности и гигиены труда, установленным в Российской Федерации.</w:t>
      </w:r>
    </w:p>
    <w:p w14:paraId="17B50F47" w14:textId="77777777" w:rsidR="00E53690" w:rsidRPr="00E53690" w:rsidRDefault="00E53690" w:rsidP="00E53690">
      <w:pPr>
        <w:suppressAutoHyphens/>
        <w:spacing w:after="0" w:line="276" w:lineRule="auto"/>
        <w:ind w:firstLine="709"/>
        <w:jc w:val="both"/>
        <w:rPr>
          <w:rFonts w:ascii="Times New Roman" w:eastAsia="Times New Roman" w:hAnsi="Times New Roman" w:cs="Times New Roman"/>
          <w:bCs/>
          <w:sz w:val="24"/>
          <w:szCs w:val="24"/>
          <w:lang w:eastAsia="ru-RU"/>
        </w:rPr>
      </w:pPr>
    </w:p>
    <w:p w14:paraId="58872DC5" w14:textId="1E302CC4" w:rsidR="003C567A" w:rsidRPr="00E53690" w:rsidRDefault="003C567A" w:rsidP="00E53690">
      <w:pPr>
        <w:suppressAutoHyphens/>
        <w:spacing w:after="0" w:line="276" w:lineRule="auto"/>
        <w:ind w:firstLine="709"/>
        <w:jc w:val="both"/>
        <w:rPr>
          <w:rFonts w:ascii="Times New Roman" w:eastAsia="Times New Roman" w:hAnsi="Times New Roman" w:cs="Times New Roman"/>
          <w:bCs/>
          <w:sz w:val="24"/>
          <w:szCs w:val="24"/>
          <w:lang w:eastAsia="ru-RU"/>
        </w:rPr>
      </w:pPr>
      <w:r w:rsidRPr="00E53690">
        <w:rPr>
          <w:rFonts w:ascii="Times New Roman" w:eastAsia="Times New Roman" w:hAnsi="Times New Roman" w:cs="Times New Roman"/>
          <w:bCs/>
          <w:sz w:val="24"/>
          <w:szCs w:val="24"/>
          <w:lang w:eastAsia="ru-RU"/>
        </w:rPr>
        <w:t>6.</w:t>
      </w:r>
      <w:r w:rsidR="00794736" w:rsidRPr="00E53690">
        <w:rPr>
          <w:rFonts w:ascii="Times New Roman" w:eastAsia="Times New Roman" w:hAnsi="Times New Roman" w:cs="Times New Roman"/>
          <w:bCs/>
          <w:sz w:val="24"/>
          <w:szCs w:val="24"/>
          <w:lang w:eastAsia="ru-RU"/>
        </w:rPr>
        <w:t>1.2.</w:t>
      </w:r>
      <w:r w:rsidR="00794736">
        <w:rPr>
          <w:rFonts w:ascii="Times New Roman" w:eastAsia="Times New Roman" w:hAnsi="Times New Roman" w:cs="Times New Roman"/>
          <w:bCs/>
          <w:sz w:val="24"/>
          <w:szCs w:val="24"/>
          <w:lang w:eastAsia="ru-RU"/>
        </w:rPr>
        <w:t>5</w:t>
      </w:r>
      <w:r w:rsidRPr="00E53690">
        <w:rPr>
          <w:rFonts w:ascii="Times New Roman" w:eastAsia="Times New Roman" w:hAnsi="Times New Roman" w:cs="Times New Roman"/>
          <w:bCs/>
          <w:sz w:val="24"/>
          <w:szCs w:val="24"/>
          <w:lang w:eastAsia="ru-RU"/>
        </w:rPr>
        <w:t xml:space="preserve"> Оснащение баз практик</w:t>
      </w:r>
    </w:p>
    <w:p w14:paraId="54F3B33C" w14:textId="77777777" w:rsidR="003C567A" w:rsidRPr="00E53690" w:rsidRDefault="003C567A" w:rsidP="00E53690">
      <w:pPr>
        <w:spacing w:after="0" w:line="276" w:lineRule="auto"/>
        <w:ind w:firstLine="709"/>
        <w:jc w:val="both"/>
        <w:rPr>
          <w:rFonts w:ascii="Times New Roman" w:eastAsia="Times New Roman" w:hAnsi="Times New Roman" w:cs="Times New Roman"/>
          <w:sz w:val="24"/>
          <w:szCs w:val="24"/>
          <w:lang w:eastAsia="ru-RU"/>
        </w:rPr>
      </w:pPr>
      <w:r w:rsidRPr="00E53690">
        <w:rPr>
          <w:rFonts w:ascii="Times New Roman" w:eastAsia="Times New Roman" w:hAnsi="Times New Roman" w:cs="Times New Roman"/>
          <w:sz w:val="24"/>
          <w:szCs w:val="24"/>
          <w:lang w:eastAsia="ru-RU"/>
        </w:rPr>
        <w:t>Реализация образовательной программы предполагает обязательную учебную и производственную практику.</w:t>
      </w:r>
    </w:p>
    <w:p w14:paraId="0252FEC4" w14:textId="3962D2B6" w:rsidR="002B0868" w:rsidRDefault="002B0868" w:rsidP="00794736">
      <w:pPr>
        <w:spacing w:after="0" w:line="276" w:lineRule="auto"/>
        <w:ind w:firstLine="709"/>
        <w:jc w:val="both"/>
        <w:rPr>
          <w:rFonts w:ascii="Times New Roman" w:eastAsia="Calibri" w:hAnsi="Times New Roman" w:cs="Times New Roman"/>
          <w:sz w:val="24"/>
          <w:szCs w:val="24"/>
        </w:rPr>
      </w:pPr>
      <w:r w:rsidRPr="00E53690">
        <w:rPr>
          <w:rFonts w:ascii="Times New Roman" w:eastAsia="Calibri" w:hAnsi="Times New Roman" w:cs="Times New Roman"/>
          <w:sz w:val="24"/>
          <w:szCs w:val="24"/>
        </w:rPr>
        <w:t>Учебная практика реализуется в мастерских профессиональной</w:t>
      </w:r>
      <w:r w:rsidRPr="00985111">
        <w:rPr>
          <w:rFonts w:ascii="Times New Roman" w:eastAsia="Calibri" w:hAnsi="Times New Roman" w:cs="Times New Roman"/>
          <w:sz w:val="24"/>
          <w:szCs w:val="24"/>
        </w:rPr>
        <w:t xml:space="preserve"> образовательной организации и в организациях </w:t>
      </w:r>
      <w:r w:rsidRPr="003C567A">
        <w:rPr>
          <w:rFonts w:ascii="Times New Roman" w:eastAsia="Times New Roman" w:hAnsi="Times New Roman" w:cs="Times New Roman"/>
          <w:sz w:val="24"/>
          <w:szCs w:val="24"/>
          <w:lang w:eastAsia="ru-RU"/>
        </w:rPr>
        <w:t>машиностроительного</w:t>
      </w:r>
      <w:r w:rsidRPr="00985111">
        <w:rPr>
          <w:rFonts w:ascii="Times New Roman" w:eastAsia="Calibri" w:hAnsi="Times New Roman" w:cs="Times New Roman"/>
          <w:sz w:val="24"/>
          <w:szCs w:val="24"/>
        </w:rPr>
        <w:t xml:space="preserve"> профиля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w:t>
      </w:r>
      <w:r>
        <w:rPr>
          <w:rFonts w:ascii="Times New Roman" w:eastAsia="Calibri" w:hAnsi="Times New Roman" w:cs="Times New Roman"/>
          <w:sz w:val="24"/>
          <w:szCs w:val="24"/>
        </w:rPr>
        <w:br/>
      </w:r>
      <w:r w:rsidRPr="00985111">
        <w:rPr>
          <w:rFonts w:ascii="Times New Roman" w:eastAsia="Calibri" w:hAnsi="Times New Roman" w:cs="Times New Roman"/>
          <w:sz w:val="24"/>
          <w:szCs w:val="24"/>
        </w:rPr>
        <w:t>в том числе оборудования и инструментов, используемых при проведении чемпионатов профессионального мастерства и указанных в инфраструктурных листах конкурсной документации</w:t>
      </w:r>
      <w:r>
        <w:rPr>
          <w:rFonts w:ascii="Times New Roman" w:eastAsia="Calibri" w:hAnsi="Times New Roman" w:cs="Times New Roman"/>
          <w:sz w:val="24"/>
          <w:szCs w:val="24"/>
        </w:rPr>
        <w:t>.</w:t>
      </w:r>
    </w:p>
    <w:p w14:paraId="5CF29413" w14:textId="58581502" w:rsidR="003C567A" w:rsidRPr="003C567A" w:rsidRDefault="003C567A" w:rsidP="003C567A">
      <w:pPr>
        <w:spacing w:after="0" w:line="240"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Производственная практика реализуется в организациях машиностроительного</w:t>
      </w:r>
      <w:r w:rsidR="00BD4729">
        <w:rPr>
          <w:rFonts w:ascii="Times New Roman" w:eastAsia="Times New Roman" w:hAnsi="Times New Roman" w:cs="Times New Roman"/>
          <w:sz w:val="24"/>
          <w:szCs w:val="24"/>
          <w:lang w:eastAsia="ru-RU"/>
        </w:rPr>
        <w:t xml:space="preserve"> </w:t>
      </w:r>
      <w:r w:rsidRPr="003C567A">
        <w:rPr>
          <w:rFonts w:ascii="Times New Roman" w:eastAsia="Times New Roman" w:hAnsi="Times New Roman" w:cs="Times New Roman"/>
          <w:sz w:val="24"/>
          <w:szCs w:val="24"/>
          <w:lang w:eastAsia="ru-RU"/>
        </w:rPr>
        <w:t xml:space="preserve">профиля, обеспечивающих деятельность обучающихся в профессиональной области </w:t>
      </w:r>
      <w:r w:rsidR="0056130B" w:rsidRPr="0056130B">
        <w:rPr>
          <w:rFonts w:ascii="Times New Roman" w:eastAsia="Times New Roman" w:hAnsi="Times New Roman" w:cs="Times New Roman"/>
          <w:sz w:val="24"/>
          <w:szCs w:val="24"/>
          <w:lang w:eastAsia="ru-RU"/>
        </w:rPr>
        <w:t>изготовление, реконструкция, монтаж, ремонт и строительство конструкций различного назначения с применением ручной и частично механизированной сварки (наплавки) во всех пространственных положениях сварного шва</w:t>
      </w:r>
      <w:r w:rsidRPr="003C567A">
        <w:rPr>
          <w:rFonts w:ascii="Times New Roman" w:eastAsia="Times New Roman" w:hAnsi="Times New Roman" w:cs="Times New Roman"/>
          <w:sz w:val="24"/>
          <w:szCs w:val="24"/>
          <w:lang w:eastAsia="ru-RU"/>
        </w:rPr>
        <w:t>.</w:t>
      </w:r>
    </w:p>
    <w:p w14:paraId="612777A4" w14:textId="498A2C5E" w:rsidR="003C567A" w:rsidRPr="003C567A" w:rsidRDefault="003C567A" w:rsidP="003C567A">
      <w:pPr>
        <w:spacing w:after="0" w:line="240"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w:t>
      </w:r>
      <w:r w:rsidR="00BD4729">
        <w:rPr>
          <w:rFonts w:ascii="Times New Roman" w:eastAsia="Times New Roman" w:hAnsi="Times New Roman" w:cs="Times New Roman"/>
          <w:sz w:val="24"/>
          <w:szCs w:val="24"/>
          <w:lang w:eastAsia="ru-RU"/>
        </w:rPr>
        <w:br/>
      </w:r>
      <w:r w:rsidRPr="003C567A">
        <w:rPr>
          <w:rFonts w:ascii="Times New Roman" w:eastAsia="Times New Roman" w:hAnsi="Times New Roman" w:cs="Times New Roman"/>
          <w:sz w:val="24"/>
          <w:szCs w:val="24"/>
          <w:lang w:eastAsia="ru-RU"/>
        </w:rPr>
        <w:t>с использованием современных технологий, материалов и оборудования.</w:t>
      </w:r>
    </w:p>
    <w:p w14:paraId="2B4BED7A" w14:textId="77777777" w:rsidR="003C567A" w:rsidRPr="003C567A" w:rsidRDefault="003C567A" w:rsidP="003C567A">
      <w:pPr>
        <w:spacing w:after="0" w:line="240" w:lineRule="auto"/>
        <w:ind w:firstLine="709"/>
        <w:jc w:val="both"/>
        <w:rPr>
          <w:rFonts w:ascii="Times New Roman" w:eastAsia="Times New Roman" w:hAnsi="Times New Roman" w:cs="Times New Roman"/>
          <w:sz w:val="24"/>
          <w:szCs w:val="24"/>
          <w:lang w:eastAsia="ru-RU"/>
        </w:rPr>
      </w:pPr>
    </w:p>
    <w:p w14:paraId="6223B5FB" w14:textId="77777777" w:rsidR="003C567A" w:rsidRPr="003C567A" w:rsidRDefault="003C567A" w:rsidP="003C567A">
      <w:pPr>
        <w:spacing w:after="0" w:line="240"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6.1.3.</w:t>
      </w:r>
      <w:r w:rsidRPr="003C567A">
        <w:rPr>
          <w:rFonts w:ascii="Times New Roman" w:eastAsia="Times New Roman" w:hAnsi="Times New Roman" w:cs="Times New Roman"/>
          <w:sz w:val="24"/>
          <w:szCs w:val="24"/>
          <w:lang w:eastAsia="ru-RU"/>
        </w:rPr>
        <w:tab/>
        <w:t>Допускается замена оборудования его виртуальными аналогами.</w:t>
      </w:r>
    </w:p>
    <w:p w14:paraId="0F093853" w14:textId="77777777" w:rsidR="003C567A" w:rsidRPr="003C567A" w:rsidRDefault="003C567A" w:rsidP="003C567A">
      <w:pPr>
        <w:spacing w:after="60" w:line="276" w:lineRule="auto"/>
        <w:ind w:firstLine="709"/>
        <w:jc w:val="both"/>
        <w:outlineLvl w:val="1"/>
        <w:rPr>
          <w:rFonts w:ascii="Times New Roman" w:eastAsia="Times New Roman" w:hAnsi="Times New Roman" w:cs="Times New Roman"/>
          <w:sz w:val="24"/>
          <w:szCs w:val="24"/>
        </w:rPr>
      </w:pPr>
      <w:bookmarkStart w:id="19" w:name="_Hlk68082241"/>
      <w:bookmarkStart w:id="20" w:name="_Toc168652927"/>
      <w:r w:rsidRPr="003C567A">
        <w:rPr>
          <w:rFonts w:ascii="Times New Roman" w:eastAsia="Times New Roman" w:hAnsi="Times New Roman" w:cs="Times New Roman"/>
          <w:sz w:val="24"/>
          <w:szCs w:val="24"/>
          <w:lang w:eastAsia="ru-RU"/>
        </w:rPr>
        <w:t xml:space="preserve">6.2. </w:t>
      </w:r>
      <w:r w:rsidRPr="003C567A">
        <w:rPr>
          <w:rFonts w:ascii="Times New Roman" w:eastAsia="Times New Roman" w:hAnsi="Times New Roman" w:cs="Times New Roman"/>
          <w:sz w:val="24"/>
          <w:szCs w:val="24"/>
        </w:rPr>
        <w:t>Требования к учебно-методическому обеспечению образовательной программы</w:t>
      </w:r>
      <w:bookmarkEnd w:id="19"/>
      <w:bookmarkEnd w:id="20"/>
    </w:p>
    <w:p w14:paraId="6FC28F55" w14:textId="54D4E28C" w:rsidR="003C567A" w:rsidRPr="003C567A" w:rsidRDefault="003C567A" w:rsidP="003C567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16019F26" w14:textId="298F751B" w:rsidR="003C567A" w:rsidRPr="003C567A" w:rsidRDefault="003C567A" w:rsidP="00634C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В случае наличия электронной информационно-образовательной среды </w:t>
      </w:r>
      <w:r w:rsidRPr="003C567A">
        <w:rPr>
          <w:rFonts w:ascii="Times New Roman" w:eastAsia="Times New Roman" w:hAnsi="Times New Roman" w:cs="Times New Roman"/>
          <w:sz w:val="24"/>
          <w:szCs w:val="24"/>
          <w:lang w:eastAsia="ru-RU"/>
        </w:rPr>
        <w:lastRenderedPageBreak/>
        <w:t>допускается замена печатного библиотечного фонда предоставлением права одновременного</w:t>
      </w:r>
      <w:r w:rsidR="00634C24">
        <w:rPr>
          <w:rFonts w:ascii="Times New Roman" w:eastAsia="Times New Roman" w:hAnsi="Times New Roman" w:cs="Times New Roman"/>
          <w:sz w:val="24"/>
          <w:szCs w:val="24"/>
          <w:lang w:eastAsia="ru-RU"/>
        </w:rPr>
        <w:t xml:space="preserve"> </w:t>
      </w:r>
      <w:r w:rsidRPr="003C567A">
        <w:rPr>
          <w:rFonts w:ascii="Times New Roman" w:eastAsia="Times New Roman" w:hAnsi="Times New Roman" w:cs="Times New Roman"/>
          <w:sz w:val="24"/>
          <w:szCs w:val="24"/>
          <w:lang w:eastAsia="ru-RU"/>
        </w:rPr>
        <w:t>доступа не менее 25 процентов обучающихся к цифровой (электронной) библиотеке.</w:t>
      </w:r>
    </w:p>
    <w:p w14:paraId="5743449A" w14:textId="47310CA6" w:rsidR="003C567A" w:rsidRPr="003C567A" w:rsidRDefault="003C567A" w:rsidP="003C567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Обучающимся должен быть обеспечен доступ (удаленный доступ), в том числе </w:t>
      </w:r>
      <w:r w:rsidRPr="003C567A">
        <w:rPr>
          <w:rFonts w:ascii="Times New Roman" w:eastAsia="Times New Roman" w:hAnsi="Times New Roman" w:cs="Times New Roman"/>
          <w:sz w:val="24"/>
          <w:szCs w:val="24"/>
          <w:lang w:eastAsia="ru-RU"/>
        </w:rPr>
        <w:br/>
        <w:t>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w:t>
      </w:r>
    </w:p>
    <w:p w14:paraId="4AABB2F1" w14:textId="77777777" w:rsidR="003C567A" w:rsidRPr="003C567A" w:rsidRDefault="003C567A" w:rsidP="003C567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Образовательная программа должна обеспечиваться учебно-методической документацией по всем учебным дисциплинам (модулям).</w:t>
      </w:r>
    </w:p>
    <w:p w14:paraId="37FCB014" w14:textId="77777777" w:rsidR="003C567A" w:rsidRPr="003C567A" w:rsidRDefault="003C567A" w:rsidP="003C567A">
      <w:pPr>
        <w:suppressAutoHyphens/>
        <w:spacing w:after="0" w:line="240" w:lineRule="auto"/>
        <w:ind w:firstLine="709"/>
        <w:jc w:val="both"/>
        <w:rPr>
          <w:rFonts w:ascii="Times New Roman" w:eastAsia="Times New Roman" w:hAnsi="Times New Roman" w:cs="Times New Roman"/>
          <w:bCs/>
          <w:sz w:val="24"/>
          <w:szCs w:val="24"/>
        </w:rPr>
      </w:pPr>
      <w:r w:rsidRPr="003C567A">
        <w:rPr>
          <w:rFonts w:ascii="Times New Roman" w:eastAsia="Times New Roman" w:hAnsi="Times New Roman" w:cs="Times New Roman"/>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73FBB1A6" w14:textId="77777777" w:rsidR="003C567A" w:rsidRDefault="003C567A" w:rsidP="003C567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bCs/>
          <w:sz w:val="24"/>
          <w:szCs w:val="24"/>
        </w:rPr>
        <w:t xml:space="preserve">6.2.3. </w:t>
      </w:r>
      <w:r w:rsidRPr="003C567A">
        <w:rPr>
          <w:rFonts w:ascii="Times New Roman" w:eastAsia="Times New Roman" w:hAnsi="Times New Roman" w:cs="Times New Roman"/>
          <w:sz w:val="24"/>
          <w:szCs w:val="24"/>
          <w:lang w:eastAsia="ru-RU"/>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p>
    <w:p w14:paraId="45A9622C" w14:textId="77777777" w:rsidR="0055412B" w:rsidRPr="003C567A" w:rsidRDefault="0055412B" w:rsidP="003C567A">
      <w:pPr>
        <w:shd w:val="clear" w:color="auto" w:fill="FFFFFF"/>
        <w:spacing w:after="0" w:line="240" w:lineRule="auto"/>
        <w:ind w:firstLine="709"/>
        <w:jc w:val="both"/>
        <w:rPr>
          <w:rFonts w:ascii="Times New Roman" w:eastAsia="Times New Roman" w:hAnsi="Times New Roman" w:cs="Times New Roman"/>
          <w:sz w:val="24"/>
          <w:szCs w:val="24"/>
          <w:lang w:eastAsia="ru-RU"/>
        </w:rPr>
      </w:pP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3647"/>
        <w:gridCol w:w="4961"/>
      </w:tblGrid>
      <w:tr w:rsidR="00634C24" w:rsidRPr="00985111" w14:paraId="0565AA2F" w14:textId="77777777" w:rsidTr="008C0B4A">
        <w:trPr>
          <w:trHeight w:val="1078"/>
        </w:trPr>
        <w:tc>
          <w:tcPr>
            <w:tcW w:w="383" w:type="pct"/>
            <w:tcBorders>
              <w:top w:val="single" w:sz="4" w:space="0" w:color="auto"/>
              <w:left w:val="single" w:sz="4" w:space="0" w:color="auto"/>
              <w:bottom w:val="single" w:sz="4" w:space="0" w:color="auto"/>
              <w:right w:val="single" w:sz="4" w:space="0" w:color="auto"/>
            </w:tcBorders>
            <w:hideMark/>
          </w:tcPr>
          <w:p w14:paraId="2A778D64" w14:textId="77777777" w:rsidR="00634C24" w:rsidRPr="005F59C7" w:rsidRDefault="00634C24" w:rsidP="006411B2">
            <w:pPr>
              <w:contextualSpacing/>
              <w:jc w:val="center"/>
              <w:rPr>
                <w:rFonts w:ascii="Times New Roman" w:eastAsia="Calibri" w:hAnsi="Times New Roman" w:cs="Times New Roman"/>
                <w:b/>
                <w:bCs/>
                <w:sz w:val="24"/>
                <w:szCs w:val="24"/>
              </w:rPr>
            </w:pPr>
            <w:r w:rsidRPr="005F59C7">
              <w:rPr>
                <w:rFonts w:ascii="Times New Roman" w:eastAsia="Calibri" w:hAnsi="Times New Roman" w:cs="Times New Roman"/>
                <w:b/>
                <w:bCs/>
                <w:sz w:val="24"/>
                <w:szCs w:val="24"/>
              </w:rPr>
              <w:t>№ п/п</w:t>
            </w:r>
          </w:p>
        </w:tc>
        <w:tc>
          <w:tcPr>
            <w:tcW w:w="1956" w:type="pct"/>
            <w:tcBorders>
              <w:top w:val="single" w:sz="4" w:space="0" w:color="auto"/>
              <w:left w:val="single" w:sz="4" w:space="0" w:color="auto"/>
              <w:bottom w:val="single" w:sz="4" w:space="0" w:color="auto"/>
              <w:right w:val="single" w:sz="4" w:space="0" w:color="auto"/>
            </w:tcBorders>
            <w:hideMark/>
          </w:tcPr>
          <w:p w14:paraId="477809FF" w14:textId="77777777" w:rsidR="00634C24" w:rsidRPr="005F59C7" w:rsidRDefault="00634C24" w:rsidP="006411B2">
            <w:pPr>
              <w:contextualSpacing/>
              <w:jc w:val="center"/>
              <w:rPr>
                <w:rFonts w:ascii="Times New Roman" w:eastAsia="Calibri" w:hAnsi="Times New Roman" w:cs="Times New Roman"/>
                <w:b/>
                <w:bCs/>
                <w:sz w:val="24"/>
                <w:szCs w:val="24"/>
              </w:rPr>
            </w:pPr>
            <w:r w:rsidRPr="005F59C7">
              <w:rPr>
                <w:rFonts w:ascii="Times New Roman" w:eastAsia="Calibri" w:hAnsi="Times New Roman" w:cs="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661" w:type="pct"/>
            <w:tcBorders>
              <w:top w:val="single" w:sz="4" w:space="0" w:color="auto"/>
              <w:left w:val="single" w:sz="4" w:space="0" w:color="auto"/>
              <w:bottom w:val="single" w:sz="4" w:space="0" w:color="auto"/>
              <w:right w:val="single" w:sz="4" w:space="0" w:color="auto"/>
            </w:tcBorders>
            <w:hideMark/>
          </w:tcPr>
          <w:p w14:paraId="63245F37" w14:textId="77777777" w:rsidR="00634C24" w:rsidRPr="005F59C7" w:rsidRDefault="00634C24" w:rsidP="006411B2">
            <w:pPr>
              <w:contextualSpacing/>
              <w:jc w:val="center"/>
              <w:rPr>
                <w:rFonts w:ascii="Times New Roman" w:eastAsia="Calibri" w:hAnsi="Times New Roman" w:cs="Times New Roman"/>
                <w:b/>
                <w:bCs/>
                <w:sz w:val="24"/>
                <w:szCs w:val="24"/>
              </w:rPr>
            </w:pPr>
            <w:r w:rsidRPr="005F59C7">
              <w:rPr>
                <w:rFonts w:ascii="Times New Roman" w:eastAsia="Calibri" w:hAnsi="Times New Roman" w:cs="Times New Roman"/>
                <w:b/>
                <w:bCs/>
                <w:sz w:val="24"/>
                <w:szCs w:val="24"/>
              </w:rPr>
              <w:t>Код и наименование учебной дисциплины (модуля)</w:t>
            </w:r>
          </w:p>
        </w:tc>
      </w:tr>
      <w:tr w:rsidR="00634C24" w:rsidRPr="00985111" w14:paraId="2B9EA8CA" w14:textId="77777777" w:rsidTr="008C0B4A">
        <w:trPr>
          <w:trHeight w:val="539"/>
        </w:trPr>
        <w:tc>
          <w:tcPr>
            <w:tcW w:w="383" w:type="pct"/>
            <w:tcBorders>
              <w:top w:val="single" w:sz="4" w:space="0" w:color="auto"/>
              <w:left w:val="single" w:sz="4" w:space="0" w:color="auto"/>
              <w:bottom w:val="single" w:sz="4" w:space="0" w:color="auto"/>
              <w:right w:val="single" w:sz="4" w:space="0" w:color="auto"/>
            </w:tcBorders>
            <w:hideMark/>
          </w:tcPr>
          <w:p w14:paraId="283E8173" w14:textId="77777777" w:rsidR="00634C24" w:rsidRPr="00985111" w:rsidRDefault="00634C24" w:rsidP="006411B2">
            <w:pPr>
              <w:contextualSpacing/>
              <w:jc w:val="both"/>
              <w:rPr>
                <w:rFonts w:ascii="Times New Roman" w:eastAsia="Calibri" w:hAnsi="Times New Roman" w:cs="Times New Roman"/>
                <w:sz w:val="24"/>
                <w:szCs w:val="24"/>
              </w:rPr>
            </w:pPr>
            <w:r w:rsidRPr="00985111">
              <w:rPr>
                <w:rFonts w:ascii="Times New Roman" w:eastAsia="Calibri" w:hAnsi="Times New Roman" w:cs="Times New Roman"/>
                <w:sz w:val="24"/>
                <w:szCs w:val="24"/>
              </w:rPr>
              <w:t>1</w:t>
            </w:r>
          </w:p>
        </w:tc>
        <w:tc>
          <w:tcPr>
            <w:tcW w:w="1956" w:type="pct"/>
            <w:tcBorders>
              <w:top w:val="single" w:sz="4" w:space="0" w:color="auto"/>
              <w:left w:val="single" w:sz="4" w:space="0" w:color="auto"/>
              <w:bottom w:val="single" w:sz="4" w:space="0" w:color="auto"/>
              <w:right w:val="single" w:sz="4" w:space="0" w:color="auto"/>
            </w:tcBorders>
          </w:tcPr>
          <w:p w14:paraId="00F8F159" w14:textId="77777777" w:rsidR="00634C24" w:rsidRPr="0055412B" w:rsidRDefault="00634C24" w:rsidP="006411B2">
            <w:pPr>
              <w:ind w:firstLine="709"/>
              <w:jc w:val="both"/>
              <w:rPr>
                <w:rFonts w:ascii="Times New Roman" w:hAnsi="Times New Roman" w:cs="Times New Roman"/>
                <w:lang w:val="en-US"/>
              </w:rPr>
            </w:pPr>
            <w:r w:rsidRPr="0055412B">
              <w:rPr>
                <w:rFonts w:ascii="Times New Roman" w:hAnsi="Times New Roman" w:cs="Times New Roman"/>
                <w:lang w:val="en-US"/>
              </w:rPr>
              <w:t>MS Windows 7</w:t>
            </w:r>
          </w:p>
        </w:tc>
        <w:tc>
          <w:tcPr>
            <w:tcW w:w="2661" w:type="pct"/>
            <w:tcBorders>
              <w:top w:val="single" w:sz="4" w:space="0" w:color="auto"/>
              <w:left w:val="single" w:sz="4" w:space="0" w:color="auto"/>
              <w:bottom w:val="single" w:sz="4" w:space="0" w:color="auto"/>
              <w:right w:val="single" w:sz="4" w:space="0" w:color="auto"/>
            </w:tcBorders>
          </w:tcPr>
          <w:p w14:paraId="759374D7" w14:textId="77777777" w:rsidR="0055412B" w:rsidRPr="0055412B" w:rsidRDefault="0055412B" w:rsidP="006411B2">
            <w:pPr>
              <w:contextualSpacing/>
              <w:jc w:val="both"/>
              <w:rPr>
                <w:rFonts w:ascii="Times New Roman" w:eastAsia="Calibri" w:hAnsi="Times New Roman" w:cs="Times New Roman"/>
              </w:rPr>
            </w:pPr>
            <w:r w:rsidRPr="0055412B">
              <w:rPr>
                <w:rFonts w:ascii="Times New Roman" w:eastAsia="Calibri" w:hAnsi="Times New Roman" w:cs="Times New Roman"/>
              </w:rPr>
              <w:t>ОП.02 Основы электротехники;</w:t>
            </w:r>
          </w:p>
          <w:p w14:paraId="0975673E" w14:textId="77777777" w:rsidR="0055412B" w:rsidRPr="0055412B" w:rsidRDefault="0055412B" w:rsidP="006411B2">
            <w:pPr>
              <w:contextualSpacing/>
              <w:jc w:val="both"/>
              <w:rPr>
                <w:rFonts w:ascii="Times New Roman" w:eastAsia="Calibri" w:hAnsi="Times New Roman" w:cs="Times New Roman"/>
              </w:rPr>
            </w:pPr>
            <w:r w:rsidRPr="0055412B">
              <w:rPr>
                <w:rFonts w:ascii="Times New Roman" w:eastAsia="Calibri" w:hAnsi="Times New Roman" w:cs="Times New Roman"/>
              </w:rPr>
              <w:t>ОП.03 Основы материаловедения;</w:t>
            </w:r>
          </w:p>
          <w:p w14:paraId="5B19580A" w14:textId="77777777" w:rsidR="0055412B" w:rsidRPr="0055412B" w:rsidRDefault="0055412B" w:rsidP="006411B2">
            <w:pPr>
              <w:contextualSpacing/>
              <w:jc w:val="both"/>
              <w:rPr>
                <w:rFonts w:ascii="Times New Roman" w:eastAsia="Calibri" w:hAnsi="Times New Roman" w:cs="Times New Roman"/>
              </w:rPr>
            </w:pPr>
            <w:r w:rsidRPr="0055412B">
              <w:rPr>
                <w:rFonts w:ascii="Times New Roman" w:eastAsia="Calibri" w:hAnsi="Times New Roman" w:cs="Times New Roman"/>
              </w:rPr>
              <w:t>ОП.04 Допуски и технические измерения;</w:t>
            </w:r>
          </w:p>
          <w:p w14:paraId="046BB489" w14:textId="77777777" w:rsidR="0055412B" w:rsidRPr="0055412B" w:rsidRDefault="0055412B" w:rsidP="006411B2">
            <w:pPr>
              <w:contextualSpacing/>
              <w:jc w:val="both"/>
              <w:rPr>
                <w:rFonts w:ascii="Times New Roman" w:eastAsia="Calibri" w:hAnsi="Times New Roman" w:cs="Times New Roman"/>
              </w:rPr>
            </w:pPr>
            <w:r w:rsidRPr="0055412B">
              <w:rPr>
                <w:rFonts w:ascii="Times New Roman" w:eastAsia="Calibri" w:hAnsi="Times New Roman" w:cs="Times New Roman"/>
              </w:rPr>
              <w:t>ОП.06 Безопасность жизнедеятельности;</w:t>
            </w:r>
          </w:p>
          <w:p w14:paraId="746E4EEA" w14:textId="77777777" w:rsidR="0055412B" w:rsidRPr="0055412B" w:rsidRDefault="0055412B" w:rsidP="006411B2">
            <w:pPr>
              <w:contextualSpacing/>
              <w:jc w:val="both"/>
              <w:rPr>
                <w:rFonts w:ascii="Times New Roman" w:eastAsia="Calibri" w:hAnsi="Times New Roman" w:cs="Times New Roman"/>
              </w:rPr>
            </w:pPr>
            <w:r w:rsidRPr="0055412B">
              <w:rPr>
                <w:rFonts w:ascii="Times New Roman" w:eastAsia="Calibri" w:hAnsi="Times New Roman" w:cs="Times New Roman"/>
              </w:rPr>
              <w:t>ОП.07 Основы финансовой грамотности и предпринимательства;</w:t>
            </w:r>
          </w:p>
          <w:p w14:paraId="0683CCB4" w14:textId="77777777" w:rsidR="0055412B" w:rsidRPr="0055412B" w:rsidRDefault="0055412B" w:rsidP="006411B2">
            <w:pPr>
              <w:contextualSpacing/>
              <w:jc w:val="both"/>
              <w:rPr>
                <w:rFonts w:ascii="Times New Roman" w:eastAsia="Calibri" w:hAnsi="Times New Roman" w:cs="Times New Roman"/>
              </w:rPr>
            </w:pPr>
            <w:r w:rsidRPr="0055412B">
              <w:rPr>
                <w:rFonts w:ascii="Times New Roman" w:eastAsia="Calibri" w:hAnsi="Times New Roman" w:cs="Times New Roman"/>
              </w:rPr>
              <w:t>ПМ.1 Подготовительно-сварочные работы и контроль качества сварных швов после сварки;</w:t>
            </w:r>
          </w:p>
          <w:p w14:paraId="091A4F35" w14:textId="77777777" w:rsidR="0055412B" w:rsidRPr="0055412B" w:rsidRDefault="0055412B" w:rsidP="006411B2">
            <w:pPr>
              <w:contextualSpacing/>
              <w:jc w:val="both"/>
              <w:rPr>
                <w:rFonts w:ascii="Times New Roman" w:eastAsia="Calibri" w:hAnsi="Times New Roman" w:cs="Times New Roman"/>
              </w:rPr>
            </w:pPr>
            <w:r w:rsidRPr="0055412B">
              <w:rPr>
                <w:rFonts w:ascii="Times New Roman" w:eastAsia="Calibri" w:hAnsi="Times New Roman" w:cs="Times New Roman"/>
              </w:rPr>
              <w:t>ПМ.2 Ручная дуговая сварка (наплавка, резка) плавящимся покрытым электродом;</w:t>
            </w:r>
          </w:p>
          <w:p w14:paraId="0AF7300F" w14:textId="77777777" w:rsidR="0055412B" w:rsidRPr="0055412B" w:rsidRDefault="0055412B" w:rsidP="006411B2">
            <w:pPr>
              <w:contextualSpacing/>
              <w:jc w:val="both"/>
              <w:rPr>
                <w:rFonts w:ascii="Times New Roman" w:eastAsia="Calibri" w:hAnsi="Times New Roman" w:cs="Times New Roman"/>
              </w:rPr>
            </w:pPr>
            <w:r w:rsidRPr="0055412B">
              <w:rPr>
                <w:rFonts w:ascii="Times New Roman" w:eastAsia="Calibri" w:hAnsi="Times New Roman" w:cs="Times New Roman"/>
              </w:rPr>
              <w:t>ПМ.3 Ручная дуговая сварка (наплавка) неплавящимся электродом в защитном газе;</w:t>
            </w:r>
          </w:p>
          <w:p w14:paraId="694F8B44" w14:textId="0B1ADCA4" w:rsidR="0055412B" w:rsidRPr="0055412B" w:rsidRDefault="0055412B" w:rsidP="006411B2">
            <w:pPr>
              <w:contextualSpacing/>
              <w:jc w:val="both"/>
              <w:rPr>
                <w:rFonts w:ascii="Times New Roman" w:eastAsia="Calibri" w:hAnsi="Times New Roman" w:cs="Times New Roman"/>
              </w:rPr>
            </w:pPr>
            <w:r w:rsidRPr="0055412B">
              <w:rPr>
                <w:rFonts w:ascii="Times New Roman" w:eastAsia="Calibri" w:hAnsi="Times New Roman" w:cs="Times New Roman"/>
              </w:rPr>
              <w:t>ПМ.4 Частично механизированная сварка (наплавка) плавлением.</w:t>
            </w:r>
          </w:p>
        </w:tc>
      </w:tr>
      <w:tr w:rsidR="00634C24" w:rsidRPr="0006174B" w14:paraId="49945193" w14:textId="77777777" w:rsidTr="008C0B4A">
        <w:trPr>
          <w:trHeight w:val="539"/>
        </w:trPr>
        <w:tc>
          <w:tcPr>
            <w:tcW w:w="383" w:type="pct"/>
            <w:tcBorders>
              <w:top w:val="single" w:sz="4" w:space="0" w:color="auto"/>
              <w:left w:val="single" w:sz="4" w:space="0" w:color="auto"/>
              <w:bottom w:val="single" w:sz="4" w:space="0" w:color="auto"/>
              <w:right w:val="single" w:sz="4" w:space="0" w:color="auto"/>
            </w:tcBorders>
          </w:tcPr>
          <w:p w14:paraId="00BE20B5" w14:textId="47FB5789" w:rsidR="00634C24" w:rsidRPr="00985111" w:rsidRDefault="00634C24" w:rsidP="006411B2">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956" w:type="pct"/>
            <w:tcBorders>
              <w:top w:val="single" w:sz="4" w:space="0" w:color="auto"/>
              <w:left w:val="single" w:sz="4" w:space="0" w:color="auto"/>
              <w:bottom w:val="single" w:sz="4" w:space="0" w:color="auto"/>
              <w:right w:val="single" w:sz="4" w:space="0" w:color="auto"/>
            </w:tcBorders>
          </w:tcPr>
          <w:p w14:paraId="18F972A2" w14:textId="77777777" w:rsidR="00634C24" w:rsidRPr="0055412B" w:rsidRDefault="00634C24" w:rsidP="006411B2">
            <w:pPr>
              <w:ind w:firstLine="709"/>
              <w:jc w:val="both"/>
              <w:rPr>
                <w:rFonts w:ascii="Times New Roman" w:hAnsi="Times New Roman" w:cs="Times New Roman"/>
                <w:lang w:val="en-US"/>
              </w:rPr>
            </w:pPr>
            <w:r w:rsidRPr="0055412B">
              <w:rPr>
                <w:rFonts w:ascii="Times New Roman" w:hAnsi="Times New Roman" w:cs="Times New Roman"/>
                <w:lang w:val="en-US"/>
              </w:rPr>
              <w:t>MS Windows 10</w:t>
            </w:r>
          </w:p>
        </w:tc>
        <w:tc>
          <w:tcPr>
            <w:tcW w:w="2661" w:type="pct"/>
            <w:tcBorders>
              <w:top w:val="single" w:sz="4" w:space="0" w:color="auto"/>
              <w:left w:val="single" w:sz="4" w:space="0" w:color="auto"/>
              <w:bottom w:val="single" w:sz="4" w:space="0" w:color="auto"/>
              <w:right w:val="single" w:sz="4" w:space="0" w:color="auto"/>
            </w:tcBorders>
          </w:tcPr>
          <w:p w14:paraId="590155E2" w14:textId="360D59B6" w:rsidR="00A6062A"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ОП.01 Основы инженерной графики;</w:t>
            </w:r>
          </w:p>
          <w:p w14:paraId="34AF7124" w14:textId="5D7BED8F" w:rsidR="00634C24" w:rsidRPr="0055412B" w:rsidRDefault="00A6062A" w:rsidP="008C0B4A">
            <w:pPr>
              <w:contextualSpacing/>
              <w:jc w:val="both"/>
              <w:rPr>
                <w:rFonts w:ascii="Times New Roman" w:eastAsia="Calibri" w:hAnsi="Times New Roman" w:cs="Times New Roman"/>
              </w:rPr>
            </w:pPr>
            <w:r w:rsidRPr="0055412B">
              <w:rPr>
                <w:rFonts w:ascii="Times New Roman" w:eastAsia="Calibri" w:hAnsi="Times New Roman" w:cs="Times New Roman"/>
              </w:rPr>
              <w:t>ОП.05 Основы экономики;</w:t>
            </w:r>
          </w:p>
        </w:tc>
      </w:tr>
      <w:tr w:rsidR="00634C24" w:rsidRPr="002848ED" w14:paraId="151E25F8" w14:textId="77777777" w:rsidTr="008C0B4A">
        <w:trPr>
          <w:trHeight w:val="269"/>
        </w:trPr>
        <w:tc>
          <w:tcPr>
            <w:tcW w:w="383" w:type="pct"/>
            <w:tcBorders>
              <w:top w:val="single" w:sz="4" w:space="0" w:color="auto"/>
              <w:left w:val="single" w:sz="4" w:space="0" w:color="auto"/>
              <w:bottom w:val="single" w:sz="4" w:space="0" w:color="auto"/>
              <w:right w:val="single" w:sz="4" w:space="0" w:color="auto"/>
            </w:tcBorders>
          </w:tcPr>
          <w:p w14:paraId="5A0A4E47" w14:textId="77777777" w:rsidR="00634C24" w:rsidRDefault="00634C24" w:rsidP="006411B2">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956" w:type="pct"/>
            <w:tcBorders>
              <w:top w:val="single" w:sz="4" w:space="0" w:color="auto"/>
              <w:left w:val="single" w:sz="4" w:space="0" w:color="auto"/>
              <w:bottom w:val="single" w:sz="4" w:space="0" w:color="auto"/>
              <w:right w:val="single" w:sz="4" w:space="0" w:color="auto"/>
            </w:tcBorders>
          </w:tcPr>
          <w:p w14:paraId="5869E218" w14:textId="77777777" w:rsidR="00634C24" w:rsidRPr="0055412B" w:rsidRDefault="00634C24" w:rsidP="006411B2">
            <w:pPr>
              <w:ind w:firstLine="709"/>
              <w:jc w:val="both"/>
              <w:rPr>
                <w:rFonts w:ascii="Times New Roman" w:hAnsi="Times New Roman" w:cs="Times New Roman"/>
                <w:lang w:val="en-US"/>
              </w:rPr>
            </w:pPr>
            <w:r w:rsidRPr="0055412B">
              <w:rPr>
                <w:rFonts w:ascii="Times New Roman" w:hAnsi="Times New Roman" w:cs="Times New Roman"/>
                <w:lang w:val="en-US"/>
              </w:rPr>
              <w:t>MS Office 2010</w:t>
            </w:r>
          </w:p>
        </w:tc>
        <w:tc>
          <w:tcPr>
            <w:tcW w:w="2661" w:type="pct"/>
            <w:tcBorders>
              <w:top w:val="single" w:sz="4" w:space="0" w:color="auto"/>
              <w:left w:val="single" w:sz="4" w:space="0" w:color="auto"/>
              <w:bottom w:val="single" w:sz="4" w:space="0" w:color="auto"/>
              <w:right w:val="single" w:sz="4" w:space="0" w:color="auto"/>
            </w:tcBorders>
          </w:tcPr>
          <w:p w14:paraId="42078F15" w14:textId="7AD171CF" w:rsidR="00A6062A"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ОП.02 Основы электротехники;</w:t>
            </w:r>
          </w:p>
          <w:p w14:paraId="6185C1DA"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ОП.04 Допуски и технические измерения;</w:t>
            </w:r>
          </w:p>
          <w:p w14:paraId="15FAF7EF"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ПМ.1 Подготовительно-сварочные работы и контроль качества сварных швов после сварки;</w:t>
            </w:r>
          </w:p>
          <w:p w14:paraId="58065601"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ПМ.2 Ручная дуговая сварка (наплавка, резка) плавящимся покрытым электродом;</w:t>
            </w:r>
          </w:p>
          <w:p w14:paraId="061E3776"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ПМ.3 Ручная дуговая сварка (наплавка) неплавящимся электродом в защитном газе;</w:t>
            </w:r>
          </w:p>
          <w:p w14:paraId="500817CC" w14:textId="50426E33"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ПМ.4 Частично механизированная сварка (наплавка) плавлением.</w:t>
            </w:r>
          </w:p>
          <w:p w14:paraId="71138690" w14:textId="46B116C2" w:rsidR="00634C24" w:rsidRPr="00A6062A" w:rsidRDefault="00634C24" w:rsidP="006411B2">
            <w:pPr>
              <w:contextualSpacing/>
              <w:jc w:val="both"/>
              <w:rPr>
                <w:rFonts w:ascii="Times New Roman" w:eastAsia="Calibri" w:hAnsi="Times New Roman" w:cs="Times New Roman"/>
              </w:rPr>
            </w:pPr>
          </w:p>
        </w:tc>
      </w:tr>
      <w:tr w:rsidR="00634C24" w:rsidRPr="002848ED" w14:paraId="2683D149" w14:textId="77777777" w:rsidTr="008C0B4A">
        <w:trPr>
          <w:trHeight w:val="257"/>
        </w:trPr>
        <w:tc>
          <w:tcPr>
            <w:tcW w:w="383" w:type="pct"/>
            <w:tcBorders>
              <w:top w:val="single" w:sz="4" w:space="0" w:color="auto"/>
              <w:left w:val="single" w:sz="4" w:space="0" w:color="auto"/>
              <w:bottom w:val="single" w:sz="4" w:space="0" w:color="auto"/>
              <w:right w:val="single" w:sz="4" w:space="0" w:color="auto"/>
            </w:tcBorders>
          </w:tcPr>
          <w:p w14:paraId="40A3650C" w14:textId="77777777" w:rsidR="00634C24" w:rsidRDefault="00634C24" w:rsidP="006411B2">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956" w:type="pct"/>
            <w:tcBorders>
              <w:top w:val="single" w:sz="4" w:space="0" w:color="auto"/>
              <w:left w:val="single" w:sz="4" w:space="0" w:color="auto"/>
              <w:bottom w:val="single" w:sz="4" w:space="0" w:color="auto"/>
              <w:right w:val="single" w:sz="4" w:space="0" w:color="auto"/>
            </w:tcBorders>
          </w:tcPr>
          <w:p w14:paraId="576861E9" w14:textId="77777777" w:rsidR="00634C24" w:rsidRPr="0055412B" w:rsidRDefault="00634C24" w:rsidP="006411B2">
            <w:pPr>
              <w:ind w:firstLine="709"/>
              <w:jc w:val="both"/>
              <w:rPr>
                <w:rFonts w:ascii="Times New Roman" w:hAnsi="Times New Roman" w:cs="Times New Roman"/>
                <w:lang w:val="en-US"/>
              </w:rPr>
            </w:pPr>
            <w:r w:rsidRPr="0055412B">
              <w:rPr>
                <w:rFonts w:ascii="Times New Roman" w:hAnsi="Times New Roman" w:cs="Times New Roman"/>
                <w:lang w:val="en-US"/>
              </w:rPr>
              <w:t>MS Office 2019</w:t>
            </w:r>
          </w:p>
        </w:tc>
        <w:tc>
          <w:tcPr>
            <w:tcW w:w="2661" w:type="pct"/>
            <w:tcBorders>
              <w:top w:val="single" w:sz="4" w:space="0" w:color="auto"/>
              <w:left w:val="single" w:sz="4" w:space="0" w:color="auto"/>
              <w:bottom w:val="single" w:sz="4" w:space="0" w:color="auto"/>
              <w:right w:val="single" w:sz="4" w:space="0" w:color="auto"/>
            </w:tcBorders>
          </w:tcPr>
          <w:p w14:paraId="5A811EB4" w14:textId="76556A3A" w:rsidR="00634C24" w:rsidRPr="0055412B" w:rsidRDefault="00A6062A" w:rsidP="008C0B4A">
            <w:pPr>
              <w:contextualSpacing/>
              <w:jc w:val="both"/>
              <w:rPr>
                <w:rFonts w:ascii="Times New Roman" w:eastAsia="Calibri" w:hAnsi="Times New Roman" w:cs="Times New Roman"/>
                <w:lang w:val="en-US"/>
              </w:rPr>
            </w:pPr>
            <w:r w:rsidRPr="0055412B">
              <w:rPr>
                <w:rFonts w:ascii="Times New Roman" w:eastAsia="Calibri" w:hAnsi="Times New Roman" w:cs="Times New Roman"/>
              </w:rPr>
              <w:t>ОП.01 Основы инженерной графики;</w:t>
            </w:r>
          </w:p>
        </w:tc>
      </w:tr>
      <w:tr w:rsidR="00634C24" w:rsidRPr="0006174B" w14:paraId="2DF35264" w14:textId="77777777" w:rsidTr="008C0B4A">
        <w:trPr>
          <w:trHeight w:val="1078"/>
        </w:trPr>
        <w:tc>
          <w:tcPr>
            <w:tcW w:w="383" w:type="pct"/>
            <w:tcBorders>
              <w:top w:val="single" w:sz="4" w:space="0" w:color="auto"/>
              <w:left w:val="single" w:sz="4" w:space="0" w:color="auto"/>
              <w:bottom w:val="single" w:sz="4" w:space="0" w:color="auto"/>
              <w:right w:val="single" w:sz="4" w:space="0" w:color="auto"/>
            </w:tcBorders>
          </w:tcPr>
          <w:p w14:paraId="2A009498" w14:textId="77777777" w:rsidR="00634C24" w:rsidRDefault="00634C24" w:rsidP="006411B2">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6</w:t>
            </w:r>
          </w:p>
        </w:tc>
        <w:tc>
          <w:tcPr>
            <w:tcW w:w="1956" w:type="pct"/>
            <w:tcBorders>
              <w:top w:val="single" w:sz="4" w:space="0" w:color="auto"/>
              <w:left w:val="single" w:sz="4" w:space="0" w:color="auto"/>
              <w:bottom w:val="single" w:sz="4" w:space="0" w:color="auto"/>
              <w:right w:val="single" w:sz="4" w:space="0" w:color="auto"/>
            </w:tcBorders>
          </w:tcPr>
          <w:p w14:paraId="73515219" w14:textId="77777777" w:rsidR="00634C24" w:rsidRPr="0055412B" w:rsidRDefault="00634C24" w:rsidP="006411B2">
            <w:pPr>
              <w:ind w:firstLine="709"/>
              <w:jc w:val="both"/>
              <w:rPr>
                <w:rFonts w:ascii="Times New Roman" w:hAnsi="Times New Roman" w:cs="Times New Roman"/>
                <w:lang w:val="en-US"/>
              </w:rPr>
            </w:pPr>
            <w:r w:rsidRPr="0055412B">
              <w:rPr>
                <w:rFonts w:ascii="Times New Roman" w:hAnsi="Times New Roman" w:cs="Times New Roman"/>
                <w:lang w:val="en-US"/>
              </w:rPr>
              <w:t>Google Chrome</w:t>
            </w:r>
          </w:p>
        </w:tc>
        <w:tc>
          <w:tcPr>
            <w:tcW w:w="2661" w:type="pct"/>
            <w:tcBorders>
              <w:top w:val="single" w:sz="4" w:space="0" w:color="auto"/>
              <w:left w:val="single" w:sz="4" w:space="0" w:color="auto"/>
              <w:bottom w:val="single" w:sz="4" w:space="0" w:color="auto"/>
              <w:right w:val="single" w:sz="4" w:space="0" w:color="auto"/>
            </w:tcBorders>
          </w:tcPr>
          <w:p w14:paraId="365EE1D9"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ОП.01 Основы инженерной графики;</w:t>
            </w:r>
          </w:p>
          <w:p w14:paraId="3708F278"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ОП.02 Основы электротехники;</w:t>
            </w:r>
          </w:p>
          <w:p w14:paraId="42B2FE31" w14:textId="77777777" w:rsidR="00634C24" w:rsidRDefault="00A6062A" w:rsidP="006411B2">
            <w:pPr>
              <w:contextualSpacing/>
              <w:jc w:val="both"/>
              <w:rPr>
                <w:rFonts w:ascii="Times New Roman" w:eastAsia="Calibri" w:hAnsi="Times New Roman" w:cs="Times New Roman"/>
              </w:rPr>
            </w:pPr>
            <w:r w:rsidRPr="0055412B">
              <w:rPr>
                <w:rFonts w:ascii="Times New Roman" w:eastAsia="Calibri" w:hAnsi="Times New Roman" w:cs="Times New Roman"/>
              </w:rPr>
              <w:t>ОП.03 Основы материаловедения;</w:t>
            </w:r>
          </w:p>
          <w:p w14:paraId="67CE79E3"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ОП.05 Основы экономики;</w:t>
            </w:r>
          </w:p>
          <w:p w14:paraId="36004BF1"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ПМ.1 Подготовительно-сварочные работы и контроль качества сварных швов после сварки;</w:t>
            </w:r>
          </w:p>
          <w:p w14:paraId="446E3591"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ПМ.2 Ручная дуговая сварка (наплавка, резка) плавящимся покрытым электродом;</w:t>
            </w:r>
          </w:p>
          <w:p w14:paraId="5309CD6C"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ПМ.3 Ручная дуговая сварка (наплавка) неплавящимся электродом в защитном газе;</w:t>
            </w:r>
          </w:p>
          <w:p w14:paraId="11C782D8" w14:textId="45D926C2" w:rsidR="00A6062A" w:rsidRPr="0055412B" w:rsidRDefault="00A6062A" w:rsidP="008C0B4A">
            <w:pPr>
              <w:contextualSpacing/>
              <w:jc w:val="both"/>
              <w:rPr>
                <w:rFonts w:ascii="Times New Roman" w:eastAsia="Calibri" w:hAnsi="Times New Roman" w:cs="Times New Roman"/>
              </w:rPr>
            </w:pPr>
            <w:r w:rsidRPr="0055412B">
              <w:rPr>
                <w:rFonts w:ascii="Times New Roman" w:eastAsia="Calibri" w:hAnsi="Times New Roman" w:cs="Times New Roman"/>
              </w:rPr>
              <w:t>ПМ.4 Частично механизированная сварка (наплавка) плавлением.</w:t>
            </w:r>
          </w:p>
        </w:tc>
      </w:tr>
      <w:tr w:rsidR="00634C24" w:rsidRPr="0006174B" w14:paraId="68CC0726" w14:textId="77777777" w:rsidTr="008C0B4A">
        <w:trPr>
          <w:trHeight w:val="1078"/>
        </w:trPr>
        <w:tc>
          <w:tcPr>
            <w:tcW w:w="383" w:type="pct"/>
            <w:tcBorders>
              <w:top w:val="single" w:sz="4" w:space="0" w:color="auto"/>
              <w:left w:val="single" w:sz="4" w:space="0" w:color="auto"/>
              <w:bottom w:val="single" w:sz="4" w:space="0" w:color="auto"/>
              <w:right w:val="single" w:sz="4" w:space="0" w:color="auto"/>
            </w:tcBorders>
          </w:tcPr>
          <w:p w14:paraId="6AAC8976" w14:textId="77777777" w:rsidR="00634C24" w:rsidRDefault="00634C24" w:rsidP="006411B2">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956" w:type="pct"/>
            <w:tcBorders>
              <w:top w:val="single" w:sz="4" w:space="0" w:color="auto"/>
              <w:left w:val="single" w:sz="4" w:space="0" w:color="auto"/>
              <w:bottom w:val="single" w:sz="4" w:space="0" w:color="auto"/>
              <w:right w:val="single" w:sz="4" w:space="0" w:color="auto"/>
            </w:tcBorders>
          </w:tcPr>
          <w:p w14:paraId="78226A7A" w14:textId="77777777" w:rsidR="00634C24" w:rsidRPr="0055412B" w:rsidRDefault="00634C24" w:rsidP="006411B2">
            <w:pPr>
              <w:ind w:firstLine="709"/>
              <w:jc w:val="both"/>
              <w:rPr>
                <w:rFonts w:ascii="Times New Roman" w:hAnsi="Times New Roman" w:cs="Times New Roman"/>
                <w:lang w:val="en-US"/>
              </w:rPr>
            </w:pPr>
            <w:r w:rsidRPr="0055412B">
              <w:rPr>
                <w:rFonts w:ascii="Times New Roman" w:hAnsi="Times New Roman" w:cs="Times New Roman"/>
                <w:lang w:val="en-US"/>
              </w:rPr>
              <w:t>Yandex Browser</w:t>
            </w:r>
          </w:p>
        </w:tc>
        <w:tc>
          <w:tcPr>
            <w:tcW w:w="2661" w:type="pct"/>
            <w:tcBorders>
              <w:top w:val="single" w:sz="4" w:space="0" w:color="auto"/>
              <w:left w:val="single" w:sz="4" w:space="0" w:color="auto"/>
              <w:bottom w:val="single" w:sz="4" w:space="0" w:color="auto"/>
              <w:right w:val="single" w:sz="4" w:space="0" w:color="auto"/>
            </w:tcBorders>
          </w:tcPr>
          <w:p w14:paraId="6D4AB743"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ОП.02 Основы электротехники;</w:t>
            </w:r>
          </w:p>
          <w:p w14:paraId="154FD256" w14:textId="77777777" w:rsidR="00634C24" w:rsidRDefault="00A6062A" w:rsidP="006411B2">
            <w:pPr>
              <w:contextualSpacing/>
              <w:jc w:val="both"/>
              <w:rPr>
                <w:rFonts w:ascii="Times New Roman" w:eastAsia="Calibri" w:hAnsi="Times New Roman" w:cs="Times New Roman"/>
              </w:rPr>
            </w:pPr>
            <w:r w:rsidRPr="0055412B">
              <w:rPr>
                <w:rFonts w:ascii="Times New Roman" w:eastAsia="Calibri" w:hAnsi="Times New Roman" w:cs="Times New Roman"/>
              </w:rPr>
              <w:t>ОП.03 Основы материаловедения;</w:t>
            </w:r>
          </w:p>
          <w:p w14:paraId="3244DBA0"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ОП.04 Допуски и технические измерения;</w:t>
            </w:r>
          </w:p>
          <w:p w14:paraId="59CB17F6"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ОП.05 Основы экономики;</w:t>
            </w:r>
          </w:p>
          <w:p w14:paraId="26F6F953"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ПМ.1 Подготовительно-сварочные работы и контроль качества сварных швов после сварки;</w:t>
            </w:r>
          </w:p>
          <w:p w14:paraId="6BC7B147"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ПМ.2 Ручная дуговая сварка (наплавка, резка) плавящимся покрытым электродом;</w:t>
            </w:r>
          </w:p>
          <w:p w14:paraId="66E8DF9C"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ПМ.3 Ручная дуговая сварка (наплавка) неплавящимся электродом в защитном газе;</w:t>
            </w:r>
          </w:p>
          <w:p w14:paraId="5B5BB8C3" w14:textId="0ED75664"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ПМ.4 Частично механизированная сварка (наплавка) плавлением.</w:t>
            </w:r>
          </w:p>
        </w:tc>
      </w:tr>
      <w:tr w:rsidR="00634C24" w:rsidRPr="0006174B" w14:paraId="0DBD78D8" w14:textId="77777777" w:rsidTr="008C0B4A">
        <w:trPr>
          <w:trHeight w:val="1078"/>
        </w:trPr>
        <w:tc>
          <w:tcPr>
            <w:tcW w:w="383" w:type="pct"/>
            <w:tcBorders>
              <w:top w:val="single" w:sz="4" w:space="0" w:color="auto"/>
              <w:left w:val="single" w:sz="4" w:space="0" w:color="auto"/>
              <w:bottom w:val="single" w:sz="4" w:space="0" w:color="auto"/>
              <w:right w:val="single" w:sz="4" w:space="0" w:color="auto"/>
            </w:tcBorders>
          </w:tcPr>
          <w:p w14:paraId="763B35BC" w14:textId="77777777" w:rsidR="00634C24" w:rsidRDefault="00634C24" w:rsidP="006411B2">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956" w:type="pct"/>
            <w:tcBorders>
              <w:top w:val="single" w:sz="4" w:space="0" w:color="auto"/>
              <w:left w:val="single" w:sz="4" w:space="0" w:color="auto"/>
              <w:bottom w:val="single" w:sz="4" w:space="0" w:color="auto"/>
              <w:right w:val="single" w:sz="4" w:space="0" w:color="auto"/>
            </w:tcBorders>
          </w:tcPr>
          <w:p w14:paraId="588973F1" w14:textId="77777777" w:rsidR="00634C24" w:rsidRPr="0055412B" w:rsidRDefault="00634C24" w:rsidP="006411B2">
            <w:pPr>
              <w:ind w:firstLine="709"/>
              <w:jc w:val="both"/>
              <w:rPr>
                <w:rFonts w:ascii="Times New Roman" w:hAnsi="Times New Roman" w:cs="Times New Roman"/>
                <w:lang w:val="en-US"/>
              </w:rPr>
            </w:pPr>
            <w:r w:rsidRPr="0055412B">
              <w:rPr>
                <w:rFonts w:ascii="Times New Roman" w:hAnsi="Times New Roman" w:cs="Times New Roman"/>
                <w:lang w:val="en-US"/>
              </w:rPr>
              <w:t>WinRAR,</w:t>
            </w:r>
            <w:r w:rsidRPr="0055412B">
              <w:rPr>
                <w:rFonts w:ascii="Times New Roman" w:hAnsi="Times New Roman" w:cs="Times New Roman"/>
              </w:rPr>
              <w:t xml:space="preserve"> </w:t>
            </w:r>
            <w:r w:rsidRPr="0055412B">
              <w:rPr>
                <w:rFonts w:ascii="Times New Roman" w:hAnsi="Times New Roman" w:cs="Times New Roman"/>
                <w:lang w:val="en-US"/>
              </w:rPr>
              <w:t>7Zip</w:t>
            </w:r>
          </w:p>
        </w:tc>
        <w:tc>
          <w:tcPr>
            <w:tcW w:w="2661" w:type="pct"/>
            <w:tcBorders>
              <w:top w:val="single" w:sz="4" w:space="0" w:color="auto"/>
              <w:left w:val="single" w:sz="4" w:space="0" w:color="auto"/>
              <w:bottom w:val="single" w:sz="4" w:space="0" w:color="auto"/>
              <w:right w:val="single" w:sz="4" w:space="0" w:color="auto"/>
            </w:tcBorders>
          </w:tcPr>
          <w:p w14:paraId="710B197F"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ОП.01 Основы инженерной графики;</w:t>
            </w:r>
          </w:p>
          <w:p w14:paraId="33A736C1"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ОП.02 Основы электротехники;</w:t>
            </w:r>
          </w:p>
          <w:p w14:paraId="30EC67C6"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ОП.03 Основы материаловедения;</w:t>
            </w:r>
          </w:p>
          <w:p w14:paraId="7855F2B7"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ОП.04 Допуски и технические измерения;</w:t>
            </w:r>
          </w:p>
          <w:p w14:paraId="144D43E1"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ОП.05 Основы экономики;</w:t>
            </w:r>
          </w:p>
          <w:p w14:paraId="7331C9B4"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ОП.06 Безопасность жизнедеятельности;</w:t>
            </w:r>
          </w:p>
          <w:p w14:paraId="5813FCB8"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ОП.07 Основы финансовой грамотности и предпринимательства;</w:t>
            </w:r>
          </w:p>
          <w:p w14:paraId="11D30247"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ПМ.1 Подготовительно-сварочные работы и контроль качества сварных швов после сварки;</w:t>
            </w:r>
          </w:p>
          <w:p w14:paraId="670B12B1"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ПМ.2 Ручная дуговая сварка (наплавка, резка) плавящимся покрытым электродом;</w:t>
            </w:r>
          </w:p>
          <w:p w14:paraId="2ED8F348"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ПМ.3 Ручная дуговая сварка (наплавка) неплавящимся электродом в защитном газе;</w:t>
            </w:r>
          </w:p>
          <w:p w14:paraId="2C31CE20" w14:textId="47639A1B" w:rsidR="00A6062A" w:rsidRPr="0055412B" w:rsidRDefault="00A6062A" w:rsidP="008C0B4A">
            <w:pPr>
              <w:contextualSpacing/>
              <w:jc w:val="both"/>
              <w:rPr>
                <w:rFonts w:ascii="Times New Roman" w:eastAsia="Calibri" w:hAnsi="Times New Roman" w:cs="Times New Roman"/>
              </w:rPr>
            </w:pPr>
            <w:r w:rsidRPr="0055412B">
              <w:rPr>
                <w:rFonts w:ascii="Times New Roman" w:eastAsia="Calibri" w:hAnsi="Times New Roman" w:cs="Times New Roman"/>
              </w:rPr>
              <w:t>ПМ.4 Частично механизированна</w:t>
            </w:r>
            <w:r w:rsidR="008C0B4A">
              <w:rPr>
                <w:rFonts w:ascii="Times New Roman" w:eastAsia="Calibri" w:hAnsi="Times New Roman" w:cs="Times New Roman"/>
              </w:rPr>
              <w:t>я сварка (наплавка) плавлением.</w:t>
            </w:r>
          </w:p>
        </w:tc>
      </w:tr>
      <w:tr w:rsidR="00634C24" w:rsidRPr="0006174B" w14:paraId="7F1589EF" w14:textId="77777777" w:rsidTr="008C0B4A">
        <w:trPr>
          <w:trHeight w:val="1078"/>
        </w:trPr>
        <w:tc>
          <w:tcPr>
            <w:tcW w:w="383" w:type="pct"/>
            <w:tcBorders>
              <w:top w:val="single" w:sz="4" w:space="0" w:color="auto"/>
              <w:left w:val="single" w:sz="4" w:space="0" w:color="auto"/>
              <w:bottom w:val="single" w:sz="4" w:space="0" w:color="auto"/>
              <w:right w:val="single" w:sz="4" w:space="0" w:color="auto"/>
            </w:tcBorders>
          </w:tcPr>
          <w:p w14:paraId="38D1BA6E" w14:textId="77777777" w:rsidR="00634C24" w:rsidRDefault="00634C24" w:rsidP="006411B2">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956" w:type="pct"/>
            <w:tcBorders>
              <w:top w:val="single" w:sz="4" w:space="0" w:color="auto"/>
              <w:left w:val="single" w:sz="4" w:space="0" w:color="auto"/>
              <w:bottom w:val="single" w:sz="4" w:space="0" w:color="auto"/>
              <w:right w:val="single" w:sz="4" w:space="0" w:color="auto"/>
            </w:tcBorders>
          </w:tcPr>
          <w:p w14:paraId="60E9DE22" w14:textId="77777777" w:rsidR="00634C24" w:rsidRPr="0055412B" w:rsidRDefault="00634C24" w:rsidP="006411B2">
            <w:pPr>
              <w:ind w:firstLine="709"/>
              <w:jc w:val="both"/>
              <w:rPr>
                <w:rFonts w:ascii="Times New Roman" w:hAnsi="Times New Roman" w:cs="Times New Roman"/>
                <w:lang w:val="en-US"/>
              </w:rPr>
            </w:pPr>
            <w:r w:rsidRPr="0055412B">
              <w:rPr>
                <w:rFonts w:ascii="Times New Roman" w:hAnsi="Times New Roman" w:cs="Times New Roman"/>
                <w:lang w:val="en-US"/>
              </w:rPr>
              <w:t xml:space="preserve">Yandex </w:t>
            </w:r>
            <w:proofErr w:type="spellStart"/>
            <w:r w:rsidRPr="0055412B">
              <w:rPr>
                <w:rFonts w:ascii="Times New Roman" w:hAnsi="Times New Roman" w:cs="Times New Roman"/>
                <w:lang w:val="en-US"/>
              </w:rPr>
              <w:t>Telemost</w:t>
            </w:r>
            <w:proofErr w:type="spellEnd"/>
          </w:p>
        </w:tc>
        <w:tc>
          <w:tcPr>
            <w:tcW w:w="2661" w:type="pct"/>
            <w:tcBorders>
              <w:top w:val="single" w:sz="4" w:space="0" w:color="auto"/>
              <w:left w:val="single" w:sz="4" w:space="0" w:color="auto"/>
              <w:bottom w:val="single" w:sz="4" w:space="0" w:color="auto"/>
              <w:right w:val="single" w:sz="4" w:space="0" w:color="auto"/>
            </w:tcBorders>
          </w:tcPr>
          <w:p w14:paraId="51DE0AE8"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ОП.01 Основы инженерной графики;</w:t>
            </w:r>
          </w:p>
          <w:p w14:paraId="5FAFB804"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ОП.02 Основы электротехники;</w:t>
            </w:r>
          </w:p>
          <w:p w14:paraId="0F58081B" w14:textId="77777777" w:rsidR="00634C24" w:rsidRDefault="00A6062A" w:rsidP="006411B2">
            <w:pPr>
              <w:contextualSpacing/>
              <w:jc w:val="both"/>
              <w:rPr>
                <w:rFonts w:ascii="Times New Roman" w:eastAsia="Calibri" w:hAnsi="Times New Roman" w:cs="Times New Roman"/>
              </w:rPr>
            </w:pPr>
            <w:r w:rsidRPr="0055412B">
              <w:rPr>
                <w:rFonts w:ascii="Times New Roman" w:eastAsia="Calibri" w:hAnsi="Times New Roman" w:cs="Times New Roman"/>
              </w:rPr>
              <w:t>ОП.03 Основы материаловедения;</w:t>
            </w:r>
          </w:p>
          <w:p w14:paraId="06FBA5D5" w14:textId="531BD639" w:rsidR="00A6062A" w:rsidRPr="0055412B" w:rsidRDefault="00A6062A" w:rsidP="008C0B4A">
            <w:pPr>
              <w:contextualSpacing/>
              <w:jc w:val="both"/>
              <w:rPr>
                <w:rFonts w:ascii="Times New Roman" w:eastAsia="Calibri" w:hAnsi="Times New Roman" w:cs="Times New Roman"/>
              </w:rPr>
            </w:pPr>
            <w:r w:rsidRPr="0055412B">
              <w:rPr>
                <w:rFonts w:ascii="Times New Roman" w:eastAsia="Calibri" w:hAnsi="Times New Roman" w:cs="Times New Roman"/>
              </w:rPr>
              <w:t>ОП.04 Допуски и технические измерения;</w:t>
            </w:r>
          </w:p>
        </w:tc>
      </w:tr>
      <w:tr w:rsidR="00634C24" w:rsidRPr="0006174B" w14:paraId="6156B11A" w14:textId="77777777" w:rsidTr="008C0B4A">
        <w:trPr>
          <w:trHeight w:val="1078"/>
        </w:trPr>
        <w:tc>
          <w:tcPr>
            <w:tcW w:w="383" w:type="pct"/>
            <w:tcBorders>
              <w:top w:val="single" w:sz="4" w:space="0" w:color="auto"/>
              <w:left w:val="single" w:sz="4" w:space="0" w:color="auto"/>
              <w:bottom w:val="single" w:sz="4" w:space="0" w:color="auto"/>
              <w:right w:val="single" w:sz="4" w:space="0" w:color="auto"/>
            </w:tcBorders>
          </w:tcPr>
          <w:p w14:paraId="78598072" w14:textId="77777777" w:rsidR="00634C24" w:rsidRDefault="00634C24" w:rsidP="006411B2">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956" w:type="pct"/>
            <w:tcBorders>
              <w:top w:val="single" w:sz="4" w:space="0" w:color="auto"/>
              <w:left w:val="single" w:sz="4" w:space="0" w:color="auto"/>
              <w:bottom w:val="single" w:sz="4" w:space="0" w:color="auto"/>
              <w:right w:val="single" w:sz="4" w:space="0" w:color="auto"/>
            </w:tcBorders>
          </w:tcPr>
          <w:p w14:paraId="1CA1818A" w14:textId="77777777" w:rsidR="00634C24" w:rsidRPr="0055412B" w:rsidRDefault="00634C24" w:rsidP="006411B2">
            <w:pPr>
              <w:ind w:firstLine="709"/>
              <w:jc w:val="both"/>
              <w:rPr>
                <w:rFonts w:ascii="Times New Roman" w:hAnsi="Times New Roman" w:cs="Times New Roman"/>
                <w:lang w:val="en-US"/>
              </w:rPr>
            </w:pPr>
            <w:proofErr w:type="spellStart"/>
            <w:r w:rsidRPr="0055412B">
              <w:rPr>
                <w:rFonts w:ascii="Times New Roman" w:hAnsi="Times New Roman" w:cs="Times New Roman"/>
                <w:lang w:val="en-US"/>
              </w:rPr>
              <w:t>DrWeb</w:t>
            </w:r>
            <w:proofErr w:type="spellEnd"/>
          </w:p>
        </w:tc>
        <w:tc>
          <w:tcPr>
            <w:tcW w:w="2661" w:type="pct"/>
            <w:tcBorders>
              <w:top w:val="single" w:sz="4" w:space="0" w:color="auto"/>
              <w:left w:val="single" w:sz="4" w:space="0" w:color="auto"/>
              <w:bottom w:val="single" w:sz="4" w:space="0" w:color="auto"/>
              <w:right w:val="single" w:sz="4" w:space="0" w:color="auto"/>
            </w:tcBorders>
          </w:tcPr>
          <w:p w14:paraId="7619F153"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ПМ.1 Подготовительно-сварочные работы и контроль качества сварных швов после сварки;</w:t>
            </w:r>
          </w:p>
          <w:p w14:paraId="5C4BE36E"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ПМ.2 Ручная дуговая сварка (наплавка, резка) плавящимся покрытым электродом;</w:t>
            </w:r>
          </w:p>
          <w:p w14:paraId="6660CA8D"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ПМ.3 Ручная дуговая сварка (наплавка) неплавящимся электродом в защитном газе;</w:t>
            </w:r>
          </w:p>
          <w:p w14:paraId="7AF342CD" w14:textId="2A476A07" w:rsidR="00634C24"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ПМ.4 Частично механизированная сварка (наплавка) плавлением.</w:t>
            </w:r>
          </w:p>
        </w:tc>
      </w:tr>
      <w:tr w:rsidR="00634C24" w:rsidRPr="0006174B" w14:paraId="5986BE97" w14:textId="77777777" w:rsidTr="008C0B4A">
        <w:trPr>
          <w:trHeight w:val="1078"/>
        </w:trPr>
        <w:tc>
          <w:tcPr>
            <w:tcW w:w="383" w:type="pct"/>
            <w:tcBorders>
              <w:top w:val="single" w:sz="4" w:space="0" w:color="auto"/>
              <w:left w:val="single" w:sz="4" w:space="0" w:color="auto"/>
              <w:bottom w:val="single" w:sz="4" w:space="0" w:color="auto"/>
              <w:right w:val="single" w:sz="4" w:space="0" w:color="auto"/>
            </w:tcBorders>
          </w:tcPr>
          <w:p w14:paraId="55D50B62" w14:textId="77777777" w:rsidR="00634C24" w:rsidRDefault="00634C24" w:rsidP="006411B2">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12</w:t>
            </w:r>
          </w:p>
        </w:tc>
        <w:tc>
          <w:tcPr>
            <w:tcW w:w="1956" w:type="pct"/>
            <w:tcBorders>
              <w:top w:val="single" w:sz="4" w:space="0" w:color="auto"/>
              <w:left w:val="single" w:sz="4" w:space="0" w:color="auto"/>
              <w:bottom w:val="single" w:sz="4" w:space="0" w:color="auto"/>
              <w:right w:val="single" w:sz="4" w:space="0" w:color="auto"/>
            </w:tcBorders>
          </w:tcPr>
          <w:p w14:paraId="69229FBE" w14:textId="77777777" w:rsidR="00634C24" w:rsidRPr="0055412B" w:rsidRDefault="00634C24" w:rsidP="006411B2">
            <w:pPr>
              <w:ind w:firstLine="709"/>
              <w:jc w:val="both"/>
              <w:rPr>
                <w:rFonts w:ascii="Times New Roman" w:hAnsi="Times New Roman" w:cs="Times New Roman"/>
                <w:lang w:val="en-US"/>
              </w:rPr>
            </w:pPr>
            <w:r w:rsidRPr="0055412B">
              <w:rPr>
                <w:rFonts w:ascii="Times New Roman" w:hAnsi="Times New Roman" w:cs="Times New Roman"/>
                <w:lang w:val="en-US"/>
              </w:rPr>
              <w:t>Avast Antivirus</w:t>
            </w:r>
          </w:p>
        </w:tc>
        <w:tc>
          <w:tcPr>
            <w:tcW w:w="2661" w:type="pct"/>
            <w:tcBorders>
              <w:top w:val="single" w:sz="4" w:space="0" w:color="auto"/>
              <w:left w:val="single" w:sz="4" w:space="0" w:color="auto"/>
              <w:bottom w:val="single" w:sz="4" w:space="0" w:color="auto"/>
              <w:right w:val="single" w:sz="4" w:space="0" w:color="auto"/>
            </w:tcBorders>
          </w:tcPr>
          <w:p w14:paraId="73336A89" w14:textId="77777777" w:rsidR="00A6062A" w:rsidRPr="0055412B" w:rsidRDefault="00A6062A" w:rsidP="00A6062A">
            <w:pPr>
              <w:contextualSpacing/>
              <w:jc w:val="both"/>
              <w:rPr>
                <w:rFonts w:ascii="Times New Roman" w:eastAsia="Calibri" w:hAnsi="Times New Roman" w:cs="Times New Roman"/>
              </w:rPr>
            </w:pPr>
            <w:r w:rsidRPr="0055412B">
              <w:rPr>
                <w:rFonts w:ascii="Times New Roman" w:eastAsia="Calibri" w:hAnsi="Times New Roman" w:cs="Times New Roman"/>
              </w:rPr>
              <w:t>ОП.02 Основы электротехники;</w:t>
            </w:r>
          </w:p>
          <w:p w14:paraId="1E64B4C8" w14:textId="77777777" w:rsidR="00634C24" w:rsidRDefault="00A6062A" w:rsidP="006411B2">
            <w:pPr>
              <w:contextualSpacing/>
              <w:jc w:val="both"/>
              <w:rPr>
                <w:rFonts w:ascii="Times New Roman" w:eastAsia="Calibri" w:hAnsi="Times New Roman" w:cs="Times New Roman"/>
              </w:rPr>
            </w:pPr>
            <w:r w:rsidRPr="0055412B">
              <w:rPr>
                <w:rFonts w:ascii="Times New Roman" w:eastAsia="Calibri" w:hAnsi="Times New Roman" w:cs="Times New Roman"/>
              </w:rPr>
              <w:t>ОП.03 Основы материаловедения;</w:t>
            </w:r>
          </w:p>
          <w:p w14:paraId="70572080" w14:textId="6DF62F6E" w:rsidR="00A6062A" w:rsidRPr="0055412B" w:rsidRDefault="00A6062A" w:rsidP="008C0B4A">
            <w:pPr>
              <w:contextualSpacing/>
              <w:jc w:val="both"/>
              <w:rPr>
                <w:rFonts w:ascii="Times New Roman" w:eastAsia="Calibri" w:hAnsi="Times New Roman" w:cs="Times New Roman"/>
              </w:rPr>
            </w:pPr>
            <w:r w:rsidRPr="0055412B">
              <w:rPr>
                <w:rFonts w:ascii="Times New Roman" w:eastAsia="Calibri" w:hAnsi="Times New Roman" w:cs="Times New Roman"/>
              </w:rPr>
              <w:t>ОП.04 Допуски и технические измерения;</w:t>
            </w:r>
          </w:p>
        </w:tc>
      </w:tr>
    </w:tbl>
    <w:p w14:paraId="13274991" w14:textId="77777777" w:rsidR="003C567A" w:rsidRPr="003C567A" w:rsidRDefault="003C567A" w:rsidP="003C567A">
      <w:pPr>
        <w:suppressAutoHyphens/>
        <w:spacing w:after="0" w:line="240" w:lineRule="auto"/>
        <w:ind w:firstLine="709"/>
        <w:jc w:val="both"/>
        <w:rPr>
          <w:rFonts w:ascii="Times New Roman" w:eastAsia="Times New Roman" w:hAnsi="Times New Roman" w:cs="Times New Roman"/>
          <w:bCs/>
          <w:sz w:val="24"/>
          <w:szCs w:val="24"/>
        </w:rPr>
      </w:pPr>
    </w:p>
    <w:p w14:paraId="653DE98F" w14:textId="77777777" w:rsidR="003C567A" w:rsidRPr="003C567A" w:rsidRDefault="003C567A" w:rsidP="00BD4729">
      <w:pPr>
        <w:spacing w:after="60" w:line="276" w:lineRule="auto"/>
        <w:ind w:firstLine="709"/>
        <w:jc w:val="both"/>
        <w:outlineLvl w:val="1"/>
        <w:rPr>
          <w:rFonts w:ascii="Times New Roman" w:eastAsia="Times New Roman" w:hAnsi="Times New Roman" w:cs="Times New Roman"/>
          <w:sz w:val="24"/>
          <w:szCs w:val="24"/>
        </w:rPr>
      </w:pPr>
      <w:bookmarkStart w:id="21" w:name="_Toc168652928"/>
      <w:r w:rsidRPr="003C567A">
        <w:rPr>
          <w:rFonts w:ascii="Times New Roman" w:eastAsia="Times New Roman" w:hAnsi="Times New Roman" w:cs="Times New Roman"/>
          <w:sz w:val="24"/>
          <w:szCs w:val="24"/>
        </w:rPr>
        <w:t>6.3. Требования к практической подготовке обучающихся</w:t>
      </w:r>
      <w:bookmarkEnd w:id="21"/>
    </w:p>
    <w:p w14:paraId="13360166" w14:textId="77777777" w:rsidR="003C567A" w:rsidRPr="003C567A" w:rsidRDefault="003C567A" w:rsidP="00BD4729">
      <w:pPr>
        <w:suppressAutoHyphens/>
        <w:spacing w:after="0" w:line="240" w:lineRule="auto"/>
        <w:ind w:firstLine="709"/>
        <w:jc w:val="both"/>
        <w:rPr>
          <w:rFonts w:ascii="Times New Roman" w:eastAsia="Times New Roman" w:hAnsi="Times New Roman" w:cs="Times New Roman"/>
          <w:bCs/>
          <w:sz w:val="24"/>
          <w:szCs w:val="24"/>
        </w:rPr>
      </w:pPr>
      <w:r w:rsidRPr="003C567A">
        <w:rPr>
          <w:rFonts w:ascii="Times New Roman" w:eastAsia="Times New Roman" w:hAnsi="Times New Roman" w:cs="Times New Roman"/>
          <w:bCs/>
          <w:sz w:val="24"/>
          <w:szCs w:val="24"/>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19E04F7E" w14:textId="77777777" w:rsidR="003C567A" w:rsidRPr="003C567A" w:rsidRDefault="003C567A" w:rsidP="00BD4729">
      <w:pPr>
        <w:suppressAutoHyphens/>
        <w:spacing w:after="0" w:line="240" w:lineRule="auto"/>
        <w:ind w:firstLine="709"/>
        <w:jc w:val="both"/>
        <w:rPr>
          <w:rFonts w:ascii="Times New Roman" w:eastAsia="Times New Roman" w:hAnsi="Times New Roman" w:cs="Times New Roman"/>
          <w:bCs/>
          <w:sz w:val="24"/>
          <w:szCs w:val="24"/>
        </w:rPr>
      </w:pPr>
      <w:r w:rsidRPr="003C567A">
        <w:rPr>
          <w:rFonts w:ascii="Times New Roman" w:eastAsia="Times New Roman" w:hAnsi="Times New Roman" w:cs="Times New Roman"/>
          <w:bCs/>
          <w:sz w:val="24"/>
          <w:szCs w:val="24"/>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профессии.</w:t>
      </w:r>
    </w:p>
    <w:p w14:paraId="4D565968" w14:textId="77777777" w:rsidR="003C567A" w:rsidRPr="003C567A" w:rsidRDefault="003C567A" w:rsidP="00BD4729">
      <w:pPr>
        <w:suppressAutoHyphens/>
        <w:spacing w:after="0" w:line="240" w:lineRule="auto"/>
        <w:ind w:firstLine="709"/>
        <w:jc w:val="both"/>
        <w:rPr>
          <w:rFonts w:ascii="Times New Roman" w:eastAsia="Times New Roman" w:hAnsi="Times New Roman" w:cs="Times New Roman"/>
          <w:bCs/>
          <w:sz w:val="24"/>
          <w:szCs w:val="24"/>
        </w:rPr>
      </w:pPr>
      <w:r w:rsidRPr="003C567A">
        <w:rPr>
          <w:rFonts w:ascii="Times New Roman" w:eastAsia="Times New Roman" w:hAnsi="Times New Roman" w:cs="Times New Roman"/>
          <w:bCs/>
          <w:sz w:val="24"/>
          <w:szCs w:val="24"/>
        </w:rPr>
        <w:t>6.3.3. Образовательная деятельность в форме практической подготовки:</w:t>
      </w:r>
    </w:p>
    <w:p w14:paraId="04B0D34F" w14:textId="77777777" w:rsidR="003C567A" w:rsidRPr="003C567A" w:rsidRDefault="003C567A" w:rsidP="00BD4729">
      <w:pPr>
        <w:numPr>
          <w:ilvl w:val="0"/>
          <w:numId w:val="2"/>
        </w:numPr>
        <w:suppressAutoHyphens/>
        <w:spacing w:after="0" w:line="240" w:lineRule="auto"/>
        <w:ind w:left="0" w:firstLine="709"/>
        <w:jc w:val="both"/>
        <w:rPr>
          <w:rFonts w:ascii="Times New Roman" w:eastAsia="Times New Roman" w:hAnsi="Times New Roman" w:cs="Times New Roman"/>
          <w:bCs/>
          <w:sz w:val="24"/>
          <w:szCs w:val="24"/>
        </w:rPr>
      </w:pPr>
      <w:r w:rsidRPr="003C567A">
        <w:rPr>
          <w:rFonts w:ascii="Times New Roman" w:eastAsia="Times New Roman" w:hAnsi="Times New Roman" w:cs="Times New Roman"/>
          <w:bCs/>
          <w:sz w:val="24"/>
          <w:szCs w:val="24"/>
        </w:rPr>
        <w:t>реализуется при проведении практических и лабораторных занятий, всех видов практики и иных видов учебной деятельности;</w:t>
      </w:r>
    </w:p>
    <w:p w14:paraId="0EA74017" w14:textId="77777777" w:rsidR="003C567A" w:rsidRPr="003C567A" w:rsidRDefault="003C567A" w:rsidP="00BD4729">
      <w:pPr>
        <w:numPr>
          <w:ilvl w:val="0"/>
          <w:numId w:val="2"/>
        </w:numPr>
        <w:suppressAutoHyphens/>
        <w:spacing w:after="0" w:line="240" w:lineRule="auto"/>
        <w:ind w:left="0" w:firstLine="709"/>
        <w:jc w:val="both"/>
        <w:rPr>
          <w:rFonts w:ascii="Times New Roman" w:eastAsia="Times New Roman" w:hAnsi="Times New Roman" w:cs="Times New Roman"/>
          <w:bCs/>
          <w:sz w:val="24"/>
          <w:szCs w:val="24"/>
        </w:rPr>
      </w:pPr>
      <w:r w:rsidRPr="003C567A">
        <w:rPr>
          <w:rFonts w:ascii="Times New Roman" w:eastAsia="Times New Roman" w:hAnsi="Times New Roman" w:cs="Times New Roman"/>
          <w:bCs/>
          <w:sz w:val="24"/>
          <w:szCs w:val="24"/>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Pr="003C567A">
        <w:rPr>
          <w:rFonts w:ascii="Times New Roman" w:eastAsia="Times New Roman" w:hAnsi="Times New Roman" w:cs="Times New Roman"/>
          <w:bCs/>
          <w:sz w:val="24"/>
          <w:szCs w:val="24"/>
        </w:rPr>
        <w:br/>
        <w:t>к реальным производственным;</w:t>
      </w:r>
    </w:p>
    <w:p w14:paraId="41526349" w14:textId="77777777" w:rsidR="003C567A" w:rsidRPr="003C567A" w:rsidRDefault="003C567A" w:rsidP="00BD4729">
      <w:pPr>
        <w:numPr>
          <w:ilvl w:val="0"/>
          <w:numId w:val="2"/>
        </w:numPr>
        <w:suppressAutoHyphens/>
        <w:spacing w:after="0" w:line="240" w:lineRule="auto"/>
        <w:ind w:left="0" w:firstLine="709"/>
        <w:jc w:val="both"/>
        <w:rPr>
          <w:rFonts w:ascii="Times New Roman" w:eastAsia="Times New Roman" w:hAnsi="Times New Roman" w:cs="Times New Roman"/>
          <w:bCs/>
          <w:sz w:val="24"/>
          <w:szCs w:val="24"/>
        </w:rPr>
      </w:pPr>
      <w:r w:rsidRPr="003C567A">
        <w:rPr>
          <w:rFonts w:ascii="Times New Roman" w:eastAsia="Times New Roman" w:hAnsi="Times New Roman" w:cs="Times New Roman"/>
          <w:bCs/>
          <w:sz w:val="24"/>
          <w:szCs w:val="24"/>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sidRPr="003C567A">
        <w:rPr>
          <w:rFonts w:ascii="Times New Roman" w:eastAsia="Times New Roman" w:hAnsi="Times New Roman" w:cs="Times New Roman"/>
          <w:bCs/>
          <w:sz w:val="24"/>
          <w:szCs w:val="24"/>
        </w:rPr>
        <w:br/>
        <w:t>для последующего выполнения работ, связанных с будущей профессиональной деятельностью.</w:t>
      </w:r>
    </w:p>
    <w:p w14:paraId="10B7B273" w14:textId="77777777" w:rsidR="003C567A" w:rsidRPr="003C567A" w:rsidRDefault="003C567A" w:rsidP="00BD4729">
      <w:pPr>
        <w:suppressAutoHyphens/>
        <w:spacing w:after="0" w:line="240" w:lineRule="auto"/>
        <w:ind w:firstLine="709"/>
        <w:jc w:val="both"/>
        <w:rPr>
          <w:rFonts w:ascii="Times New Roman" w:eastAsia="Times New Roman" w:hAnsi="Times New Roman" w:cs="Times New Roman"/>
          <w:bCs/>
          <w:sz w:val="24"/>
          <w:szCs w:val="24"/>
        </w:rPr>
      </w:pPr>
      <w:r w:rsidRPr="003C567A">
        <w:rPr>
          <w:rFonts w:ascii="Times New Roman" w:eastAsia="Times New Roman" w:hAnsi="Times New Roman" w:cs="Times New Roman"/>
          <w:bCs/>
          <w:sz w:val="24"/>
          <w:szCs w:val="24"/>
        </w:rPr>
        <w:t>6.3.4. Образовательная деятельность в форме практической подготовки может быть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14:paraId="7245B1D4" w14:textId="77777777" w:rsidR="003C567A" w:rsidRPr="003C567A" w:rsidRDefault="003C567A" w:rsidP="00BD4729">
      <w:pPr>
        <w:suppressAutoHyphens/>
        <w:spacing w:after="0" w:line="240" w:lineRule="auto"/>
        <w:ind w:firstLine="709"/>
        <w:jc w:val="both"/>
        <w:rPr>
          <w:rFonts w:ascii="Times New Roman" w:eastAsia="Times New Roman" w:hAnsi="Times New Roman" w:cs="Times New Roman"/>
          <w:bCs/>
          <w:sz w:val="24"/>
          <w:szCs w:val="24"/>
        </w:rPr>
      </w:pPr>
      <w:r w:rsidRPr="003C567A">
        <w:rPr>
          <w:rFonts w:ascii="Times New Roman" w:eastAsia="Times New Roman" w:hAnsi="Times New Roman" w:cs="Times New Roman"/>
          <w:bCs/>
          <w:sz w:val="24"/>
          <w:szCs w:val="24"/>
        </w:rPr>
        <w:t xml:space="preserve">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Pr="003C567A">
        <w:rPr>
          <w:rFonts w:ascii="Times New Roman" w:eastAsia="Times New Roman" w:hAnsi="Times New Roman" w:cs="Times New Roman"/>
          <w:bCs/>
          <w:sz w:val="24"/>
          <w:szCs w:val="24"/>
        </w:rPr>
        <w:br/>
        <w:t xml:space="preserve">в специально оборудованных помещениях (рабочих местах) профильных организаций </w:t>
      </w:r>
      <w:r w:rsidRPr="003C567A">
        <w:rPr>
          <w:rFonts w:ascii="Times New Roman" w:eastAsia="Times New Roman" w:hAnsi="Times New Roman" w:cs="Times New Roman"/>
          <w:bCs/>
          <w:sz w:val="24"/>
          <w:szCs w:val="24"/>
        </w:rPr>
        <w:br/>
        <w:t>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76C3F9DD" w14:textId="1F3A50A2" w:rsidR="003C567A" w:rsidRDefault="003C567A" w:rsidP="00BD4729">
      <w:pPr>
        <w:suppressAutoHyphens/>
        <w:spacing w:after="0" w:line="240" w:lineRule="auto"/>
        <w:ind w:firstLine="709"/>
        <w:jc w:val="both"/>
        <w:rPr>
          <w:rFonts w:ascii="Times New Roman" w:eastAsia="Times New Roman" w:hAnsi="Times New Roman" w:cs="Times New Roman"/>
          <w:bCs/>
          <w:sz w:val="24"/>
          <w:szCs w:val="24"/>
        </w:rPr>
      </w:pPr>
      <w:r w:rsidRPr="003C567A">
        <w:rPr>
          <w:rFonts w:ascii="Times New Roman" w:eastAsia="Times New Roman" w:hAnsi="Times New Roman" w:cs="Times New Roman"/>
          <w:bCs/>
          <w:sz w:val="24"/>
          <w:szCs w:val="24"/>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07B877C6" w14:textId="77777777" w:rsidR="00794736" w:rsidRDefault="00794736" w:rsidP="00794736">
      <w:pPr>
        <w:spacing w:after="0"/>
        <w:ind w:firstLine="708"/>
        <w:jc w:val="both"/>
        <w:rPr>
          <w:rFonts w:ascii="Times New Roman" w:hAnsi="Times New Roman"/>
          <w:bCs/>
          <w:sz w:val="24"/>
          <w:szCs w:val="56"/>
        </w:rPr>
      </w:pPr>
      <w:r>
        <w:rPr>
          <w:rFonts w:ascii="Times New Roman" w:hAnsi="Times New Roman"/>
          <w:bCs/>
          <w:sz w:val="24"/>
          <w:szCs w:val="56"/>
        </w:rPr>
        <w:t>6.3.7.</w:t>
      </w:r>
      <w:r>
        <w:rPr>
          <w:rFonts w:ascii="Times New Roman" w:hAnsi="Times New Roman"/>
          <w:bCs/>
          <w:sz w:val="24"/>
          <w:szCs w:val="56"/>
        </w:rPr>
        <w:tab/>
        <w:t xml:space="preserve">Практическая подготовка обучающихся является обязательной составной частью АООП СПО. Особенности проведения практической подготовки для обучающихся с инвалидностью и/или лиц с ОВЗ заключаются в решении задач трудовой реабилитации данной категории обучающихся, адаптации к реальным условиям работы, коммуникации в сфере профессиональной деятельности, формирование профессиональных навыков и </w:t>
      </w:r>
      <w:r>
        <w:rPr>
          <w:rFonts w:ascii="Times New Roman" w:hAnsi="Times New Roman"/>
          <w:bCs/>
          <w:sz w:val="24"/>
          <w:szCs w:val="56"/>
        </w:rPr>
        <w:lastRenderedPageBreak/>
        <w:t>компетенций в соответствии с индивидуальными особенностями и физическими возможностями обучающихся.</w:t>
      </w:r>
    </w:p>
    <w:p w14:paraId="4AD78D4B" w14:textId="77777777" w:rsidR="00794736" w:rsidRDefault="00794736" w:rsidP="00794736">
      <w:pPr>
        <w:spacing w:after="0"/>
        <w:ind w:firstLine="708"/>
        <w:jc w:val="both"/>
        <w:rPr>
          <w:rFonts w:ascii="Times New Roman" w:hAnsi="Times New Roman"/>
          <w:bCs/>
          <w:sz w:val="24"/>
          <w:szCs w:val="56"/>
        </w:rPr>
      </w:pPr>
      <w:r>
        <w:rPr>
          <w:rFonts w:ascii="Times New Roman" w:hAnsi="Times New Roman"/>
          <w:bCs/>
          <w:sz w:val="24"/>
          <w:szCs w:val="56"/>
        </w:rPr>
        <w:t>6.3.8.</w:t>
      </w:r>
      <w:r>
        <w:rPr>
          <w:rFonts w:ascii="Times New Roman" w:hAnsi="Times New Roman"/>
          <w:bCs/>
          <w:sz w:val="24"/>
          <w:szCs w:val="56"/>
        </w:rPr>
        <w:tab/>
        <w:t>Организация практической подготовки для обучающихся с инвалидностью и/ или лиц с ОВЗ проводится с учетом особенностей их психофизического развития, индивидуальных возможностей, состояния здоровья на основании рекомендаций МСЭ, включенных в ИПРА, заключений ПМПК, рекомендаций ППС определяющих степень способности к трудовой деятельности, при наличии заявления обучающегося (законного представителя) о необходимости предоставления специальных условий обучения с приложением документов, подтверждающих наличие у обучающегося индивидуальных особенностей (за исключением случаев, когда документы находятся в распоряжении профессиональной образовательной организации).</w:t>
      </w:r>
    </w:p>
    <w:p w14:paraId="4A545016" w14:textId="77777777" w:rsidR="00794736" w:rsidRDefault="00794736" w:rsidP="00794736">
      <w:pPr>
        <w:spacing w:after="0"/>
        <w:ind w:firstLine="708"/>
        <w:jc w:val="both"/>
        <w:rPr>
          <w:rFonts w:ascii="Times New Roman" w:hAnsi="Times New Roman"/>
          <w:bCs/>
          <w:sz w:val="24"/>
          <w:szCs w:val="56"/>
        </w:rPr>
      </w:pPr>
      <w:r>
        <w:rPr>
          <w:rFonts w:ascii="Times New Roman" w:hAnsi="Times New Roman"/>
          <w:bCs/>
          <w:sz w:val="24"/>
          <w:szCs w:val="56"/>
        </w:rPr>
        <w:t>6.3.9.</w:t>
      </w:r>
      <w:r>
        <w:rPr>
          <w:rFonts w:ascii="Times New Roman" w:hAnsi="Times New Roman"/>
          <w:bCs/>
          <w:sz w:val="24"/>
          <w:szCs w:val="56"/>
        </w:rPr>
        <w:tab/>
        <w:t>Практическая подготовка обучающихся инвалидностью и/или лиц с ОВЗ может проводиться на предприятиях либо в ПОО (в учебных, учебно-производственных мастерских, лабораториях, учебных хозяйствах, учебно-опытных участках, полигонах, ресурсных центрах и других вспомогательных объектах образовательного учреждения).</w:t>
      </w:r>
    </w:p>
    <w:p w14:paraId="1F912DAB" w14:textId="77777777" w:rsidR="00794736" w:rsidRDefault="00794736" w:rsidP="00794736">
      <w:pPr>
        <w:spacing w:after="0"/>
        <w:ind w:firstLine="708"/>
        <w:jc w:val="both"/>
        <w:rPr>
          <w:rFonts w:ascii="Times New Roman" w:hAnsi="Times New Roman"/>
          <w:bCs/>
          <w:sz w:val="24"/>
          <w:szCs w:val="56"/>
        </w:rPr>
      </w:pPr>
      <w:r>
        <w:rPr>
          <w:rFonts w:ascii="Times New Roman" w:hAnsi="Times New Roman"/>
          <w:bCs/>
          <w:sz w:val="24"/>
          <w:szCs w:val="56"/>
        </w:rPr>
        <w:t>Место практической подготовки может быть выбрано обучающимся самостоятельно при условии соответствия базы практической подготовки требованиям, обеспечивающим выполнение программы в полном объеме.</w:t>
      </w:r>
    </w:p>
    <w:p w14:paraId="1F91AC26" w14:textId="77777777" w:rsidR="00794736" w:rsidRDefault="00794736" w:rsidP="00794736">
      <w:pPr>
        <w:spacing w:after="0"/>
        <w:ind w:firstLine="708"/>
        <w:jc w:val="both"/>
        <w:rPr>
          <w:rFonts w:ascii="Times New Roman" w:hAnsi="Times New Roman"/>
          <w:bCs/>
          <w:sz w:val="24"/>
          <w:szCs w:val="56"/>
        </w:rPr>
      </w:pPr>
      <w:r>
        <w:rPr>
          <w:rFonts w:ascii="Times New Roman" w:hAnsi="Times New Roman"/>
          <w:bCs/>
          <w:sz w:val="24"/>
          <w:szCs w:val="56"/>
        </w:rPr>
        <w:t xml:space="preserve">При выборе места прохождения практической подготовки учитывается аспекты </w:t>
      </w:r>
      <w:proofErr w:type="spellStart"/>
      <w:r>
        <w:rPr>
          <w:rFonts w:ascii="Times New Roman" w:hAnsi="Times New Roman"/>
          <w:bCs/>
          <w:sz w:val="24"/>
          <w:szCs w:val="56"/>
        </w:rPr>
        <w:t>безбарьерной</w:t>
      </w:r>
      <w:proofErr w:type="spellEnd"/>
      <w:r>
        <w:rPr>
          <w:rFonts w:ascii="Times New Roman" w:hAnsi="Times New Roman"/>
          <w:bCs/>
          <w:sz w:val="24"/>
          <w:szCs w:val="56"/>
        </w:rPr>
        <w:t xml:space="preserve"> среды базы, материально-технические условия для посещения обучающимися с инвалидностью и/или лиц с ОВЗ, возможность обеспечения безопасных условий прохождения практической подготовки обучающимся, отвечающим санитарным правилам и требованиям охраны труда.</w:t>
      </w:r>
    </w:p>
    <w:p w14:paraId="3285FC08" w14:textId="77777777" w:rsidR="00794736" w:rsidRDefault="00794736" w:rsidP="00794736">
      <w:pPr>
        <w:spacing w:after="0"/>
        <w:jc w:val="both"/>
        <w:rPr>
          <w:rFonts w:ascii="Times New Roman" w:hAnsi="Times New Roman"/>
          <w:bCs/>
          <w:sz w:val="24"/>
          <w:szCs w:val="56"/>
        </w:rPr>
      </w:pPr>
      <w:r>
        <w:rPr>
          <w:rFonts w:ascii="Times New Roman" w:hAnsi="Times New Roman"/>
          <w:bCs/>
          <w:sz w:val="24"/>
          <w:szCs w:val="56"/>
        </w:rPr>
        <w:tab/>
        <w:t>С целью обеспечения беспрепятственного доступа обучающихся к местам прохождения практической подготовки разрабатывается маршрут, способ передвижения; определяются сопровождение, специальные технические средства и оборудование рабочего места в соответствии с требованиями к оснащению (оборудованию) специальных рабочих мест для инвалидов и/или лиц с ОВЗ.</w:t>
      </w:r>
    </w:p>
    <w:p w14:paraId="59228AA8" w14:textId="77777777" w:rsidR="00794736" w:rsidRDefault="00794736" w:rsidP="00794736">
      <w:pPr>
        <w:spacing w:after="0"/>
        <w:jc w:val="both"/>
        <w:rPr>
          <w:rFonts w:ascii="Times New Roman" w:hAnsi="Times New Roman"/>
          <w:bCs/>
          <w:sz w:val="24"/>
          <w:szCs w:val="56"/>
        </w:rPr>
      </w:pPr>
      <w:r>
        <w:rPr>
          <w:rFonts w:ascii="Times New Roman" w:hAnsi="Times New Roman"/>
          <w:bCs/>
          <w:sz w:val="24"/>
          <w:szCs w:val="56"/>
        </w:rPr>
        <w:t>Обучающиеся, совмещающие обучение с трудовой деятельностью, вправе проходить практику по месту работы в случаях, если профессиональная деятельность, осуществляемая ими, соответствует требованиям к содержанию практической подготовки.</w:t>
      </w:r>
    </w:p>
    <w:p w14:paraId="04DF1A6E" w14:textId="77777777" w:rsidR="00794736" w:rsidRDefault="00794736" w:rsidP="003C567A">
      <w:pPr>
        <w:spacing w:after="60" w:line="276" w:lineRule="auto"/>
        <w:ind w:firstLine="709"/>
        <w:jc w:val="both"/>
        <w:outlineLvl w:val="1"/>
        <w:rPr>
          <w:rFonts w:ascii="Times New Roman" w:eastAsia="Segoe UI" w:hAnsi="Times New Roman" w:cs="Times New Roman"/>
          <w:sz w:val="24"/>
          <w:szCs w:val="24"/>
          <w:lang w:eastAsia="ru-RU"/>
        </w:rPr>
      </w:pPr>
      <w:bookmarkStart w:id="22" w:name="_Toc103594008"/>
      <w:bookmarkStart w:id="23" w:name="_Hlk68082671"/>
    </w:p>
    <w:p w14:paraId="07A38432" w14:textId="2DE6A89B" w:rsidR="003C567A" w:rsidRPr="003C567A" w:rsidRDefault="003C567A" w:rsidP="003C567A">
      <w:pPr>
        <w:spacing w:after="60" w:line="276" w:lineRule="auto"/>
        <w:ind w:firstLine="709"/>
        <w:jc w:val="both"/>
        <w:outlineLvl w:val="1"/>
        <w:rPr>
          <w:rFonts w:ascii="Times New Roman" w:eastAsia="Segoe UI" w:hAnsi="Times New Roman" w:cs="Times New Roman"/>
          <w:sz w:val="24"/>
          <w:szCs w:val="24"/>
          <w:lang w:eastAsia="ru-RU"/>
        </w:rPr>
      </w:pPr>
      <w:bookmarkStart w:id="24" w:name="_Toc168652929"/>
      <w:r w:rsidRPr="003C567A">
        <w:rPr>
          <w:rFonts w:ascii="Times New Roman" w:eastAsia="Segoe UI" w:hAnsi="Times New Roman" w:cs="Times New Roman"/>
          <w:sz w:val="24"/>
          <w:szCs w:val="24"/>
          <w:lang w:eastAsia="ru-RU"/>
        </w:rPr>
        <w:t>6.4. Требования к организации воспитания обучающихся</w:t>
      </w:r>
      <w:bookmarkEnd w:id="22"/>
      <w:bookmarkEnd w:id="24"/>
      <w:r w:rsidRPr="003C567A">
        <w:rPr>
          <w:rFonts w:ascii="Times New Roman" w:eastAsia="Segoe UI" w:hAnsi="Times New Roman" w:cs="Times New Roman"/>
          <w:sz w:val="24"/>
          <w:szCs w:val="24"/>
          <w:lang w:eastAsia="ru-RU"/>
        </w:rPr>
        <w:t xml:space="preserve"> </w:t>
      </w:r>
    </w:p>
    <w:p w14:paraId="27133873" w14:textId="77777777" w:rsidR="003C567A" w:rsidRPr="003C567A" w:rsidRDefault="003C567A" w:rsidP="00B55B2C">
      <w:pPr>
        <w:suppressAutoHyphens/>
        <w:spacing w:after="0" w:line="276"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276955CA" w14:textId="77777777" w:rsidR="003C567A" w:rsidRPr="003C567A" w:rsidRDefault="003C567A" w:rsidP="00B55B2C">
      <w:pPr>
        <w:suppressAutoHyphens/>
        <w:spacing w:after="0" w:line="276"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3C567A">
        <w:rPr>
          <w:rFonts w:ascii="Times New Roman" w:eastAsia="Times New Roman" w:hAnsi="Times New Roman" w:cs="Times New Roman"/>
          <w:bCs/>
          <w:sz w:val="24"/>
          <w:szCs w:val="24"/>
          <w:lang w:eastAsia="ru-RU"/>
        </w:rPr>
        <w:br/>
        <w:t>примерных рабочей программы воспитания и календарного плана воспитательной работы.</w:t>
      </w:r>
    </w:p>
    <w:p w14:paraId="0F0D0133" w14:textId="77777777" w:rsidR="003C567A" w:rsidRPr="003C567A" w:rsidRDefault="003C567A" w:rsidP="00B55B2C">
      <w:pPr>
        <w:suppressAutoHyphens/>
        <w:spacing w:after="0" w:line="276"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bookmarkEnd w:id="23"/>
    <w:p w14:paraId="00F3BAB4" w14:textId="0D25211F" w:rsidR="003C567A" w:rsidRPr="003C567A" w:rsidRDefault="00794736" w:rsidP="00794736">
      <w:pPr>
        <w:tabs>
          <w:tab w:val="left" w:pos="2415"/>
        </w:tabs>
        <w:suppressAutoHyphens/>
        <w:spacing w:after="0" w:line="276" w:lineRule="auto"/>
        <w:jc w:val="both"/>
        <w:rPr>
          <w:rFonts w:ascii="Times New Roman" w:eastAsia="Times New Roman" w:hAnsi="Times New Roman" w:cs="Times New Roman"/>
          <w:bCs/>
          <w:sz w:val="24"/>
          <w:szCs w:val="24"/>
          <w:lang w:eastAsia="ru-RU"/>
        </w:rPr>
      </w:pPr>
      <w:r>
        <w:rPr>
          <w:rFonts w:ascii="Times New Roman" w:eastAsia="Times New Roman" w:hAnsi="Times New Roman"/>
          <w:bCs/>
          <w:sz w:val="24"/>
          <w:szCs w:val="24"/>
        </w:rPr>
        <w:t xml:space="preserve">Требования к организации воспитания обучающихся инвалидов и лиц с ОВЗ, определяется в соответствии с программой воспитания и календарным планом с учетом Федерального закона от 29 декабря 2012 г. № 273-ФЗ «Об образовании в Российской Федерации», Стратегии развития воспитания в Российской Федерации на период до 2025 </w:t>
      </w:r>
      <w:r>
        <w:rPr>
          <w:rFonts w:ascii="Times New Roman" w:eastAsia="Times New Roman" w:hAnsi="Times New Roman"/>
          <w:bCs/>
          <w:sz w:val="24"/>
          <w:szCs w:val="24"/>
        </w:rPr>
        <w:lastRenderedPageBreak/>
        <w:t>года (распоряжение Правительства Российской Федерации от 29 мая 2015 г. № 996-р) и Плана мероприятий по ее реализации в 2021 - 2025 гг. (распоряжение Правительства Российской Федерации от 12 ноября 2020 г. № 2945-р), Стратегии национальной безопасности Российской Федерации (Указ Президента Российской Федерации от 2 июля 2021 г. № 400), федеральных государственных образовательных стандартов (далее - ФГОС), а также в соответствии с особенностями нозологической группы.</w:t>
      </w:r>
    </w:p>
    <w:p w14:paraId="214E2F35" w14:textId="77777777" w:rsidR="003C567A" w:rsidRPr="003C567A" w:rsidRDefault="003C567A" w:rsidP="00B55B2C">
      <w:pPr>
        <w:spacing w:after="60" w:line="276" w:lineRule="auto"/>
        <w:ind w:firstLine="709"/>
        <w:jc w:val="both"/>
        <w:outlineLvl w:val="1"/>
        <w:rPr>
          <w:rFonts w:ascii="Times New Roman" w:eastAsia="Times New Roman" w:hAnsi="Times New Roman" w:cs="Times New Roman"/>
          <w:sz w:val="24"/>
          <w:szCs w:val="24"/>
          <w:lang w:eastAsia="ru-RU"/>
        </w:rPr>
      </w:pPr>
      <w:bookmarkStart w:id="25" w:name="_Toc168652930"/>
      <w:r w:rsidRPr="003C567A">
        <w:rPr>
          <w:rFonts w:ascii="Times New Roman" w:eastAsia="Times New Roman" w:hAnsi="Times New Roman" w:cs="Times New Roman"/>
          <w:sz w:val="24"/>
          <w:szCs w:val="24"/>
          <w:lang w:eastAsia="ru-RU"/>
        </w:rPr>
        <w:t>6.5. Требования к кадровым условиям реализации образовательной программы</w:t>
      </w:r>
      <w:bookmarkEnd w:id="25"/>
    </w:p>
    <w:p w14:paraId="4F75D75A" w14:textId="2D258416" w:rsidR="003C567A" w:rsidRPr="003C567A" w:rsidRDefault="003C567A" w:rsidP="00B55B2C">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w:t>
      </w:r>
      <w:r w:rsidRPr="003C567A">
        <w:rPr>
          <w:rFonts w:ascii="Times New Roman" w:eastAsia="Times New Roman" w:hAnsi="Times New Roman" w:cs="Times New Roman"/>
          <w:sz w:val="24"/>
          <w:szCs w:val="24"/>
          <w:lang w:eastAsia="ru-RU"/>
        </w:rPr>
        <w:br/>
        <w:t xml:space="preserve">из числа руководителей и работников организаций, направление деятельности которых соответствует области профессиональной деятельности </w:t>
      </w:r>
      <w:r w:rsidR="0056130B" w:rsidRPr="0056130B">
        <w:rPr>
          <w:rFonts w:ascii="Times New Roman" w:eastAsia="Times New Roman" w:hAnsi="Times New Roman" w:cs="Times New Roman"/>
          <w:sz w:val="24"/>
          <w:szCs w:val="24"/>
          <w:lang w:eastAsia="ru-RU"/>
        </w:rPr>
        <w:t>изготовление, реконструкция, монтаж, ремонт и строительство конструкций различного назначения с применением ручной и частично механизированной сварки (наплавки) во всех пространственных положениях сварного шва</w:t>
      </w:r>
      <w:r w:rsidRPr="003C567A">
        <w:rPr>
          <w:rFonts w:ascii="Times New Roman" w:eastAsia="Times New Roman" w:hAnsi="Times New Roman" w:cs="Times New Roman"/>
          <w:sz w:val="24"/>
          <w:szCs w:val="24"/>
          <w:lang w:eastAsia="ru-RU"/>
        </w:rPr>
        <w:t>, и имеющими стаж работы в данной профессиональной области не менее трех лет.</w:t>
      </w:r>
    </w:p>
    <w:p w14:paraId="76D36787" w14:textId="77777777" w:rsidR="003C567A" w:rsidRPr="003C567A" w:rsidRDefault="003C567A" w:rsidP="00B55B2C">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w:t>
      </w:r>
      <w:r w:rsidRPr="003C567A">
        <w:rPr>
          <w:rFonts w:ascii="Times New Roman" w:eastAsia="Times New Roman" w:hAnsi="Times New Roman" w:cs="Times New Roman"/>
          <w:sz w:val="24"/>
          <w:szCs w:val="24"/>
          <w:lang w:eastAsia="ru-RU"/>
        </w:rPr>
        <w:br/>
        <w:t>и (или) профессиональных стандартах (при наличии).</w:t>
      </w:r>
    </w:p>
    <w:p w14:paraId="2737A7AC" w14:textId="64745E21" w:rsidR="003C567A" w:rsidRDefault="003C567A" w:rsidP="00B55B2C">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w:t>
      </w:r>
      <w:r w:rsidR="00BD4729">
        <w:rPr>
          <w:rFonts w:ascii="Times New Roman" w:eastAsia="Times New Roman" w:hAnsi="Times New Roman" w:cs="Times New Roman"/>
          <w:sz w:val="24"/>
          <w:szCs w:val="24"/>
          <w:lang w:eastAsia="ru-RU"/>
        </w:rPr>
        <w:br/>
      </w:r>
      <w:r w:rsidRPr="003C567A">
        <w:rPr>
          <w:rFonts w:ascii="Times New Roman" w:eastAsia="Times New Roman" w:hAnsi="Times New Roman" w:cs="Times New Roman"/>
          <w:sz w:val="24"/>
          <w:szCs w:val="24"/>
          <w:lang w:eastAsia="ru-RU"/>
        </w:rPr>
        <w:t xml:space="preserve">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56130B" w:rsidRPr="0056130B">
        <w:rPr>
          <w:rFonts w:ascii="Times New Roman" w:eastAsia="Times New Roman" w:hAnsi="Times New Roman" w:cs="Times New Roman"/>
          <w:sz w:val="24"/>
          <w:szCs w:val="24"/>
          <w:lang w:eastAsia="ru-RU"/>
        </w:rPr>
        <w:t>изготовление, реконструкция, монтаж, ремонт и строительство конструкций различного назначения с применением ручной и частично механизированной сварки (наплавки) во всех пространственных положениях сварного шва</w:t>
      </w:r>
      <w:r w:rsidRPr="003C567A">
        <w:rPr>
          <w:rFonts w:ascii="Times New Roman" w:eastAsia="Times New Roman" w:hAnsi="Times New Roman" w:cs="Times New Roman"/>
          <w:sz w:val="24"/>
          <w:szCs w:val="24"/>
          <w:lang w:eastAsia="ru-RU"/>
        </w:rPr>
        <w:t>, не реже одного раза в три года с учетом расширения спектра профессиональных компетенций.</w:t>
      </w:r>
    </w:p>
    <w:p w14:paraId="5F4BF6D9" w14:textId="5C781EA4" w:rsidR="00794736" w:rsidRPr="00794736" w:rsidRDefault="00794736" w:rsidP="00794736">
      <w:pPr>
        <w:suppressAutoHyphens/>
        <w:spacing w:after="0"/>
        <w:ind w:firstLine="709"/>
        <w:jc w:val="both"/>
        <w:rPr>
          <w:rFonts w:ascii="Times New Roman" w:hAnsi="Times New Roman"/>
          <w:sz w:val="24"/>
          <w:szCs w:val="24"/>
        </w:rPr>
      </w:pPr>
      <w:r>
        <w:rPr>
          <w:rFonts w:ascii="Times New Roman" w:hAnsi="Times New Roman"/>
          <w:sz w:val="24"/>
          <w:szCs w:val="24"/>
        </w:rPr>
        <w:t>Все преподаватели, отвечающие за освоение обучающимися с инвалидностью и/или лица с ОВЗ профессионального учебного цикла, должны иметь опыт профессиональной деятельности в организациях соответствующей профессиональной сферы.</w:t>
      </w:r>
    </w:p>
    <w:p w14:paraId="1D282E41" w14:textId="4A51A06D" w:rsidR="003C567A" w:rsidRPr="003C567A" w:rsidRDefault="003C567A" w:rsidP="00B55B2C">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трех лет в организациях, направление деятельности которых соответствует области профессиональной деятельности </w:t>
      </w:r>
      <w:r w:rsidR="0056130B" w:rsidRPr="0056130B">
        <w:rPr>
          <w:rFonts w:ascii="Times New Roman" w:eastAsia="Times New Roman" w:hAnsi="Times New Roman" w:cs="Times New Roman"/>
          <w:sz w:val="24"/>
          <w:szCs w:val="24"/>
          <w:lang w:eastAsia="ru-RU"/>
        </w:rPr>
        <w:t>изготовление, реконструкция, монтаж, ремонт и строительство конструкций различного назначения с применением ручной и частично механизированной сварки (наплавки) во всех пространственных положениях сварного шва</w:t>
      </w:r>
      <w:r w:rsidRPr="003C567A">
        <w:rPr>
          <w:rFonts w:ascii="Times New Roman" w:eastAsia="Times New Roman" w:hAnsi="Times New Roman" w:cs="Times New Roman"/>
          <w:sz w:val="24"/>
          <w:szCs w:val="24"/>
          <w:lang w:eastAsia="ru-RU"/>
        </w:rPr>
        <w:t>, в общем числе педагогических работников, реализующих программы профессиональных модулей образовательной программы, должна быть не менее 25 процентов.</w:t>
      </w:r>
    </w:p>
    <w:p w14:paraId="1E7C8DA5" w14:textId="77777777" w:rsidR="00794736" w:rsidRDefault="00794736" w:rsidP="00794736">
      <w:pPr>
        <w:tabs>
          <w:tab w:val="left" w:pos="2835"/>
        </w:tabs>
        <w:spacing w:after="0"/>
        <w:ind w:firstLine="733"/>
        <w:jc w:val="both"/>
        <w:rPr>
          <w:rFonts w:ascii="Times New Roman" w:hAnsi="Times New Roman"/>
          <w:sz w:val="24"/>
          <w:szCs w:val="24"/>
        </w:rPr>
      </w:pPr>
      <w:r>
        <w:rPr>
          <w:rFonts w:ascii="Times New Roman" w:hAnsi="Times New Roman"/>
          <w:sz w:val="24"/>
          <w:szCs w:val="24"/>
        </w:rPr>
        <w:t>6.5.2.</w:t>
      </w:r>
      <w:r>
        <w:rPr>
          <w:rFonts w:ascii="Times New Roman" w:hAnsi="Times New Roman"/>
          <w:sz w:val="24"/>
          <w:szCs w:val="24"/>
        </w:rPr>
        <w:tab/>
        <w:t>Педагогические работники, участвующие в реализации АООП СПО, должны быть ознакомлены с психолого-физиологическими особенностями обучающихся инвалидов и обучающихся с ОВЗ (с нарушениями опорно-двигательного аппарата) и учитывать их при организации образовательного процесса.</w:t>
      </w:r>
    </w:p>
    <w:p w14:paraId="2B52C1B1" w14:textId="77777777" w:rsidR="00794736" w:rsidRDefault="00794736" w:rsidP="00794736">
      <w:pPr>
        <w:tabs>
          <w:tab w:val="left" w:pos="2835"/>
        </w:tabs>
        <w:spacing w:after="0"/>
        <w:ind w:firstLine="733"/>
        <w:jc w:val="both"/>
        <w:rPr>
          <w:rFonts w:ascii="Times New Roman" w:hAnsi="Times New Roman"/>
          <w:sz w:val="24"/>
          <w:szCs w:val="24"/>
        </w:rPr>
      </w:pPr>
      <w:r>
        <w:rPr>
          <w:rFonts w:ascii="Times New Roman" w:hAnsi="Times New Roman"/>
          <w:sz w:val="24"/>
          <w:szCs w:val="24"/>
        </w:rPr>
        <w:lastRenderedPageBreak/>
        <w:t>Педагогические работники должны быть ознакомлены с технологическими, методическими и психологическими аспектами обучения, учитывать специфические особенности обучения, в зависимости от имеющихся у обучающихся ограничений возможностей здоровья. Преподаватели, участвующие в реализации адаптированной основной образовательной программы среднего профессионального образования, должны иметь следующие необходимые знания:</w:t>
      </w:r>
    </w:p>
    <w:p w14:paraId="20DD7978" w14:textId="77777777" w:rsidR="00794736" w:rsidRDefault="00794736" w:rsidP="00794736">
      <w:pPr>
        <w:tabs>
          <w:tab w:val="left" w:pos="2835"/>
        </w:tabs>
        <w:spacing w:after="0"/>
        <w:ind w:firstLine="733"/>
        <w:jc w:val="both"/>
        <w:rPr>
          <w:rFonts w:ascii="Times New Roman" w:hAnsi="Times New Roman"/>
          <w:sz w:val="24"/>
          <w:szCs w:val="24"/>
        </w:rPr>
      </w:pPr>
      <w:r>
        <w:rPr>
          <w:rFonts w:ascii="Times New Roman" w:hAnsi="Times New Roman"/>
          <w:sz w:val="24"/>
          <w:szCs w:val="24"/>
        </w:rPr>
        <w:t>- об особенностях психофизического развития обучающихся, относящихся к разным нозологическим группам;</w:t>
      </w:r>
    </w:p>
    <w:p w14:paraId="6B89C616" w14:textId="77777777" w:rsidR="00794736" w:rsidRDefault="00794736" w:rsidP="00794736">
      <w:pPr>
        <w:tabs>
          <w:tab w:val="left" w:pos="2835"/>
        </w:tabs>
        <w:spacing w:after="0"/>
        <w:ind w:firstLine="733"/>
        <w:jc w:val="both"/>
        <w:rPr>
          <w:rFonts w:ascii="Times New Roman" w:hAnsi="Times New Roman"/>
          <w:sz w:val="24"/>
          <w:szCs w:val="24"/>
        </w:rPr>
      </w:pPr>
      <w:r>
        <w:rPr>
          <w:rFonts w:ascii="Times New Roman" w:hAnsi="Times New Roman"/>
          <w:sz w:val="24"/>
          <w:szCs w:val="24"/>
        </w:rPr>
        <w:t>- в области методик, технологий, подходов в организации образовательного процесса для обучающихся, относящихся к разным нозологическим группам;</w:t>
      </w:r>
    </w:p>
    <w:p w14:paraId="1F811D80" w14:textId="77777777" w:rsidR="00794736" w:rsidRDefault="00794736" w:rsidP="00794736">
      <w:pPr>
        <w:tabs>
          <w:tab w:val="left" w:pos="2835"/>
        </w:tabs>
        <w:spacing w:after="0"/>
        <w:ind w:firstLine="733"/>
        <w:jc w:val="both"/>
        <w:rPr>
          <w:rFonts w:ascii="Times New Roman" w:hAnsi="Times New Roman"/>
          <w:sz w:val="24"/>
          <w:szCs w:val="24"/>
        </w:rPr>
      </w:pPr>
      <w:r>
        <w:rPr>
          <w:rFonts w:ascii="Times New Roman" w:hAnsi="Times New Roman"/>
          <w:sz w:val="24"/>
          <w:szCs w:val="24"/>
        </w:rPr>
        <w:t>- о специфическом инструментарии и возможностях, позволяющих технически осуществлять процесс обучения.</w:t>
      </w:r>
    </w:p>
    <w:p w14:paraId="3755735E" w14:textId="77777777" w:rsidR="00794736" w:rsidRDefault="00794736" w:rsidP="00794736">
      <w:pPr>
        <w:tabs>
          <w:tab w:val="left" w:pos="2835"/>
        </w:tabs>
        <w:spacing w:after="0"/>
        <w:ind w:firstLine="733"/>
        <w:jc w:val="both"/>
        <w:rPr>
          <w:rFonts w:ascii="Times New Roman" w:hAnsi="Times New Roman"/>
          <w:bCs/>
          <w:sz w:val="24"/>
          <w:szCs w:val="24"/>
        </w:rPr>
      </w:pPr>
      <w:r>
        <w:rPr>
          <w:rFonts w:ascii="Times New Roman" w:hAnsi="Times New Roman"/>
          <w:bCs/>
          <w:sz w:val="24"/>
          <w:szCs w:val="24"/>
        </w:rPr>
        <w:t>6.5.3. Инструктор по физической культуре (адаптивной физической культуре) определяет содержание занятий физической культурой с учетом возраста, подготовленности, индивидуальных и психофизических особенностей и интересов обучающихся с инвалидов и/или лиц с ОВЗ, ведет работу по овладению ими навыками и техникой выполнения физических упражнений, формирует их нравственно-волевые качества.</w:t>
      </w:r>
    </w:p>
    <w:p w14:paraId="29833301" w14:textId="77777777" w:rsidR="003C567A" w:rsidRPr="003C567A" w:rsidRDefault="003C567A" w:rsidP="00B55B2C">
      <w:pPr>
        <w:suppressAutoHyphens/>
        <w:spacing w:after="0" w:line="276" w:lineRule="auto"/>
        <w:ind w:firstLine="567"/>
        <w:jc w:val="both"/>
        <w:rPr>
          <w:rFonts w:ascii="Times New Roman" w:eastAsia="Times New Roman" w:hAnsi="Times New Roman" w:cs="Times New Roman"/>
          <w:b/>
          <w:sz w:val="24"/>
          <w:szCs w:val="24"/>
          <w:lang w:eastAsia="ru-RU"/>
        </w:rPr>
      </w:pPr>
    </w:p>
    <w:p w14:paraId="29487A77" w14:textId="77777777" w:rsidR="003C567A" w:rsidRPr="003C567A" w:rsidRDefault="003C567A" w:rsidP="003C567A">
      <w:pPr>
        <w:spacing w:after="60" w:line="276" w:lineRule="auto"/>
        <w:ind w:firstLine="709"/>
        <w:jc w:val="both"/>
        <w:outlineLvl w:val="1"/>
        <w:rPr>
          <w:rFonts w:ascii="Times New Roman" w:eastAsia="Times New Roman" w:hAnsi="Times New Roman" w:cs="Times New Roman"/>
          <w:sz w:val="24"/>
          <w:szCs w:val="24"/>
          <w:lang w:eastAsia="ru-RU"/>
        </w:rPr>
      </w:pPr>
      <w:bookmarkStart w:id="26" w:name="_Hlk68082695"/>
      <w:bookmarkStart w:id="27" w:name="_Toc168652931"/>
      <w:r w:rsidRPr="003C567A">
        <w:rPr>
          <w:rFonts w:ascii="Times New Roman" w:eastAsia="Times New Roman" w:hAnsi="Times New Roman" w:cs="Times New Roman"/>
          <w:sz w:val="24"/>
          <w:szCs w:val="24"/>
          <w:lang w:eastAsia="ru-RU"/>
        </w:rPr>
        <w:t>6.6. Требования к финансовым условиям реализации образовательной программы</w:t>
      </w:r>
      <w:bookmarkEnd w:id="26"/>
      <w:bookmarkEnd w:id="27"/>
    </w:p>
    <w:p w14:paraId="5C8EFD8C" w14:textId="77777777" w:rsidR="003C567A" w:rsidRPr="003C567A" w:rsidRDefault="003C567A" w:rsidP="003C567A">
      <w:pPr>
        <w:suppressAutoHyphens/>
        <w:spacing w:after="0" w:line="240" w:lineRule="auto"/>
        <w:ind w:firstLine="708"/>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 xml:space="preserve">6.6.1. Примерные расчеты нормативных затрат оказания государственных услуг </w:t>
      </w:r>
      <w:r w:rsidRPr="003C567A">
        <w:rPr>
          <w:rFonts w:ascii="Times New Roman" w:eastAsia="Times New Roman" w:hAnsi="Times New Roman" w:cs="Times New Roman"/>
          <w:bCs/>
          <w:sz w:val="24"/>
          <w:szCs w:val="24"/>
          <w:lang w:eastAsia="ru-RU"/>
        </w:rPr>
        <w:br/>
        <w:t>по реализации образовательной программы</w:t>
      </w:r>
    </w:p>
    <w:bookmarkEnd w:id="1"/>
    <w:bookmarkEnd w:id="2"/>
    <w:p w14:paraId="74A1C749" w14:textId="28CB50A5" w:rsidR="003C567A" w:rsidRPr="003C567A" w:rsidRDefault="003C567A" w:rsidP="003C567A">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Расчеты нормативных затрат оказания государственных услуг по реализации образовательной программы</w:t>
      </w:r>
      <w:r w:rsidR="00BD4729">
        <w:rPr>
          <w:rFonts w:ascii="Times New Roman" w:eastAsia="Times New Roman" w:hAnsi="Times New Roman" w:cs="Times New Roman"/>
          <w:sz w:val="24"/>
          <w:szCs w:val="24"/>
          <w:lang w:eastAsia="ru-RU"/>
        </w:rPr>
        <w:t xml:space="preserve"> </w:t>
      </w:r>
      <w:r w:rsidRPr="003C567A">
        <w:rPr>
          <w:rFonts w:ascii="Times New Roman" w:eastAsia="Times New Roman" w:hAnsi="Times New Roman" w:cs="Times New Roman"/>
          <w:sz w:val="24"/>
          <w:szCs w:val="24"/>
          <w:lang w:eastAsia="ru-RU"/>
        </w:rPr>
        <w:t>в соответствии с направленностью и</w:t>
      </w:r>
      <w:r w:rsidR="00BD4729">
        <w:rPr>
          <w:rFonts w:ascii="Times New Roman" w:eastAsia="Times New Roman" w:hAnsi="Times New Roman" w:cs="Times New Roman"/>
          <w:sz w:val="24"/>
          <w:szCs w:val="24"/>
          <w:lang w:eastAsia="ru-RU"/>
        </w:rPr>
        <w:t xml:space="preserve"> </w:t>
      </w:r>
      <w:r w:rsidRPr="003C567A">
        <w:rPr>
          <w:rFonts w:ascii="Times New Roman" w:eastAsia="Times New Roman" w:hAnsi="Times New Roman" w:cs="Times New Roman"/>
          <w:sz w:val="24"/>
          <w:szCs w:val="24"/>
          <w:lang w:eastAsia="ru-RU"/>
        </w:rPr>
        <w:t xml:space="preserve">квалификацией осуществляются в соответствии с Перечнем и составом стоимостных групп профессий </w:t>
      </w:r>
      <w:r w:rsidRPr="003C567A">
        <w:rPr>
          <w:rFonts w:ascii="Times New Roman" w:eastAsia="Times New Roman" w:hAnsi="Times New Roman" w:cs="Times New Roman"/>
          <w:sz w:val="24"/>
          <w:szCs w:val="24"/>
          <w:lang w:eastAsia="ru-RU"/>
        </w:rPr>
        <w:br/>
        <w:t xml:space="preserve">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w:t>
      </w:r>
      <w:r w:rsidR="00BD4729">
        <w:rPr>
          <w:rFonts w:ascii="Times New Roman" w:eastAsia="Times New Roman" w:hAnsi="Times New Roman" w:cs="Times New Roman"/>
          <w:sz w:val="24"/>
          <w:szCs w:val="24"/>
          <w:lang w:eastAsia="ru-RU"/>
        </w:rPr>
        <w:br/>
      </w:r>
      <w:r w:rsidRPr="003C567A">
        <w:rPr>
          <w:rFonts w:ascii="Times New Roman" w:eastAsia="Times New Roman" w:hAnsi="Times New Roman" w:cs="Times New Roman"/>
          <w:sz w:val="24"/>
          <w:szCs w:val="24"/>
          <w:lang w:eastAsia="ru-RU"/>
        </w:rPr>
        <w:t>и порядок их применения, утверждаемые Минпросвещения России ежегодно.</w:t>
      </w:r>
    </w:p>
    <w:p w14:paraId="7D673D24" w14:textId="7BDCB931" w:rsidR="003C567A" w:rsidRDefault="003C567A" w:rsidP="003C567A">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Финансовое обеспечение реализации образовательной программы, определенное </w:t>
      </w:r>
      <w:r w:rsidRPr="003C567A">
        <w:rPr>
          <w:rFonts w:ascii="Times New Roman" w:eastAsia="Times New Roman" w:hAnsi="Times New Roman" w:cs="Times New Roman"/>
          <w:sz w:val="24"/>
          <w:szCs w:val="24"/>
          <w:lang w:eastAsia="ru-RU"/>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w:t>
      </w:r>
      <w:r w:rsidR="00BD4729">
        <w:rPr>
          <w:rFonts w:ascii="Times New Roman" w:eastAsia="Times New Roman" w:hAnsi="Times New Roman" w:cs="Times New Roman"/>
          <w:sz w:val="24"/>
          <w:szCs w:val="24"/>
          <w:lang w:eastAsia="ru-RU"/>
        </w:rPr>
        <w:br/>
      </w:r>
      <w:r w:rsidRPr="003C567A">
        <w:rPr>
          <w:rFonts w:ascii="Times New Roman" w:eastAsia="Times New Roman" w:hAnsi="Times New Roman" w:cs="Times New Roman"/>
          <w:sz w:val="24"/>
          <w:szCs w:val="24"/>
          <w:lang w:eastAsia="ru-RU"/>
        </w:rPr>
        <w:t xml:space="preserve">в соответствии с Указом Президента Российской Федерации от 7 мая 2012 г. № 597 </w:t>
      </w:r>
      <w:r w:rsidR="00BD4729">
        <w:rPr>
          <w:rFonts w:ascii="Times New Roman" w:eastAsia="Times New Roman" w:hAnsi="Times New Roman" w:cs="Times New Roman"/>
          <w:sz w:val="24"/>
          <w:szCs w:val="24"/>
          <w:lang w:eastAsia="ru-RU"/>
        </w:rPr>
        <w:br/>
      </w:r>
      <w:r w:rsidRPr="003C567A">
        <w:rPr>
          <w:rFonts w:ascii="Times New Roman" w:eastAsia="Times New Roman" w:hAnsi="Times New Roman" w:cs="Times New Roman"/>
          <w:sz w:val="24"/>
          <w:szCs w:val="24"/>
          <w:lang w:eastAsia="ru-RU"/>
        </w:rPr>
        <w:t>«О мероприятиях по реализации государственной социальной политики».</w:t>
      </w:r>
    </w:p>
    <w:p w14:paraId="5DDD52A3" w14:textId="77777777" w:rsidR="00794736" w:rsidRDefault="00794736" w:rsidP="00794736">
      <w:pPr>
        <w:jc w:val="both"/>
        <w:rPr>
          <w:rFonts w:ascii="Times New Roman" w:hAnsi="Times New Roman"/>
          <w:bCs/>
          <w:sz w:val="24"/>
          <w:szCs w:val="24"/>
        </w:rPr>
      </w:pPr>
      <w:r>
        <w:rPr>
          <w:rFonts w:ascii="Times New Roman" w:hAnsi="Times New Roman"/>
          <w:bCs/>
          <w:sz w:val="24"/>
          <w:szCs w:val="24"/>
        </w:rPr>
        <w:t>6.7.</w:t>
      </w:r>
      <w:r>
        <w:rPr>
          <w:rFonts w:ascii="Times New Roman" w:hAnsi="Times New Roman"/>
          <w:bCs/>
          <w:sz w:val="24"/>
          <w:szCs w:val="24"/>
        </w:rPr>
        <w:tab/>
        <w:t>Требования к организации текущего контроля и промежуточной аттестации</w:t>
      </w:r>
    </w:p>
    <w:p w14:paraId="0EB810FB" w14:textId="77777777" w:rsidR="00794736" w:rsidRDefault="00794736" w:rsidP="00794736">
      <w:pPr>
        <w:spacing w:after="0"/>
        <w:jc w:val="both"/>
        <w:rPr>
          <w:rFonts w:ascii="Times New Roman" w:hAnsi="Times New Roman"/>
          <w:bCs/>
          <w:sz w:val="24"/>
          <w:szCs w:val="24"/>
        </w:rPr>
      </w:pPr>
      <w:r>
        <w:rPr>
          <w:rFonts w:ascii="Times New Roman" w:hAnsi="Times New Roman"/>
          <w:bCs/>
          <w:sz w:val="24"/>
          <w:szCs w:val="24"/>
        </w:rPr>
        <w:t>6.7.1.</w:t>
      </w:r>
      <w:r>
        <w:rPr>
          <w:rFonts w:ascii="Times New Roman" w:hAnsi="Times New Roman"/>
          <w:bCs/>
          <w:sz w:val="24"/>
          <w:szCs w:val="24"/>
        </w:rPr>
        <w:tab/>
        <w:t>В ПОО созданы фонды оценочных средств (ФОС), адаптированные для обучающихся инвалидов и/или лиц с ОВЗ с нарушениями опорно-двигательного аппарата, позволяющие оценить результаты обучения и уровень сформированности всех компетенций, предусмотренных адаптированной образовательной программой.</w:t>
      </w:r>
    </w:p>
    <w:p w14:paraId="467037E3" w14:textId="77777777" w:rsidR="00794736" w:rsidRDefault="00794736" w:rsidP="00794736">
      <w:pPr>
        <w:spacing w:after="0"/>
        <w:jc w:val="both"/>
        <w:rPr>
          <w:rFonts w:ascii="Times New Roman" w:hAnsi="Times New Roman"/>
          <w:bCs/>
          <w:sz w:val="24"/>
          <w:szCs w:val="24"/>
        </w:rPr>
      </w:pPr>
      <w:r>
        <w:rPr>
          <w:rFonts w:ascii="Times New Roman" w:hAnsi="Times New Roman"/>
          <w:bCs/>
          <w:sz w:val="24"/>
          <w:szCs w:val="24"/>
        </w:rPr>
        <w:t xml:space="preserve">Образовательная организация самостоятельно определяет требования к процедуре проведения промежуточной и государственной итоговой аттестации с учетом </w:t>
      </w:r>
      <w:r>
        <w:rPr>
          <w:rFonts w:ascii="Times New Roman" w:hAnsi="Times New Roman"/>
          <w:bCs/>
          <w:sz w:val="24"/>
          <w:szCs w:val="24"/>
        </w:rPr>
        <w:lastRenderedPageBreak/>
        <w:t>особенностей ее проведения, в том числе для лиц с ограниченными возможностями здоровья и инвалидностью, и может проводиться с использованием дистанционных образовательных технологий.</w:t>
      </w:r>
    </w:p>
    <w:p w14:paraId="5A1CDCF9" w14:textId="77777777" w:rsidR="00794736" w:rsidRDefault="00794736" w:rsidP="00794736">
      <w:pPr>
        <w:spacing w:after="0"/>
        <w:jc w:val="both"/>
        <w:rPr>
          <w:rFonts w:ascii="Times New Roman" w:hAnsi="Times New Roman"/>
          <w:bCs/>
          <w:sz w:val="24"/>
          <w:szCs w:val="24"/>
        </w:rPr>
      </w:pPr>
      <w:r>
        <w:rPr>
          <w:rFonts w:ascii="Times New Roman" w:hAnsi="Times New Roman"/>
          <w:bCs/>
          <w:sz w:val="24"/>
          <w:szCs w:val="24"/>
        </w:rPr>
        <w:t>6.7.2.</w:t>
      </w:r>
      <w:r>
        <w:rPr>
          <w:rFonts w:ascii="Times New Roman" w:hAnsi="Times New Roman"/>
          <w:bCs/>
          <w:sz w:val="24"/>
          <w:szCs w:val="24"/>
        </w:rPr>
        <w:tab/>
        <w:t>Форма проведения текущей и государственной итоговой аттестации для обучающихся с инвалидов и/или лиц с ОВЗ устанавливается с учетом индивидуальных психофизических особенностей (устно, письменно на бумаге, письменно на компьютере, в форме тестирования и т.п.). При необходимости обучающимся предоставляется дополнительное время для подготовки ответа при прохождении аттестации.</w:t>
      </w:r>
    </w:p>
    <w:p w14:paraId="205630AC" w14:textId="77777777" w:rsidR="00794736" w:rsidRDefault="00794736" w:rsidP="00794736">
      <w:pPr>
        <w:spacing w:after="0"/>
        <w:jc w:val="both"/>
        <w:rPr>
          <w:rFonts w:ascii="Times New Roman" w:hAnsi="Times New Roman"/>
          <w:bCs/>
          <w:sz w:val="24"/>
          <w:szCs w:val="24"/>
        </w:rPr>
      </w:pPr>
      <w:r>
        <w:rPr>
          <w:rFonts w:ascii="Times New Roman" w:hAnsi="Times New Roman"/>
          <w:bCs/>
          <w:sz w:val="24"/>
          <w:szCs w:val="24"/>
        </w:rPr>
        <w:t>6.7.3.</w:t>
      </w:r>
      <w:r>
        <w:rPr>
          <w:rFonts w:ascii="Times New Roman" w:hAnsi="Times New Roman"/>
          <w:bCs/>
          <w:sz w:val="24"/>
          <w:szCs w:val="24"/>
        </w:rPr>
        <w:tab/>
        <w:t>Обучающийся инвалидностью и/или лица с ОВЗ имеет право по желанию перейти на обучение по индивидуальному учебному плану. В таких случаях преподаватель производит перераспределение часов по дисциплине, текущей, промежуточной и итоговой аттестации.</w:t>
      </w:r>
    </w:p>
    <w:p w14:paraId="259605C3" w14:textId="77777777" w:rsidR="00794736" w:rsidRDefault="00794736" w:rsidP="00794736">
      <w:pPr>
        <w:spacing w:after="0"/>
        <w:jc w:val="both"/>
        <w:rPr>
          <w:rFonts w:ascii="Times New Roman" w:hAnsi="Times New Roman"/>
          <w:bCs/>
          <w:sz w:val="24"/>
          <w:szCs w:val="24"/>
        </w:rPr>
      </w:pPr>
      <w:r>
        <w:rPr>
          <w:rFonts w:ascii="Times New Roman" w:hAnsi="Times New Roman"/>
          <w:bCs/>
          <w:sz w:val="24"/>
          <w:szCs w:val="24"/>
        </w:rPr>
        <w:t>6.7.4.</w:t>
      </w:r>
      <w:r>
        <w:rPr>
          <w:rFonts w:ascii="Times New Roman" w:hAnsi="Times New Roman"/>
          <w:bCs/>
          <w:sz w:val="24"/>
          <w:szCs w:val="24"/>
        </w:rPr>
        <w:tab/>
        <w:t>Для обучающегося инвалида и/или лица с ОВЗ планируется осуществление входного контроля, назначение которого состоит в определении его способностей, особенностей восприятия и готовности к освоению учебного материала.</w:t>
      </w:r>
    </w:p>
    <w:p w14:paraId="0767C410" w14:textId="77777777" w:rsidR="00794736" w:rsidRDefault="00794736" w:rsidP="00794736">
      <w:pPr>
        <w:spacing w:after="0"/>
        <w:jc w:val="both"/>
        <w:rPr>
          <w:rFonts w:ascii="Times New Roman" w:hAnsi="Times New Roman"/>
          <w:bCs/>
          <w:sz w:val="24"/>
          <w:szCs w:val="24"/>
        </w:rPr>
      </w:pPr>
      <w:r>
        <w:rPr>
          <w:rFonts w:ascii="Times New Roman" w:hAnsi="Times New Roman"/>
          <w:bCs/>
          <w:sz w:val="24"/>
          <w:szCs w:val="24"/>
        </w:rPr>
        <w:t>6.7.5.</w:t>
      </w:r>
      <w:r>
        <w:rPr>
          <w:rFonts w:ascii="Times New Roman" w:hAnsi="Times New Roman"/>
          <w:bCs/>
          <w:sz w:val="24"/>
          <w:szCs w:val="24"/>
        </w:rPr>
        <w:tab/>
        <w:t>Формы и процедуры текущего контроля успеваемости и промежуточной аттестации обучающихся инвалидов и/или лиц с ОВЗ устанавливаются ПОО самостоятельно с учетом ограничений здоровья. Формы организации текущего контроля рекомендуется доводить до сведения обучающихся в сроки, определенные в локальных нормативных актах ПОО, но не позднее первых двух месяцев от начала обучения.</w:t>
      </w:r>
    </w:p>
    <w:p w14:paraId="32D95276" w14:textId="77777777" w:rsidR="00794736" w:rsidRDefault="00794736" w:rsidP="00794736">
      <w:pPr>
        <w:spacing w:after="0"/>
        <w:jc w:val="both"/>
        <w:rPr>
          <w:rFonts w:ascii="Times New Roman" w:hAnsi="Times New Roman"/>
          <w:bCs/>
          <w:sz w:val="24"/>
          <w:szCs w:val="24"/>
        </w:rPr>
      </w:pPr>
      <w:r>
        <w:rPr>
          <w:rFonts w:ascii="Times New Roman" w:hAnsi="Times New Roman"/>
          <w:bCs/>
          <w:sz w:val="24"/>
          <w:szCs w:val="24"/>
        </w:rPr>
        <w:t>6.7.6.</w:t>
      </w:r>
      <w:r>
        <w:rPr>
          <w:rFonts w:ascii="Times New Roman" w:hAnsi="Times New Roman"/>
          <w:bCs/>
          <w:sz w:val="24"/>
          <w:szCs w:val="24"/>
        </w:rPr>
        <w:tab/>
        <w:t xml:space="preserve">Текущий контроль успеваемости осуществляется преподавателем в процессе проведения практических занятий, а также выполнения индивидуальных работ и домашних заданий, или в режиме тренировочного тестирования в целях получения информации о выполнении обучаемым требуемых действий в процессе учебной деятельности; правильности выполнения требуемых действий; соответствии формы действия данному этапу усвоения учебного материала; формировании действия с должной мерой обобщения, освоения (в том числе </w:t>
      </w:r>
      <w:proofErr w:type="spellStart"/>
      <w:r>
        <w:rPr>
          <w:rFonts w:ascii="Times New Roman" w:hAnsi="Times New Roman"/>
          <w:bCs/>
          <w:sz w:val="24"/>
          <w:szCs w:val="24"/>
        </w:rPr>
        <w:t>автоматизированности</w:t>
      </w:r>
      <w:proofErr w:type="spellEnd"/>
      <w:r>
        <w:rPr>
          <w:rFonts w:ascii="Times New Roman" w:hAnsi="Times New Roman"/>
          <w:bCs/>
          <w:sz w:val="24"/>
          <w:szCs w:val="24"/>
        </w:rPr>
        <w:t>, быстроты выполнения) и т.д. Текущий контроль направлен на получение информации, анализируя которую преподаватель вносит необходимые коррективы в ход образовательного процесса. Это может касаться изменения содержания, пересмотра подходов к выбору форм и методов педагогической деятельности или же принципиальной перестройки всей системы работы.</w:t>
      </w:r>
    </w:p>
    <w:p w14:paraId="563D38A1" w14:textId="77777777" w:rsidR="00794736" w:rsidRDefault="00794736" w:rsidP="00794736">
      <w:pPr>
        <w:spacing w:after="0"/>
        <w:jc w:val="both"/>
        <w:rPr>
          <w:rFonts w:ascii="Times New Roman" w:hAnsi="Times New Roman"/>
          <w:bCs/>
          <w:sz w:val="24"/>
          <w:szCs w:val="24"/>
        </w:rPr>
      </w:pPr>
      <w:r>
        <w:rPr>
          <w:rFonts w:ascii="Times New Roman" w:hAnsi="Times New Roman"/>
          <w:bCs/>
          <w:sz w:val="24"/>
          <w:szCs w:val="24"/>
        </w:rPr>
        <w:t>6.7.7.</w:t>
      </w:r>
      <w:r>
        <w:rPr>
          <w:rFonts w:ascii="Times New Roman" w:hAnsi="Times New Roman"/>
          <w:bCs/>
          <w:sz w:val="24"/>
          <w:szCs w:val="24"/>
        </w:rPr>
        <w:tab/>
        <w:t>Промежуточная аттестация обучающихся с инвалидностью и /или лиц с ОВЗ осуществляется в форме зачетов, экзаменов и иных форм контроля. Форма и срок проведения промежуточной аттестации для обучающихся с инвалидов и/или лиц с ОВЗ устанавливается с учетом индивидуальных психофизических особенностей. При необходимости предусматривается увеличение времени на подготовку к зачетам и экзаменам, а также предоставление дополнительного времени для подготовки ответах. Возможно установление ПОО индивидуальных графиков прохождения промежуточной аттестации обучающимися инвалидами и/или лицами с ОВЗ.</w:t>
      </w:r>
    </w:p>
    <w:p w14:paraId="05B2686F" w14:textId="77777777" w:rsidR="00794736" w:rsidRDefault="00794736" w:rsidP="00794736">
      <w:pPr>
        <w:spacing w:after="0"/>
        <w:jc w:val="both"/>
        <w:rPr>
          <w:rFonts w:ascii="Times New Roman" w:hAnsi="Times New Roman"/>
          <w:bCs/>
          <w:sz w:val="24"/>
          <w:szCs w:val="24"/>
        </w:rPr>
      </w:pPr>
      <w:r>
        <w:rPr>
          <w:rFonts w:ascii="Times New Roman" w:hAnsi="Times New Roman"/>
          <w:bCs/>
          <w:sz w:val="24"/>
          <w:szCs w:val="24"/>
        </w:rPr>
        <w:t>6.7.8.</w:t>
      </w:r>
      <w:r>
        <w:rPr>
          <w:rFonts w:ascii="Times New Roman" w:hAnsi="Times New Roman"/>
          <w:bCs/>
          <w:sz w:val="24"/>
          <w:szCs w:val="24"/>
        </w:rPr>
        <w:tab/>
        <w:t>При необходимости промежуточная аттестация может проводиться в несколько этапов. Для этого рекомендуется использовать рубежный контроль, который является контрольной точкой по завершению изучения раздела или темы дисциплины, междисциплинарного курса, практик и ее разделов с целью оценивания уровня освоения программного материала.</w:t>
      </w:r>
    </w:p>
    <w:p w14:paraId="285D2C0A" w14:textId="77777777" w:rsidR="00794736" w:rsidRDefault="00794736" w:rsidP="00794736">
      <w:pPr>
        <w:spacing w:after="0"/>
        <w:jc w:val="both"/>
        <w:rPr>
          <w:rFonts w:ascii="Times New Roman" w:hAnsi="Times New Roman"/>
          <w:bCs/>
          <w:sz w:val="24"/>
          <w:szCs w:val="24"/>
        </w:rPr>
      </w:pPr>
      <w:r>
        <w:rPr>
          <w:rFonts w:ascii="Times New Roman" w:hAnsi="Times New Roman"/>
          <w:bCs/>
          <w:sz w:val="24"/>
          <w:szCs w:val="24"/>
        </w:rPr>
        <w:t>6.7.9.</w:t>
      </w:r>
      <w:r>
        <w:rPr>
          <w:rFonts w:ascii="Times New Roman" w:hAnsi="Times New Roman"/>
          <w:bCs/>
          <w:sz w:val="24"/>
          <w:szCs w:val="24"/>
        </w:rPr>
        <w:tab/>
        <w:t>При проведении процедуры оценивания результатов обучения инвалидов и/или лиц с ОВЗ обеспечивается выполнение следующих дополнительных требований в зависимости от индивидуальных особенностей обучающихся:</w:t>
      </w:r>
    </w:p>
    <w:p w14:paraId="196F3A93" w14:textId="77777777" w:rsidR="00794736" w:rsidRDefault="00794736" w:rsidP="00794736">
      <w:pPr>
        <w:spacing w:after="0"/>
        <w:jc w:val="both"/>
        <w:rPr>
          <w:rFonts w:ascii="Times New Roman" w:hAnsi="Times New Roman"/>
          <w:bCs/>
          <w:sz w:val="24"/>
          <w:szCs w:val="24"/>
        </w:rPr>
      </w:pPr>
      <w:r>
        <w:rPr>
          <w:rFonts w:ascii="Times New Roman" w:hAnsi="Times New Roman"/>
          <w:bCs/>
          <w:sz w:val="24"/>
          <w:szCs w:val="24"/>
        </w:rPr>
        <w:lastRenderedPageBreak/>
        <w:t>-</w:t>
      </w:r>
      <w:r>
        <w:rPr>
          <w:rFonts w:ascii="Times New Roman" w:hAnsi="Times New Roman"/>
          <w:bCs/>
          <w:sz w:val="24"/>
          <w:szCs w:val="24"/>
        </w:rPr>
        <w:tab/>
        <w:t>инструкция по порядку проведения процедуры оценивания предоставляется в доступной форме (устно, в письменной форме);</w:t>
      </w:r>
    </w:p>
    <w:p w14:paraId="5B26E30E" w14:textId="77777777" w:rsidR="00794736" w:rsidRDefault="00794736" w:rsidP="00794736">
      <w:pPr>
        <w:spacing w:after="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доступная форма представления заданий оценочных средств (в печатной форме или с использованием мультимедийных средств), в форме электронного документа, задания зачитываются ассистентом);</w:t>
      </w:r>
    </w:p>
    <w:p w14:paraId="7DE17F20" w14:textId="77777777" w:rsidR="00794736" w:rsidRDefault="00794736" w:rsidP="00794736">
      <w:pPr>
        <w:spacing w:after="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доступная форма предоставления ответов на задания (письменно на бумаге или с использованием мультимедийных средств, с использованием услуг ассистента, устно);</w:t>
      </w:r>
    </w:p>
    <w:p w14:paraId="4ED6F62B" w14:textId="77777777" w:rsidR="00794736" w:rsidRDefault="00794736" w:rsidP="00794736">
      <w:pPr>
        <w:spacing w:after="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для лиц с нарушениями опорно-двигательного аппарата (с тяжелыми нарушениями двигательных функций верхних конечностей или отсутствием верхних конечностей):</w:t>
      </w:r>
    </w:p>
    <w:p w14:paraId="27AEC017" w14:textId="77777777" w:rsidR="00794736" w:rsidRDefault="00794736" w:rsidP="00794736">
      <w:pPr>
        <w:spacing w:after="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письменные задания выполняются на компьютере со специализированным программным обеспечением или надиктовываются ассистенту;</w:t>
      </w:r>
    </w:p>
    <w:p w14:paraId="760BFE7B" w14:textId="77777777" w:rsidR="00794736" w:rsidRDefault="00794736" w:rsidP="00794736">
      <w:pPr>
        <w:spacing w:after="0"/>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по их желанию государственный экзамен может проводиться в устной форме.</w:t>
      </w:r>
    </w:p>
    <w:p w14:paraId="452EA381" w14:textId="77777777" w:rsidR="00794736" w:rsidRDefault="00794736" w:rsidP="00794736">
      <w:pPr>
        <w:spacing w:after="0"/>
        <w:jc w:val="both"/>
        <w:rPr>
          <w:rFonts w:ascii="Times New Roman" w:hAnsi="Times New Roman"/>
          <w:bCs/>
          <w:sz w:val="24"/>
          <w:szCs w:val="24"/>
        </w:rPr>
      </w:pPr>
      <w:r>
        <w:rPr>
          <w:rFonts w:ascii="Times New Roman" w:hAnsi="Times New Roman"/>
          <w:bCs/>
          <w:sz w:val="24"/>
          <w:szCs w:val="24"/>
        </w:rPr>
        <w:t>6.7.10.</w:t>
      </w:r>
      <w:r>
        <w:rPr>
          <w:rFonts w:ascii="Times New Roman" w:hAnsi="Times New Roman"/>
          <w:bCs/>
          <w:sz w:val="24"/>
          <w:szCs w:val="24"/>
        </w:rPr>
        <w:tab/>
        <w:t>Для осуществления процедуры текущего контроля успеваемости и промежуточной аттестации профессиональной образовательной организацией создаются специализированные фонды оценочных средств, адаптированные к ограничениям здоровья обучающихся с инвалидностью и/или лиц с ОВЗ, позволяющие оценить учебные достижения, запланированные в адаптированной образовательной программе, и уровень сформированности компетенций.</w:t>
      </w:r>
    </w:p>
    <w:p w14:paraId="7CA19791" w14:textId="77777777" w:rsidR="003C567A" w:rsidRPr="003C567A" w:rsidRDefault="003C567A" w:rsidP="003C567A">
      <w:pPr>
        <w:keepNext/>
        <w:spacing w:before="240" w:after="60" w:line="240" w:lineRule="auto"/>
        <w:ind w:firstLine="709"/>
        <w:jc w:val="both"/>
        <w:outlineLvl w:val="0"/>
        <w:rPr>
          <w:rFonts w:ascii="Times New Roman" w:eastAsia="Times New Roman" w:hAnsi="Times New Roman" w:cs="Times New Roman"/>
          <w:b/>
          <w:bCs/>
          <w:kern w:val="32"/>
          <w:sz w:val="24"/>
          <w:szCs w:val="24"/>
          <w:lang w:val="x-none" w:eastAsia="x-none"/>
        </w:rPr>
      </w:pPr>
      <w:bookmarkStart w:id="28" w:name="_Toc168652932"/>
      <w:r w:rsidRPr="003C567A">
        <w:rPr>
          <w:rFonts w:ascii="Times New Roman" w:eastAsia="Times New Roman" w:hAnsi="Times New Roman" w:cs="Times New Roman"/>
          <w:b/>
          <w:bCs/>
          <w:kern w:val="32"/>
          <w:sz w:val="24"/>
          <w:szCs w:val="24"/>
          <w:lang w:val="x-none" w:eastAsia="x-none"/>
        </w:rPr>
        <w:t xml:space="preserve">Раздел 7. Формирование оценочных </w:t>
      </w:r>
      <w:r w:rsidRPr="003C567A">
        <w:rPr>
          <w:rFonts w:ascii="Times New Roman" w:eastAsia="Times New Roman" w:hAnsi="Times New Roman" w:cs="Times New Roman"/>
          <w:b/>
          <w:bCs/>
          <w:kern w:val="32"/>
          <w:sz w:val="24"/>
          <w:szCs w:val="24"/>
          <w:lang w:eastAsia="x-none"/>
        </w:rPr>
        <w:t>материалов</w:t>
      </w:r>
      <w:r w:rsidRPr="003C567A">
        <w:rPr>
          <w:rFonts w:ascii="Times New Roman" w:eastAsia="Times New Roman" w:hAnsi="Times New Roman" w:cs="Times New Roman"/>
          <w:b/>
          <w:bCs/>
          <w:kern w:val="32"/>
          <w:sz w:val="24"/>
          <w:szCs w:val="24"/>
          <w:lang w:val="x-none" w:eastAsia="x-none"/>
        </w:rPr>
        <w:t xml:space="preserve"> для проведения государственной итоговой аттестации</w:t>
      </w:r>
      <w:bookmarkEnd w:id="28"/>
      <w:r w:rsidRPr="003C567A">
        <w:rPr>
          <w:rFonts w:ascii="Times New Roman" w:eastAsia="Times New Roman" w:hAnsi="Times New Roman" w:cs="Times New Roman"/>
          <w:b/>
          <w:bCs/>
          <w:kern w:val="32"/>
          <w:sz w:val="24"/>
          <w:szCs w:val="24"/>
          <w:lang w:val="x-none" w:eastAsia="x-none"/>
        </w:rPr>
        <w:t xml:space="preserve"> </w:t>
      </w:r>
    </w:p>
    <w:p w14:paraId="5E40A1DD" w14:textId="77777777" w:rsidR="003C567A" w:rsidRPr="003C567A" w:rsidRDefault="003C567A" w:rsidP="003C567A">
      <w:pPr>
        <w:spacing w:after="0" w:line="276" w:lineRule="auto"/>
        <w:ind w:firstLine="709"/>
        <w:jc w:val="both"/>
        <w:rPr>
          <w:rFonts w:ascii="Times New Roman" w:eastAsia="Times New Roman" w:hAnsi="Times New Roman" w:cs="Times New Roman"/>
          <w:iCs/>
          <w:sz w:val="24"/>
          <w:szCs w:val="24"/>
          <w:lang w:eastAsia="ru-RU"/>
        </w:rPr>
      </w:pPr>
      <w:r w:rsidRPr="003C567A">
        <w:rPr>
          <w:rFonts w:ascii="Times New Roman" w:eastAsia="Times New Roman" w:hAnsi="Times New Roman" w:cs="Times New Roman"/>
          <w:iCs/>
          <w:sz w:val="24"/>
          <w:szCs w:val="24"/>
          <w:lang w:eastAsia="ru-RU"/>
        </w:rPr>
        <w:t xml:space="preserve">7.1. Государственная итоговая аттестация (далее – ГИА) является обязательной для образовательной организации СПО. Она проводится по завершении всего курса обучения </w:t>
      </w:r>
      <w:r w:rsidRPr="003C567A">
        <w:rPr>
          <w:rFonts w:ascii="Times New Roman" w:eastAsia="Times New Roman" w:hAnsi="Times New Roman" w:cs="Times New Roman"/>
          <w:iCs/>
          <w:sz w:val="24"/>
          <w:szCs w:val="24"/>
          <w:lang w:eastAsia="ru-RU"/>
        </w:rPr>
        <w:br/>
        <w:t>по направлению подготовки. В ходе ГИА оценивается степень соответствия сформированных компетенций выпускников требованиям ФГОС СПО.</w:t>
      </w:r>
    </w:p>
    <w:p w14:paraId="708E95CA" w14:textId="77777777" w:rsidR="003C567A" w:rsidRPr="003C567A" w:rsidRDefault="003C567A" w:rsidP="003C567A">
      <w:pPr>
        <w:spacing w:after="0" w:line="276" w:lineRule="auto"/>
        <w:ind w:firstLine="709"/>
        <w:jc w:val="both"/>
        <w:rPr>
          <w:rFonts w:ascii="Times New Roman" w:eastAsia="Times New Roman" w:hAnsi="Times New Roman" w:cs="Times New Roman"/>
          <w:iCs/>
          <w:sz w:val="24"/>
          <w:szCs w:val="24"/>
          <w:lang w:eastAsia="ru-RU"/>
        </w:rPr>
      </w:pPr>
      <w:r w:rsidRPr="003C567A">
        <w:rPr>
          <w:rFonts w:ascii="Times New Roman" w:eastAsia="Times New Roman" w:hAnsi="Times New Roman" w:cs="Times New Roman"/>
          <w:iCs/>
          <w:sz w:val="24"/>
          <w:szCs w:val="24"/>
          <w:lang w:eastAsia="ru-RU"/>
        </w:rPr>
        <w:t xml:space="preserve">7.2. Выпускники, освоившие программы </w:t>
      </w:r>
      <w:r w:rsidRPr="003C567A">
        <w:rPr>
          <w:rFonts w:ascii="Times New Roman" w:eastAsia="Times New Roman" w:hAnsi="Times New Roman" w:cs="Times New Roman"/>
          <w:sz w:val="24"/>
          <w:szCs w:val="24"/>
          <w:lang w:eastAsia="ru-RU"/>
        </w:rPr>
        <w:t>подготовки квалифицированных рабочих, служащих,</w:t>
      </w:r>
      <w:r w:rsidRPr="003C567A">
        <w:rPr>
          <w:rFonts w:ascii="Times New Roman" w:eastAsia="Times New Roman" w:hAnsi="Times New Roman" w:cs="Times New Roman"/>
          <w:i/>
          <w:sz w:val="24"/>
          <w:szCs w:val="24"/>
          <w:lang w:eastAsia="ru-RU"/>
        </w:rPr>
        <w:t xml:space="preserve"> </w:t>
      </w:r>
      <w:r w:rsidRPr="003C567A">
        <w:rPr>
          <w:rFonts w:ascii="Times New Roman" w:eastAsia="Times New Roman" w:hAnsi="Times New Roman" w:cs="Times New Roman"/>
          <w:iCs/>
          <w:sz w:val="24"/>
          <w:szCs w:val="24"/>
          <w:lang w:eastAsia="ru-RU"/>
        </w:rPr>
        <w:t>сдают ГИА в форме демонстрационного экзамена.</w:t>
      </w:r>
    </w:p>
    <w:p w14:paraId="291565EA" w14:textId="3F56B6FD" w:rsidR="003C567A" w:rsidRDefault="003C567A" w:rsidP="00087FB9">
      <w:pPr>
        <w:spacing w:after="0" w:line="276" w:lineRule="auto"/>
        <w:ind w:firstLine="709"/>
        <w:jc w:val="both"/>
        <w:rPr>
          <w:rFonts w:ascii="Times New Roman" w:eastAsia="Times New Roman" w:hAnsi="Times New Roman" w:cs="Times New Roman"/>
          <w:iCs/>
          <w:sz w:val="24"/>
          <w:szCs w:val="24"/>
          <w:lang w:eastAsia="ru-RU"/>
        </w:rPr>
      </w:pPr>
      <w:r w:rsidRPr="003C567A">
        <w:rPr>
          <w:rFonts w:ascii="Times New Roman" w:eastAsia="Times New Roman" w:hAnsi="Times New Roman" w:cs="Times New Roman"/>
          <w:iCs/>
          <w:sz w:val="24"/>
          <w:szCs w:val="24"/>
          <w:lang w:eastAsia="ru-RU"/>
        </w:rPr>
        <w:t>Государственная итоговая аттестация завершается присвоением квалификации квалифицированного рабочего, служащего</w:t>
      </w:r>
      <w:r w:rsidRPr="009E0AC5">
        <w:rPr>
          <w:rFonts w:ascii="Times New Roman" w:eastAsia="Times New Roman" w:hAnsi="Times New Roman" w:cs="Times New Roman"/>
          <w:iCs/>
          <w:color w:val="FF0000"/>
          <w:sz w:val="24"/>
          <w:szCs w:val="24"/>
          <w:lang w:eastAsia="ru-RU"/>
        </w:rPr>
        <w:t xml:space="preserve">: </w:t>
      </w:r>
      <w:r w:rsidR="00087FB9" w:rsidRPr="00087FB9">
        <w:rPr>
          <w:rFonts w:ascii="Times New Roman" w:eastAsia="Times New Roman" w:hAnsi="Times New Roman" w:cs="Times New Roman"/>
          <w:iCs/>
          <w:sz w:val="24"/>
          <w:szCs w:val="24"/>
          <w:lang w:eastAsia="ru-RU"/>
        </w:rPr>
        <w:t>Сварщик ручной дуговой сварки</w:t>
      </w:r>
      <w:r w:rsidR="00B55B2C">
        <w:rPr>
          <w:rFonts w:ascii="Times New Roman" w:eastAsia="Times New Roman" w:hAnsi="Times New Roman" w:cs="Times New Roman"/>
          <w:iCs/>
          <w:sz w:val="24"/>
          <w:szCs w:val="24"/>
          <w:lang w:eastAsia="ru-RU"/>
        </w:rPr>
        <w:t xml:space="preserve"> плавящимся покрытым электродом;</w:t>
      </w:r>
      <w:r w:rsidR="00087FB9" w:rsidRPr="00087FB9">
        <w:rPr>
          <w:rFonts w:ascii="Times New Roman" w:eastAsia="Times New Roman" w:hAnsi="Times New Roman" w:cs="Times New Roman"/>
          <w:iCs/>
          <w:sz w:val="24"/>
          <w:szCs w:val="24"/>
          <w:lang w:eastAsia="ru-RU"/>
        </w:rPr>
        <w:t xml:space="preserve"> Сварщик частично мех</w:t>
      </w:r>
      <w:r w:rsidR="00B55B2C">
        <w:rPr>
          <w:rFonts w:ascii="Times New Roman" w:eastAsia="Times New Roman" w:hAnsi="Times New Roman" w:cs="Times New Roman"/>
          <w:iCs/>
          <w:sz w:val="24"/>
          <w:szCs w:val="24"/>
          <w:lang w:eastAsia="ru-RU"/>
        </w:rPr>
        <w:t>анизированной сварки плавлением;</w:t>
      </w:r>
      <w:r w:rsidR="00087FB9" w:rsidRPr="00087FB9">
        <w:rPr>
          <w:rFonts w:ascii="Times New Roman" w:eastAsia="Times New Roman" w:hAnsi="Times New Roman" w:cs="Times New Roman"/>
          <w:iCs/>
          <w:sz w:val="24"/>
          <w:szCs w:val="24"/>
          <w:lang w:eastAsia="ru-RU"/>
        </w:rPr>
        <w:t xml:space="preserve"> Сварщик ручной дуговой сварки неплавящимся электродом в защитном газе</w:t>
      </w:r>
      <w:r w:rsidRPr="00087FB9">
        <w:rPr>
          <w:rFonts w:ascii="Times New Roman" w:eastAsia="Times New Roman" w:hAnsi="Times New Roman" w:cs="Times New Roman"/>
          <w:iCs/>
          <w:sz w:val="24"/>
          <w:szCs w:val="24"/>
          <w:lang w:eastAsia="ru-RU"/>
        </w:rPr>
        <w:t>.</w:t>
      </w:r>
    </w:p>
    <w:p w14:paraId="348595D8" w14:textId="77777777" w:rsidR="00794736" w:rsidRDefault="00794736" w:rsidP="00794736">
      <w:pPr>
        <w:spacing w:after="0"/>
        <w:ind w:firstLine="709"/>
        <w:jc w:val="both"/>
        <w:rPr>
          <w:rFonts w:ascii="Times New Roman" w:hAnsi="Times New Roman"/>
          <w:iCs/>
          <w:sz w:val="24"/>
          <w:szCs w:val="24"/>
        </w:rPr>
      </w:pPr>
      <w:r>
        <w:rPr>
          <w:rFonts w:ascii="Times New Roman" w:hAnsi="Times New Roman"/>
          <w:iCs/>
          <w:sz w:val="24"/>
          <w:szCs w:val="24"/>
        </w:rPr>
        <w:t>Выпускники с инвалидностью и/или лица с ОВЗ сдают демонстрационный экзамен в соответствии с комплектами оценочной документации с учетом особенностей психофизического развития, индивидуальных возможностей и состояния здоровья (далее - индивидуальные особенности) таких обучающихся.</w:t>
      </w:r>
    </w:p>
    <w:p w14:paraId="7CB6D083" w14:textId="32FE2521" w:rsidR="00794736" w:rsidRPr="00794736" w:rsidRDefault="00794736" w:rsidP="00794736">
      <w:pPr>
        <w:spacing w:after="0"/>
        <w:ind w:firstLine="709"/>
        <w:jc w:val="both"/>
        <w:rPr>
          <w:rFonts w:ascii="Times New Roman" w:hAnsi="Times New Roman"/>
          <w:iCs/>
          <w:sz w:val="24"/>
          <w:szCs w:val="24"/>
        </w:rPr>
      </w:pPr>
      <w:r>
        <w:rPr>
          <w:rFonts w:ascii="Times New Roman" w:hAnsi="Times New Roman"/>
          <w:iCs/>
          <w:sz w:val="24"/>
          <w:szCs w:val="24"/>
        </w:rPr>
        <w:t>Для обеспечения проведения демонстрационного экзамена в дополнение к ассистенту (помощнику) по оказанию технической помощи, при необходимости привлекаются специалисты сопровождения инвалидов и лиц с ограниченными возможностями здоровья и инвалидов: тьюторы, психологи, социальные педагоги и др. сопровождающие лица.</w:t>
      </w:r>
    </w:p>
    <w:p w14:paraId="34F37B7B" w14:textId="77777777" w:rsidR="003C567A" w:rsidRPr="003C567A" w:rsidRDefault="003C567A" w:rsidP="003C567A">
      <w:pPr>
        <w:spacing w:after="0" w:line="276" w:lineRule="auto"/>
        <w:ind w:firstLine="709"/>
        <w:jc w:val="both"/>
        <w:rPr>
          <w:rFonts w:ascii="Times New Roman" w:eastAsia="Times New Roman" w:hAnsi="Times New Roman" w:cs="Times New Roman"/>
          <w:iCs/>
          <w:sz w:val="24"/>
          <w:szCs w:val="24"/>
          <w:lang w:eastAsia="ru-RU"/>
        </w:rPr>
      </w:pPr>
      <w:r w:rsidRPr="003C567A">
        <w:rPr>
          <w:rFonts w:ascii="Times New Roman" w:eastAsia="Times New Roman" w:hAnsi="Times New Roman" w:cs="Times New Roman"/>
          <w:iCs/>
          <w:sz w:val="24"/>
          <w:szCs w:val="24"/>
          <w:lang w:eastAsia="ru-RU"/>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14:paraId="7BD4DD5F" w14:textId="599ED6E2" w:rsidR="003C567A" w:rsidRDefault="00A319BD" w:rsidP="003C567A">
      <w:pPr>
        <w:spacing w:after="0" w:line="276" w:lineRule="auto"/>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7.4. Со</w:t>
      </w:r>
      <w:r w:rsidR="003C567A" w:rsidRPr="003C567A">
        <w:rPr>
          <w:rFonts w:ascii="Times New Roman" w:eastAsia="Times New Roman" w:hAnsi="Times New Roman" w:cs="Times New Roman"/>
          <w:iCs/>
          <w:sz w:val="24"/>
          <w:szCs w:val="24"/>
          <w:lang w:eastAsia="ru-RU"/>
        </w:rPr>
        <w:t xml:space="preserve">держание ГИА включает структуру оценочных материалов, комплекс </w:t>
      </w:r>
      <w:r w:rsidR="003C567A" w:rsidRPr="00A076F8">
        <w:rPr>
          <w:rFonts w:ascii="Times New Roman" w:eastAsia="Times New Roman" w:hAnsi="Times New Roman" w:cs="Times New Roman"/>
          <w:iCs/>
          <w:sz w:val="24"/>
          <w:szCs w:val="24"/>
          <w:lang w:eastAsia="ru-RU"/>
        </w:rPr>
        <w:t xml:space="preserve">требований и рекомендаций для проведения демонстрационного экзамена </w:t>
      </w:r>
      <w:r w:rsidR="0011528F" w:rsidRPr="00A076F8">
        <w:rPr>
          <w:rFonts w:ascii="Times New Roman" w:eastAsia="Times New Roman" w:hAnsi="Times New Roman" w:cs="Times New Roman"/>
          <w:iCs/>
          <w:sz w:val="24"/>
          <w:szCs w:val="24"/>
          <w:lang w:eastAsia="ru-RU"/>
        </w:rPr>
        <w:t xml:space="preserve">базового </w:t>
      </w:r>
      <w:r w:rsidR="003C567A" w:rsidRPr="00A076F8">
        <w:rPr>
          <w:rFonts w:ascii="Times New Roman" w:eastAsia="Times New Roman" w:hAnsi="Times New Roman" w:cs="Times New Roman"/>
          <w:iCs/>
          <w:sz w:val="24"/>
          <w:szCs w:val="24"/>
          <w:lang w:eastAsia="ru-RU"/>
        </w:rPr>
        <w:t>уровня</w:t>
      </w:r>
      <w:bookmarkStart w:id="29" w:name="_Toc103594012"/>
      <w:bookmarkStart w:id="30" w:name="_Hlk125646367"/>
      <w:r w:rsidR="003C567A" w:rsidRPr="003C567A">
        <w:rPr>
          <w:rFonts w:ascii="Times New Roman" w:eastAsia="Times New Roman" w:hAnsi="Times New Roman" w:cs="Times New Roman"/>
          <w:iCs/>
          <w:sz w:val="24"/>
          <w:szCs w:val="24"/>
          <w:lang w:eastAsia="ru-RU"/>
        </w:rPr>
        <w:t>.</w:t>
      </w:r>
      <w:bookmarkEnd w:id="29"/>
      <w:bookmarkEnd w:id="30"/>
    </w:p>
    <w:p w14:paraId="41341720" w14:textId="77777777" w:rsidR="00794736" w:rsidRDefault="00794736" w:rsidP="00794736">
      <w:pPr>
        <w:spacing w:after="0"/>
        <w:ind w:firstLine="709"/>
        <w:jc w:val="both"/>
        <w:rPr>
          <w:rFonts w:ascii="Times New Roman" w:hAnsi="Times New Roman"/>
          <w:iCs/>
          <w:spacing w:val="-4"/>
          <w:sz w:val="24"/>
          <w:szCs w:val="24"/>
        </w:rPr>
      </w:pPr>
      <w:r>
        <w:rPr>
          <w:rFonts w:ascii="Times New Roman" w:hAnsi="Times New Roman"/>
          <w:iCs/>
          <w:spacing w:val="-4"/>
          <w:sz w:val="24"/>
          <w:szCs w:val="24"/>
        </w:rPr>
        <w:lastRenderedPageBreak/>
        <w:t>7.5.</w:t>
      </w:r>
      <w:r>
        <w:rPr>
          <w:rFonts w:ascii="Times New Roman" w:hAnsi="Times New Roman"/>
          <w:iCs/>
          <w:spacing w:val="-4"/>
          <w:sz w:val="24"/>
          <w:szCs w:val="24"/>
        </w:rPr>
        <w:tab/>
        <w:t>При проведении ГИА обеспечивается соблюдение следующих общих требований для инвалидов и лиц с ОВЗ с нарушением опорно-двигательного аппарата:</w:t>
      </w:r>
    </w:p>
    <w:p w14:paraId="0667F993" w14:textId="77777777" w:rsidR="00794736" w:rsidRDefault="00794736" w:rsidP="00794736">
      <w:pPr>
        <w:spacing w:after="0"/>
        <w:ind w:firstLine="709"/>
        <w:jc w:val="both"/>
        <w:rPr>
          <w:rFonts w:ascii="Times New Roman" w:hAnsi="Times New Roman"/>
          <w:iCs/>
          <w:spacing w:val="-4"/>
          <w:sz w:val="24"/>
          <w:szCs w:val="24"/>
        </w:rPr>
      </w:pPr>
      <w:r>
        <w:rPr>
          <w:rFonts w:ascii="Times New Roman" w:hAnsi="Times New Roman"/>
          <w:iCs/>
          <w:spacing w:val="-4"/>
          <w:sz w:val="24"/>
          <w:szCs w:val="24"/>
        </w:rPr>
        <w:t>проведение ГИА для выпускников с ОВЗ, выпускников из числа инвалидов в одной аудитории совместно с выпускниками, не имеющими ограниченных возможностей здоровья, если это не создает трудностей для выпускников при прохождении ГИА;</w:t>
      </w:r>
    </w:p>
    <w:p w14:paraId="5DDE32CC" w14:textId="77777777" w:rsidR="00794736" w:rsidRDefault="00794736" w:rsidP="00794736">
      <w:pPr>
        <w:spacing w:after="0"/>
        <w:ind w:firstLine="709"/>
        <w:jc w:val="both"/>
        <w:rPr>
          <w:rFonts w:ascii="Times New Roman" w:hAnsi="Times New Roman"/>
          <w:iCs/>
          <w:spacing w:val="-4"/>
          <w:sz w:val="24"/>
          <w:szCs w:val="24"/>
        </w:rPr>
      </w:pPr>
      <w:r>
        <w:rPr>
          <w:rFonts w:ascii="Times New Roman" w:hAnsi="Times New Roman"/>
          <w:iCs/>
          <w:spacing w:val="-4"/>
          <w:sz w:val="24"/>
          <w:szCs w:val="24"/>
        </w:rPr>
        <w:t>присутствие в аудитории, центре проведения экзамена ассистентов, оказывающих инвалидам и /или лицам с ОВЗ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ГЭК, членами экспертной группы);</w:t>
      </w:r>
    </w:p>
    <w:p w14:paraId="304FB75E" w14:textId="77777777" w:rsidR="00794736" w:rsidRDefault="00794736" w:rsidP="00794736">
      <w:pPr>
        <w:spacing w:after="0"/>
        <w:ind w:firstLine="709"/>
        <w:jc w:val="both"/>
        <w:rPr>
          <w:rFonts w:ascii="Times New Roman" w:hAnsi="Times New Roman"/>
          <w:iCs/>
          <w:spacing w:val="-4"/>
          <w:sz w:val="24"/>
          <w:szCs w:val="24"/>
        </w:rPr>
      </w:pPr>
      <w:r>
        <w:rPr>
          <w:rFonts w:ascii="Times New Roman" w:hAnsi="Times New Roman"/>
          <w:iCs/>
          <w:spacing w:val="-4"/>
          <w:sz w:val="24"/>
          <w:szCs w:val="24"/>
        </w:rPr>
        <w:t>привлечение, при необходимости, ассистента;</w:t>
      </w:r>
    </w:p>
    <w:p w14:paraId="7D3A6344" w14:textId="77777777" w:rsidR="00794736" w:rsidRDefault="00794736" w:rsidP="00794736">
      <w:pPr>
        <w:spacing w:after="0"/>
        <w:ind w:firstLine="709"/>
        <w:jc w:val="both"/>
        <w:rPr>
          <w:rFonts w:ascii="Times New Roman" w:hAnsi="Times New Roman"/>
          <w:iCs/>
          <w:spacing w:val="-4"/>
          <w:sz w:val="24"/>
          <w:szCs w:val="24"/>
        </w:rPr>
      </w:pPr>
      <w:r>
        <w:rPr>
          <w:rFonts w:ascii="Times New Roman" w:hAnsi="Times New Roman"/>
          <w:iCs/>
          <w:spacing w:val="-4"/>
          <w:sz w:val="24"/>
          <w:szCs w:val="24"/>
        </w:rPr>
        <w:t>пользование необходимыми выпускникам техническими средствами при прохождении ГИА с учетом их индивидуальных особенностей;</w:t>
      </w:r>
    </w:p>
    <w:p w14:paraId="43FF2AE7" w14:textId="77777777" w:rsidR="00794736" w:rsidRDefault="00794736" w:rsidP="00794736">
      <w:pPr>
        <w:spacing w:after="0"/>
        <w:ind w:firstLine="709"/>
        <w:jc w:val="both"/>
        <w:rPr>
          <w:rFonts w:ascii="Times New Roman" w:hAnsi="Times New Roman"/>
          <w:iCs/>
          <w:spacing w:val="-4"/>
          <w:sz w:val="24"/>
          <w:szCs w:val="24"/>
        </w:rPr>
      </w:pPr>
      <w:r>
        <w:rPr>
          <w:rFonts w:ascii="Times New Roman" w:hAnsi="Times New Roman"/>
          <w:iCs/>
          <w:spacing w:val="-4"/>
          <w:sz w:val="24"/>
          <w:szCs w:val="24"/>
        </w:rPr>
        <w:t>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специальных приспособлений);</w:t>
      </w:r>
    </w:p>
    <w:p w14:paraId="2F1DBBDB" w14:textId="77777777" w:rsidR="00794736" w:rsidRDefault="00794736" w:rsidP="00794736">
      <w:pPr>
        <w:spacing w:after="0"/>
        <w:ind w:firstLine="709"/>
        <w:jc w:val="both"/>
        <w:rPr>
          <w:rFonts w:ascii="Times New Roman" w:hAnsi="Times New Roman"/>
          <w:iCs/>
          <w:spacing w:val="-4"/>
          <w:sz w:val="24"/>
          <w:szCs w:val="24"/>
        </w:rPr>
      </w:pPr>
      <w:r>
        <w:rPr>
          <w:rFonts w:ascii="Times New Roman" w:hAnsi="Times New Roman"/>
          <w:iCs/>
          <w:spacing w:val="-4"/>
          <w:sz w:val="24"/>
          <w:szCs w:val="24"/>
        </w:rPr>
        <w:t xml:space="preserve">увеличение продолжительности экзамена с учетом нозологии и рекомендаций ППС или </w:t>
      </w:r>
      <w:proofErr w:type="spellStart"/>
      <w:r>
        <w:rPr>
          <w:rFonts w:ascii="Times New Roman" w:hAnsi="Times New Roman"/>
          <w:iCs/>
          <w:spacing w:val="-4"/>
          <w:sz w:val="24"/>
          <w:szCs w:val="24"/>
        </w:rPr>
        <w:t>ППк</w:t>
      </w:r>
      <w:proofErr w:type="spellEnd"/>
      <w:r>
        <w:rPr>
          <w:rFonts w:ascii="Times New Roman" w:hAnsi="Times New Roman"/>
          <w:iCs/>
          <w:spacing w:val="-4"/>
          <w:sz w:val="24"/>
          <w:szCs w:val="24"/>
        </w:rPr>
        <w:t>;</w:t>
      </w:r>
    </w:p>
    <w:p w14:paraId="3DA6739E" w14:textId="0A203212" w:rsidR="00794736" w:rsidRDefault="00794736" w:rsidP="003C567A">
      <w:pPr>
        <w:spacing w:after="0" w:line="276" w:lineRule="auto"/>
        <w:ind w:firstLine="709"/>
        <w:jc w:val="both"/>
        <w:rPr>
          <w:rFonts w:ascii="Times New Roman" w:eastAsia="Times New Roman" w:hAnsi="Times New Roman" w:cs="Times New Roman"/>
          <w:iCs/>
          <w:sz w:val="24"/>
          <w:szCs w:val="24"/>
          <w:lang w:eastAsia="ru-RU"/>
        </w:rPr>
      </w:pPr>
    </w:p>
    <w:p w14:paraId="6EF01B21" w14:textId="77777777" w:rsidR="00794736" w:rsidRDefault="00794736" w:rsidP="00794736">
      <w:pPr>
        <w:spacing w:after="0"/>
        <w:ind w:firstLine="709"/>
        <w:jc w:val="both"/>
        <w:rPr>
          <w:rFonts w:ascii="Times New Roman" w:hAnsi="Times New Roman"/>
          <w:iCs/>
          <w:spacing w:val="-4"/>
          <w:sz w:val="24"/>
          <w:szCs w:val="24"/>
        </w:rPr>
      </w:pPr>
      <w:r>
        <w:rPr>
          <w:rFonts w:ascii="Times New Roman" w:hAnsi="Times New Roman"/>
          <w:iCs/>
          <w:spacing w:val="-4"/>
          <w:sz w:val="24"/>
          <w:szCs w:val="24"/>
        </w:rPr>
        <w:t>7.6.</w:t>
      </w:r>
      <w:r>
        <w:rPr>
          <w:rFonts w:ascii="Times New Roman" w:hAnsi="Times New Roman"/>
          <w:iCs/>
          <w:spacing w:val="-4"/>
          <w:sz w:val="24"/>
          <w:szCs w:val="24"/>
        </w:rPr>
        <w:tab/>
        <w:t>В случае проведения государственной итоговой аттестации с элементами демонстрационного экзамена, образовательная организация обеспечивает проведение предварительного инструктажа студентов непосредственно в месте проведения демонстрационного экзамена.</w:t>
      </w:r>
    </w:p>
    <w:p w14:paraId="0C4DA0FA" w14:textId="77777777" w:rsidR="00794736" w:rsidRDefault="00794736" w:rsidP="00794736">
      <w:pPr>
        <w:pStyle w:val="1"/>
        <w:spacing w:line="276" w:lineRule="auto"/>
        <w:jc w:val="center"/>
        <w:rPr>
          <w:rFonts w:ascii="Times New Roman" w:hAnsi="Times New Roman"/>
          <w:sz w:val="24"/>
          <w:szCs w:val="24"/>
        </w:rPr>
      </w:pPr>
      <w:bookmarkStart w:id="31" w:name="_Toc137549325"/>
      <w:bookmarkStart w:id="32" w:name="_Toc168652933"/>
      <w:r>
        <w:rPr>
          <w:rFonts w:ascii="Times New Roman" w:hAnsi="Times New Roman"/>
          <w:sz w:val="24"/>
          <w:szCs w:val="24"/>
        </w:rPr>
        <w:t xml:space="preserve">Раздел 8. </w:t>
      </w:r>
      <w:bookmarkStart w:id="33" w:name="Разработчики"/>
      <w:r>
        <w:rPr>
          <w:rFonts w:ascii="Times New Roman" w:hAnsi="Times New Roman"/>
          <w:sz w:val="24"/>
          <w:szCs w:val="24"/>
        </w:rPr>
        <w:t>Разработчики</w:t>
      </w:r>
      <w:bookmarkEnd w:id="33"/>
      <w:r>
        <w:rPr>
          <w:rFonts w:ascii="Times New Roman" w:hAnsi="Times New Roman"/>
          <w:sz w:val="24"/>
          <w:szCs w:val="24"/>
        </w:rPr>
        <w:t xml:space="preserve"> адаптированной образовательной программы</w:t>
      </w:r>
      <w:bookmarkEnd w:id="31"/>
      <w:bookmarkEnd w:id="32"/>
    </w:p>
    <w:p w14:paraId="19253E29" w14:textId="77777777" w:rsidR="00794736" w:rsidRDefault="00794736" w:rsidP="00794736">
      <w:pPr>
        <w:spacing w:after="0"/>
        <w:jc w:val="both"/>
        <w:rPr>
          <w:rFonts w:ascii="Times New Roman" w:hAnsi="Times New Roman"/>
          <w:sz w:val="24"/>
          <w:szCs w:val="24"/>
        </w:rPr>
      </w:pPr>
    </w:p>
    <w:p w14:paraId="44CE6C3B" w14:textId="77777777" w:rsidR="00794736" w:rsidRDefault="00794736" w:rsidP="00794736">
      <w:pPr>
        <w:spacing w:after="0"/>
        <w:ind w:left="-142" w:firstLine="567"/>
        <w:jc w:val="center"/>
        <w:rPr>
          <w:rFonts w:ascii="Times New Roman" w:hAnsi="Times New Roman"/>
          <w:b/>
          <w:sz w:val="24"/>
          <w:szCs w:val="24"/>
        </w:rPr>
      </w:pPr>
      <w:r>
        <w:rPr>
          <w:rFonts w:ascii="Times New Roman" w:hAnsi="Times New Roman"/>
          <w:b/>
          <w:sz w:val="24"/>
          <w:szCs w:val="24"/>
        </w:rPr>
        <w:t>Группа разработчиков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5"/>
        <w:gridCol w:w="6016"/>
      </w:tblGrid>
      <w:tr w:rsidR="00794736" w14:paraId="066240F9" w14:textId="77777777" w:rsidTr="00794736">
        <w:trPr>
          <w:jc w:val="center"/>
        </w:trPr>
        <w:tc>
          <w:tcPr>
            <w:tcW w:w="3555" w:type="dxa"/>
            <w:tcBorders>
              <w:top w:val="single" w:sz="4" w:space="0" w:color="auto"/>
              <w:left w:val="single" w:sz="4" w:space="0" w:color="auto"/>
              <w:bottom w:val="single" w:sz="4" w:space="0" w:color="auto"/>
              <w:right w:val="single" w:sz="4" w:space="0" w:color="auto"/>
            </w:tcBorders>
            <w:hideMark/>
          </w:tcPr>
          <w:p w14:paraId="3E1AFC42" w14:textId="77777777" w:rsidR="00794736" w:rsidRDefault="00794736">
            <w:pPr>
              <w:spacing w:after="0"/>
              <w:jc w:val="both"/>
              <w:rPr>
                <w:rFonts w:ascii="Times New Roman" w:hAnsi="Times New Roman"/>
                <w:sz w:val="24"/>
                <w:szCs w:val="24"/>
              </w:rPr>
            </w:pPr>
            <w:r>
              <w:rPr>
                <w:rFonts w:ascii="Times New Roman" w:hAnsi="Times New Roman"/>
                <w:sz w:val="24"/>
                <w:szCs w:val="24"/>
              </w:rPr>
              <w:t>ФИО</w:t>
            </w:r>
          </w:p>
        </w:tc>
        <w:tc>
          <w:tcPr>
            <w:tcW w:w="6016" w:type="dxa"/>
            <w:tcBorders>
              <w:top w:val="single" w:sz="4" w:space="0" w:color="auto"/>
              <w:left w:val="single" w:sz="4" w:space="0" w:color="auto"/>
              <w:bottom w:val="single" w:sz="4" w:space="0" w:color="auto"/>
              <w:right w:val="single" w:sz="4" w:space="0" w:color="auto"/>
            </w:tcBorders>
            <w:hideMark/>
          </w:tcPr>
          <w:p w14:paraId="2C4C4E3D" w14:textId="77777777" w:rsidR="00794736" w:rsidRDefault="00794736">
            <w:pPr>
              <w:spacing w:after="0"/>
              <w:jc w:val="both"/>
              <w:rPr>
                <w:rFonts w:ascii="Times New Roman" w:hAnsi="Times New Roman"/>
                <w:sz w:val="24"/>
                <w:szCs w:val="24"/>
              </w:rPr>
            </w:pPr>
            <w:r>
              <w:rPr>
                <w:rFonts w:ascii="Times New Roman" w:hAnsi="Times New Roman"/>
                <w:sz w:val="24"/>
                <w:szCs w:val="24"/>
              </w:rPr>
              <w:t>Организация, должность</w:t>
            </w:r>
          </w:p>
        </w:tc>
      </w:tr>
      <w:tr w:rsidR="00794736" w14:paraId="3E014C1A" w14:textId="77777777" w:rsidTr="00794736">
        <w:trPr>
          <w:jc w:val="center"/>
        </w:trPr>
        <w:tc>
          <w:tcPr>
            <w:tcW w:w="3555" w:type="dxa"/>
            <w:tcBorders>
              <w:top w:val="single" w:sz="4" w:space="0" w:color="auto"/>
              <w:left w:val="single" w:sz="4" w:space="0" w:color="auto"/>
              <w:bottom w:val="single" w:sz="4" w:space="0" w:color="auto"/>
              <w:right w:val="single" w:sz="4" w:space="0" w:color="auto"/>
            </w:tcBorders>
            <w:hideMark/>
          </w:tcPr>
          <w:p w14:paraId="02633686" w14:textId="47413C27" w:rsidR="00794736" w:rsidRDefault="00794736">
            <w:pPr>
              <w:spacing w:after="0"/>
              <w:jc w:val="both"/>
              <w:rPr>
                <w:rFonts w:ascii="Times New Roman" w:hAnsi="Times New Roman"/>
                <w:sz w:val="24"/>
                <w:szCs w:val="24"/>
              </w:rPr>
            </w:pPr>
            <w:r>
              <w:rPr>
                <w:rFonts w:ascii="Times New Roman" w:hAnsi="Times New Roman"/>
                <w:sz w:val="24"/>
                <w:szCs w:val="24"/>
              </w:rPr>
              <w:t>Корякин Кирилл Викторович</w:t>
            </w:r>
          </w:p>
        </w:tc>
        <w:tc>
          <w:tcPr>
            <w:tcW w:w="6016" w:type="dxa"/>
            <w:tcBorders>
              <w:top w:val="single" w:sz="4" w:space="0" w:color="auto"/>
              <w:left w:val="single" w:sz="4" w:space="0" w:color="auto"/>
              <w:bottom w:val="single" w:sz="4" w:space="0" w:color="auto"/>
              <w:right w:val="single" w:sz="4" w:space="0" w:color="auto"/>
            </w:tcBorders>
            <w:hideMark/>
          </w:tcPr>
          <w:p w14:paraId="332F70A6" w14:textId="670E41DF" w:rsidR="00794736" w:rsidRDefault="00794736">
            <w:pPr>
              <w:spacing w:after="120"/>
              <w:jc w:val="both"/>
              <w:rPr>
                <w:rFonts w:ascii="Times New Roman" w:hAnsi="Times New Roman"/>
                <w:sz w:val="24"/>
                <w:szCs w:val="24"/>
              </w:rPr>
            </w:pPr>
            <w:r>
              <w:rPr>
                <w:rFonts w:ascii="Times New Roman" w:hAnsi="Times New Roman"/>
                <w:bCs/>
                <w:sz w:val="24"/>
                <w:szCs w:val="24"/>
              </w:rPr>
              <w:t>мастер производственного обучения ГАПОУ РС(Я) «Якутский промышленный техникум им Т.Г.Десяткина»»,</w:t>
            </w:r>
          </w:p>
        </w:tc>
      </w:tr>
      <w:tr w:rsidR="00794736" w14:paraId="73879172" w14:textId="77777777" w:rsidTr="00794736">
        <w:trPr>
          <w:jc w:val="center"/>
        </w:trPr>
        <w:tc>
          <w:tcPr>
            <w:tcW w:w="3555" w:type="dxa"/>
            <w:tcBorders>
              <w:top w:val="single" w:sz="4" w:space="0" w:color="auto"/>
              <w:left w:val="single" w:sz="4" w:space="0" w:color="auto"/>
              <w:bottom w:val="single" w:sz="4" w:space="0" w:color="auto"/>
              <w:right w:val="single" w:sz="4" w:space="0" w:color="auto"/>
            </w:tcBorders>
            <w:hideMark/>
          </w:tcPr>
          <w:p w14:paraId="52D149FA" w14:textId="1D376F61" w:rsidR="00794736" w:rsidRDefault="00794736">
            <w:pPr>
              <w:spacing w:after="0"/>
              <w:jc w:val="both"/>
              <w:rPr>
                <w:rFonts w:ascii="Times New Roman" w:hAnsi="Times New Roman"/>
                <w:sz w:val="24"/>
                <w:szCs w:val="24"/>
              </w:rPr>
            </w:pPr>
            <w:r>
              <w:rPr>
                <w:rFonts w:ascii="Times New Roman" w:hAnsi="Times New Roman"/>
                <w:bCs/>
                <w:sz w:val="24"/>
                <w:szCs w:val="24"/>
              </w:rPr>
              <w:t>Слепцов Михаил Андреевич</w:t>
            </w:r>
          </w:p>
        </w:tc>
        <w:tc>
          <w:tcPr>
            <w:tcW w:w="6016" w:type="dxa"/>
            <w:tcBorders>
              <w:top w:val="single" w:sz="4" w:space="0" w:color="auto"/>
              <w:left w:val="single" w:sz="4" w:space="0" w:color="auto"/>
              <w:bottom w:val="single" w:sz="4" w:space="0" w:color="auto"/>
              <w:right w:val="single" w:sz="4" w:space="0" w:color="auto"/>
            </w:tcBorders>
            <w:hideMark/>
          </w:tcPr>
          <w:p w14:paraId="420FCF11" w14:textId="668C4BD3" w:rsidR="00794736" w:rsidRDefault="00794736">
            <w:pPr>
              <w:spacing w:after="120"/>
              <w:jc w:val="both"/>
              <w:rPr>
                <w:rFonts w:ascii="Times New Roman" w:hAnsi="Times New Roman"/>
                <w:sz w:val="24"/>
                <w:szCs w:val="24"/>
              </w:rPr>
            </w:pPr>
            <w:r>
              <w:rPr>
                <w:rFonts w:ascii="Times New Roman" w:hAnsi="Times New Roman"/>
                <w:bCs/>
                <w:sz w:val="24"/>
                <w:szCs w:val="24"/>
              </w:rPr>
              <w:t>мастер производственного обучения ГАПОУ РС(Я) «Якутский промышленный техникум им Т.Г.Десяткина»»</w:t>
            </w:r>
          </w:p>
        </w:tc>
      </w:tr>
      <w:tr w:rsidR="00794736" w14:paraId="08919413" w14:textId="77777777" w:rsidTr="00794736">
        <w:trPr>
          <w:jc w:val="center"/>
        </w:trPr>
        <w:tc>
          <w:tcPr>
            <w:tcW w:w="3555" w:type="dxa"/>
            <w:tcBorders>
              <w:top w:val="single" w:sz="4" w:space="0" w:color="auto"/>
              <w:left w:val="single" w:sz="4" w:space="0" w:color="auto"/>
              <w:bottom w:val="single" w:sz="4" w:space="0" w:color="auto"/>
              <w:right w:val="single" w:sz="4" w:space="0" w:color="auto"/>
            </w:tcBorders>
            <w:hideMark/>
          </w:tcPr>
          <w:p w14:paraId="32E3AD30" w14:textId="77777777" w:rsidR="00794736" w:rsidRDefault="00794736">
            <w:pPr>
              <w:spacing w:after="0"/>
              <w:jc w:val="both"/>
              <w:rPr>
                <w:rFonts w:ascii="Times New Roman" w:hAnsi="Times New Roman"/>
                <w:sz w:val="24"/>
                <w:szCs w:val="24"/>
              </w:rPr>
            </w:pPr>
            <w:r>
              <w:rPr>
                <w:rFonts w:ascii="Times New Roman" w:hAnsi="Times New Roman"/>
                <w:sz w:val="24"/>
                <w:szCs w:val="24"/>
              </w:rPr>
              <w:t>Алферов Алексей Владимирович</w:t>
            </w:r>
          </w:p>
        </w:tc>
        <w:tc>
          <w:tcPr>
            <w:tcW w:w="6016" w:type="dxa"/>
            <w:tcBorders>
              <w:top w:val="single" w:sz="4" w:space="0" w:color="auto"/>
              <w:left w:val="single" w:sz="4" w:space="0" w:color="auto"/>
              <w:bottom w:val="single" w:sz="4" w:space="0" w:color="auto"/>
              <w:right w:val="single" w:sz="4" w:space="0" w:color="auto"/>
            </w:tcBorders>
            <w:hideMark/>
          </w:tcPr>
          <w:p w14:paraId="6377DE21" w14:textId="77777777" w:rsidR="00794736" w:rsidRDefault="00794736">
            <w:pPr>
              <w:spacing w:after="120"/>
              <w:jc w:val="both"/>
              <w:rPr>
                <w:rFonts w:ascii="Times New Roman" w:hAnsi="Times New Roman"/>
                <w:sz w:val="24"/>
                <w:szCs w:val="24"/>
              </w:rPr>
            </w:pPr>
            <w:r>
              <w:rPr>
                <w:rFonts w:ascii="Times New Roman" w:hAnsi="Times New Roman"/>
                <w:sz w:val="24"/>
                <w:szCs w:val="24"/>
              </w:rPr>
              <w:t xml:space="preserve">преподаватель </w:t>
            </w:r>
            <w:r>
              <w:rPr>
                <w:rFonts w:ascii="Times New Roman" w:hAnsi="Times New Roman"/>
                <w:bCs/>
                <w:sz w:val="24"/>
                <w:szCs w:val="24"/>
              </w:rPr>
              <w:t>профессиональных дисциплин ГАПОУ РС(Я) «Якутский промышленный техникум им Т.Г.Десяткина»</w:t>
            </w:r>
          </w:p>
        </w:tc>
      </w:tr>
    </w:tbl>
    <w:p w14:paraId="53EA4896" w14:textId="77777777" w:rsidR="00794736" w:rsidRDefault="00794736" w:rsidP="00794736">
      <w:pPr>
        <w:spacing w:after="0"/>
        <w:ind w:left="-142" w:firstLine="567"/>
        <w:jc w:val="center"/>
        <w:rPr>
          <w:rFonts w:ascii="Times New Roman" w:eastAsiaTheme="minorEastAsia" w:hAnsi="Times New Roman"/>
          <w:b/>
          <w:sz w:val="24"/>
          <w:szCs w:val="24"/>
          <w:lang w:eastAsia="ru-RU"/>
        </w:rPr>
      </w:pPr>
      <w:r>
        <w:rPr>
          <w:rFonts w:ascii="Times New Roman" w:hAnsi="Times New Roman"/>
          <w:b/>
          <w:sz w:val="24"/>
          <w:szCs w:val="24"/>
        </w:rPr>
        <w:t>Руководители группы: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4"/>
        <w:gridCol w:w="6017"/>
      </w:tblGrid>
      <w:tr w:rsidR="00794736" w14:paraId="7D7F0067" w14:textId="77777777" w:rsidTr="00794736">
        <w:trPr>
          <w:jc w:val="center"/>
        </w:trPr>
        <w:tc>
          <w:tcPr>
            <w:tcW w:w="3652" w:type="dxa"/>
            <w:tcBorders>
              <w:top w:val="single" w:sz="4" w:space="0" w:color="auto"/>
              <w:left w:val="single" w:sz="4" w:space="0" w:color="auto"/>
              <w:bottom w:val="single" w:sz="4" w:space="0" w:color="auto"/>
              <w:right w:val="single" w:sz="4" w:space="0" w:color="auto"/>
            </w:tcBorders>
            <w:hideMark/>
          </w:tcPr>
          <w:p w14:paraId="5DEF785C" w14:textId="77777777" w:rsidR="00794736" w:rsidRDefault="00794736">
            <w:pPr>
              <w:spacing w:after="0"/>
              <w:jc w:val="both"/>
              <w:rPr>
                <w:rFonts w:ascii="Times New Roman" w:hAnsi="Times New Roman"/>
                <w:sz w:val="24"/>
                <w:szCs w:val="24"/>
              </w:rPr>
            </w:pPr>
            <w:r>
              <w:rPr>
                <w:rFonts w:ascii="Times New Roman" w:hAnsi="Times New Roman"/>
                <w:sz w:val="24"/>
                <w:szCs w:val="24"/>
              </w:rPr>
              <w:t>ФИО</w:t>
            </w:r>
          </w:p>
        </w:tc>
        <w:tc>
          <w:tcPr>
            <w:tcW w:w="6202" w:type="dxa"/>
            <w:tcBorders>
              <w:top w:val="single" w:sz="4" w:space="0" w:color="auto"/>
              <w:left w:val="single" w:sz="4" w:space="0" w:color="auto"/>
              <w:bottom w:val="single" w:sz="4" w:space="0" w:color="auto"/>
              <w:right w:val="single" w:sz="4" w:space="0" w:color="auto"/>
            </w:tcBorders>
            <w:hideMark/>
          </w:tcPr>
          <w:p w14:paraId="46E94168" w14:textId="77777777" w:rsidR="00794736" w:rsidRDefault="00794736">
            <w:pPr>
              <w:spacing w:after="0"/>
              <w:jc w:val="both"/>
              <w:rPr>
                <w:rFonts w:ascii="Times New Roman" w:hAnsi="Times New Roman"/>
                <w:sz w:val="24"/>
                <w:szCs w:val="24"/>
              </w:rPr>
            </w:pPr>
            <w:r>
              <w:rPr>
                <w:rFonts w:ascii="Times New Roman" w:hAnsi="Times New Roman"/>
                <w:sz w:val="24"/>
                <w:szCs w:val="24"/>
              </w:rPr>
              <w:t>Организация, должность</w:t>
            </w:r>
          </w:p>
        </w:tc>
      </w:tr>
      <w:tr w:rsidR="00794736" w14:paraId="4CFD8186" w14:textId="77777777" w:rsidTr="00794736">
        <w:trPr>
          <w:jc w:val="center"/>
        </w:trPr>
        <w:tc>
          <w:tcPr>
            <w:tcW w:w="3652" w:type="dxa"/>
            <w:tcBorders>
              <w:top w:val="single" w:sz="4" w:space="0" w:color="auto"/>
              <w:left w:val="single" w:sz="4" w:space="0" w:color="auto"/>
              <w:bottom w:val="single" w:sz="4" w:space="0" w:color="auto"/>
              <w:right w:val="single" w:sz="4" w:space="0" w:color="auto"/>
            </w:tcBorders>
            <w:hideMark/>
          </w:tcPr>
          <w:p w14:paraId="0C3F7684" w14:textId="77777777" w:rsidR="00794736" w:rsidRDefault="00794736">
            <w:pPr>
              <w:spacing w:after="0"/>
              <w:jc w:val="both"/>
              <w:rPr>
                <w:rFonts w:ascii="Times New Roman" w:hAnsi="Times New Roman"/>
                <w:sz w:val="24"/>
                <w:szCs w:val="24"/>
              </w:rPr>
            </w:pPr>
            <w:r>
              <w:rPr>
                <w:rFonts w:ascii="Times New Roman" w:hAnsi="Times New Roman"/>
                <w:bCs/>
                <w:sz w:val="24"/>
                <w:szCs w:val="24"/>
              </w:rPr>
              <w:t>Михалева Акулина Семеновна</w:t>
            </w:r>
          </w:p>
        </w:tc>
        <w:tc>
          <w:tcPr>
            <w:tcW w:w="6202" w:type="dxa"/>
            <w:tcBorders>
              <w:top w:val="single" w:sz="4" w:space="0" w:color="auto"/>
              <w:left w:val="single" w:sz="4" w:space="0" w:color="auto"/>
              <w:bottom w:val="single" w:sz="4" w:space="0" w:color="auto"/>
              <w:right w:val="single" w:sz="4" w:space="0" w:color="auto"/>
            </w:tcBorders>
            <w:hideMark/>
          </w:tcPr>
          <w:p w14:paraId="79B26C9B" w14:textId="77777777" w:rsidR="00794736" w:rsidRDefault="00794736">
            <w:pPr>
              <w:spacing w:after="0"/>
              <w:jc w:val="both"/>
              <w:rPr>
                <w:rFonts w:ascii="Times New Roman" w:hAnsi="Times New Roman"/>
                <w:sz w:val="24"/>
                <w:szCs w:val="24"/>
              </w:rPr>
            </w:pPr>
            <w:r>
              <w:rPr>
                <w:rFonts w:ascii="Times New Roman" w:hAnsi="Times New Roman"/>
                <w:bCs/>
                <w:sz w:val="24"/>
                <w:szCs w:val="24"/>
              </w:rPr>
              <w:t>заведующая кабинетом УМР ГАПОУ РС(Я) «Якутский промышленный техникум им Т.Г.Десяткина»</w:t>
            </w:r>
          </w:p>
        </w:tc>
      </w:tr>
    </w:tbl>
    <w:p w14:paraId="345EDE67" w14:textId="77777777" w:rsidR="00794736" w:rsidRDefault="00794736" w:rsidP="00794736">
      <w:pPr>
        <w:rPr>
          <w:rFonts w:eastAsiaTheme="minorEastAsia"/>
          <w:lang w:eastAsia="ru-RU"/>
        </w:rPr>
      </w:pPr>
    </w:p>
    <w:p w14:paraId="102D926A" w14:textId="77777777" w:rsidR="00794736" w:rsidRPr="003C567A" w:rsidRDefault="00794736" w:rsidP="003C567A">
      <w:pPr>
        <w:spacing w:after="0" w:line="276" w:lineRule="auto"/>
        <w:ind w:firstLine="709"/>
        <w:jc w:val="both"/>
        <w:rPr>
          <w:rFonts w:ascii="Times New Roman" w:eastAsia="Times New Roman" w:hAnsi="Times New Roman" w:cs="Times New Roman"/>
          <w:iCs/>
          <w:sz w:val="24"/>
          <w:szCs w:val="24"/>
          <w:lang w:eastAsia="ru-RU"/>
        </w:rPr>
      </w:pPr>
    </w:p>
    <w:sectPr w:rsidR="00794736" w:rsidRPr="003C567A" w:rsidSect="004127CC">
      <w:footerReference w:type="even" r:id="rId12"/>
      <w:footerReference w:type="default" r:id="rId13"/>
      <w:pgSz w:w="11906" w:h="16838"/>
      <w:pgMar w:top="1134" w:right="850" w:bottom="284"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381F3" w14:textId="77777777" w:rsidR="00AB0D84" w:rsidRDefault="00AB0D84" w:rsidP="003C567A">
      <w:pPr>
        <w:spacing w:after="0" w:line="240" w:lineRule="auto"/>
      </w:pPr>
      <w:r>
        <w:separator/>
      </w:r>
    </w:p>
  </w:endnote>
  <w:endnote w:type="continuationSeparator" w:id="0">
    <w:p w14:paraId="000874F2" w14:textId="77777777" w:rsidR="00AB0D84" w:rsidRDefault="00AB0D84" w:rsidP="003C5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Century Schoolbook">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8F1DC" w14:textId="77777777" w:rsidR="00AB0D84" w:rsidRDefault="00AB0D84">
    <w:pPr>
      <w:pStyle w:val="a5"/>
      <w:jc w:val="right"/>
    </w:pPr>
    <w:r>
      <w:fldChar w:fldCharType="begin"/>
    </w:r>
    <w:r>
      <w:instrText>PAGE   \* MERGEFORMAT</w:instrText>
    </w:r>
    <w:r>
      <w:fldChar w:fldCharType="separate"/>
    </w:r>
    <w:r w:rsidR="00194B4F" w:rsidRPr="00194B4F">
      <w:rPr>
        <w:noProof/>
        <w:lang w:val="ru-RU"/>
      </w:rPr>
      <w:t>5</w:t>
    </w:r>
    <w:r>
      <w:fldChar w:fldCharType="end"/>
    </w:r>
  </w:p>
  <w:p w14:paraId="32C33554" w14:textId="77777777" w:rsidR="00AB0D84" w:rsidRDefault="00AB0D8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22D71" w14:textId="77777777" w:rsidR="00AB0D84" w:rsidRDefault="00AB0D84" w:rsidP="004127CC">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14E62D48" w14:textId="77777777" w:rsidR="00AB0D84" w:rsidRDefault="00AB0D84" w:rsidP="004127CC">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55C45" w14:textId="77777777" w:rsidR="00AB0D84" w:rsidRDefault="00AB0D84" w:rsidP="004127CC">
    <w:pPr>
      <w:pStyle w:val="a5"/>
      <w:jc w:val="right"/>
    </w:pPr>
    <w:r>
      <w:fldChar w:fldCharType="begin"/>
    </w:r>
    <w:r>
      <w:instrText>PAGE   \* MERGEFORMAT</w:instrText>
    </w:r>
    <w:r>
      <w:fldChar w:fldCharType="separate"/>
    </w:r>
    <w:r w:rsidR="00194B4F" w:rsidRPr="00194B4F">
      <w:rPr>
        <w:noProof/>
        <w:lang w:val="ru-RU"/>
      </w:rPr>
      <w:t>42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F3534" w14:textId="77777777" w:rsidR="00AB0D84" w:rsidRDefault="00AB0D84" w:rsidP="003C567A">
      <w:pPr>
        <w:spacing w:after="0" w:line="240" w:lineRule="auto"/>
      </w:pPr>
      <w:r>
        <w:separator/>
      </w:r>
    </w:p>
  </w:footnote>
  <w:footnote w:type="continuationSeparator" w:id="0">
    <w:p w14:paraId="709F904E" w14:textId="77777777" w:rsidR="00AB0D84" w:rsidRDefault="00AB0D84" w:rsidP="003C56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14758"/>
    <w:multiLevelType w:val="hybridMultilevel"/>
    <w:tmpl w:val="630EAC24"/>
    <w:lvl w:ilvl="0" w:tplc="46A6ADF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9A3E7C"/>
    <w:multiLevelType w:val="hybridMultilevel"/>
    <w:tmpl w:val="159C45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2601886"/>
    <w:multiLevelType w:val="hybridMultilevel"/>
    <w:tmpl w:val="0E7858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2F32B7E"/>
    <w:multiLevelType w:val="hybridMultilevel"/>
    <w:tmpl w:val="2DC418A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415138A"/>
    <w:multiLevelType w:val="hybridMultilevel"/>
    <w:tmpl w:val="04EE91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7AB384F"/>
    <w:multiLevelType w:val="hybridMultilevel"/>
    <w:tmpl w:val="ED4E7366"/>
    <w:lvl w:ilvl="0" w:tplc="8EDE61EE">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2D22BB"/>
    <w:multiLevelType w:val="hybridMultilevel"/>
    <w:tmpl w:val="A6AA6C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E151E29"/>
    <w:multiLevelType w:val="hybridMultilevel"/>
    <w:tmpl w:val="47F61A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F685F7E"/>
    <w:multiLevelType w:val="hybridMultilevel"/>
    <w:tmpl w:val="45960600"/>
    <w:lvl w:ilvl="0" w:tplc="8EDE61EE">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 w15:restartNumberingAfterBreak="0">
    <w:nsid w:val="335B78D9"/>
    <w:multiLevelType w:val="hybridMultilevel"/>
    <w:tmpl w:val="B498CD82"/>
    <w:lvl w:ilvl="0" w:tplc="8EDE61EE">
      <w:numFmt w:val="bullet"/>
      <w:lvlText w:val="-"/>
      <w:lvlJc w:val="left"/>
      <w:pPr>
        <w:ind w:left="786"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6E40F81"/>
    <w:multiLevelType w:val="hybridMultilevel"/>
    <w:tmpl w:val="D1D4725E"/>
    <w:lvl w:ilvl="0" w:tplc="8EDE61EE">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9872A4B"/>
    <w:multiLevelType w:val="hybridMultilevel"/>
    <w:tmpl w:val="AE9041E8"/>
    <w:lvl w:ilvl="0" w:tplc="70A02C06">
      <w:start w:val="1"/>
      <w:numFmt w:val="bullet"/>
      <w:lvlText w:val="-"/>
      <w:lvlJc w:val="left"/>
      <w:pPr>
        <w:ind w:left="461" w:hanging="360"/>
      </w:pPr>
      <w:rPr>
        <w:rFonts w:ascii="Times New Roman" w:eastAsia="Times New Roman" w:hAnsi="Times New Roman" w:cs="Times New Roman" w:hint="default"/>
        <w:b/>
      </w:rPr>
    </w:lvl>
    <w:lvl w:ilvl="1" w:tplc="04190003">
      <w:start w:val="1"/>
      <w:numFmt w:val="bullet"/>
      <w:lvlText w:val="o"/>
      <w:lvlJc w:val="left"/>
      <w:pPr>
        <w:ind w:left="1181" w:hanging="360"/>
      </w:pPr>
      <w:rPr>
        <w:rFonts w:ascii="Courier New" w:hAnsi="Courier New" w:cs="Courier New" w:hint="default"/>
      </w:rPr>
    </w:lvl>
    <w:lvl w:ilvl="2" w:tplc="04190005">
      <w:start w:val="1"/>
      <w:numFmt w:val="bullet"/>
      <w:lvlText w:val=""/>
      <w:lvlJc w:val="left"/>
      <w:pPr>
        <w:ind w:left="1901" w:hanging="360"/>
      </w:pPr>
      <w:rPr>
        <w:rFonts w:ascii="Wingdings" w:hAnsi="Wingdings" w:hint="default"/>
      </w:rPr>
    </w:lvl>
    <w:lvl w:ilvl="3" w:tplc="04190001">
      <w:start w:val="1"/>
      <w:numFmt w:val="bullet"/>
      <w:lvlText w:val=""/>
      <w:lvlJc w:val="left"/>
      <w:pPr>
        <w:ind w:left="2621" w:hanging="360"/>
      </w:pPr>
      <w:rPr>
        <w:rFonts w:ascii="Symbol" w:hAnsi="Symbol" w:hint="default"/>
      </w:rPr>
    </w:lvl>
    <w:lvl w:ilvl="4" w:tplc="04190003">
      <w:start w:val="1"/>
      <w:numFmt w:val="bullet"/>
      <w:lvlText w:val="o"/>
      <w:lvlJc w:val="left"/>
      <w:pPr>
        <w:ind w:left="3341" w:hanging="360"/>
      </w:pPr>
      <w:rPr>
        <w:rFonts w:ascii="Courier New" w:hAnsi="Courier New" w:cs="Courier New" w:hint="default"/>
      </w:rPr>
    </w:lvl>
    <w:lvl w:ilvl="5" w:tplc="04190005">
      <w:start w:val="1"/>
      <w:numFmt w:val="bullet"/>
      <w:lvlText w:val=""/>
      <w:lvlJc w:val="left"/>
      <w:pPr>
        <w:ind w:left="4061" w:hanging="360"/>
      </w:pPr>
      <w:rPr>
        <w:rFonts w:ascii="Wingdings" w:hAnsi="Wingdings" w:hint="default"/>
      </w:rPr>
    </w:lvl>
    <w:lvl w:ilvl="6" w:tplc="04190001">
      <w:start w:val="1"/>
      <w:numFmt w:val="bullet"/>
      <w:lvlText w:val=""/>
      <w:lvlJc w:val="left"/>
      <w:pPr>
        <w:ind w:left="4781" w:hanging="360"/>
      </w:pPr>
      <w:rPr>
        <w:rFonts w:ascii="Symbol" w:hAnsi="Symbol" w:hint="default"/>
      </w:rPr>
    </w:lvl>
    <w:lvl w:ilvl="7" w:tplc="04190003">
      <w:start w:val="1"/>
      <w:numFmt w:val="bullet"/>
      <w:lvlText w:val="o"/>
      <w:lvlJc w:val="left"/>
      <w:pPr>
        <w:ind w:left="5501" w:hanging="360"/>
      </w:pPr>
      <w:rPr>
        <w:rFonts w:ascii="Courier New" w:hAnsi="Courier New" w:cs="Courier New" w:hint="default"/>
      </w:rPr>
    </w:lvl>
    <w:lvl w:ilvl="8" w:tplc="04190005">
      <w:start w:val="1"/>
      <w:numFmt w:val="bullet"/>
      <w:lvlText w:val=""/>
      <w:lvlJc w:val="left"/>
      <w:pPr>
        <w:ind w:left="6221" w:hanging="360"/>
      </w:pPr>
      <w:rPr>
        <w:rFonts w:ascii="Wingdings" w:hAnsi="Wingdings" w:hint="default"/>
      </w:rPr>
    </w:lvl>
  </w:abstractNum>
  <w:abstractNum w:abstractNumId="12" w15:restartNumberingAfterBreak="0">
    <w:nsid w:val="46015673"/>
    <w:multiLevelType w:val="hybridMultilevel"/>
    <w:tmpl w:val="9CB433F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15:restartNumberingAfterBreak="0">
    <w:nsid w:val="4DDF1F0F"/>
    <w:multiLevelType w:val="hybridMultilevel"/>
    <w:tmpl w:val="4F5E3ADC"/>
    <w:lvl w:ilvl="0" w:tplc="8EDE61EE">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4" w15:restartNumberingAfterBreak="0">
    <w:nsid w:val="4FF5206E"/>
    <w:multiLevelType w:val="hybridMultilevel"/>
    <w:tmpl w:val="A00A0C66"/>
    <w:lvl w:ilvl="0" w:tplc="553685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36A406C"/>
    <w:multiLevelType w:val="hybridMultilevel"/>
    <w:tmpl w:val="68562A86"/>
    <w:lvl w:ilvl="0" w:tplc="A1A6C43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ACD420B"/>
    <w:multiLevelType w:val="hybridMultilevel"/>
    <w:tmpl w:val="C062ECC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04210F2"/>
    <w:multiLevelType w:val="hybridMultilevel"/>
    <w:tmpl w:val="9C1EBEC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68BC3BAF"/>
    <w:multiLevelType w:val="hybridMultilevel"/>
    <w:tmpl w:val="F140DB56"/>
    <w:lvl w:ilvl="0" w:tplc="11D2E95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C8E606C"/>
    <w:multiLevelType w:val="hybridMultilevel"/>
    <w:tmpl w:val="AD18EBAE"/>
    <w:lvl w:ilvl="0" w:tplc="9A38EE8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9CF5EBC"/>
    <w:multiLevelType w:val="hybridMultilevel"/>
    <w:tmpl w:val="6340F4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1"/>
  </w:num>
  <w:num w:numId="2">
    <w:abstractNumId w:val="17"/>
  </w:num>
  <w:num w:numId="3">
    <w:abstractNumId w:val="14"/>
  </w:num>
  <w:num w:numId="4">
    <w:abstractNumId w:val="16"/>
  </w:num>
  <w:num w:numId="5">
    <w:abstractNumId w:val="2"/>
  </w:num>
  <w:num w:numId="6">
    <w:abstractNumId w:val="6"/>
  </w:num>
  <w:num w:numId="7">
    <w:abstractNumId w:val="22"/>
  </w:num>
  <w:num w:numId="8">
    <w:abstractNumId w:val="4"/>
  </w:num>
  <w:num w:numId="9">
    <w:abstractNumId w:val="3"/>
  </w:num>
  <w:num w:numId="10">
    <w:abstractNumId w:val="7"/>
  </w:num>
  <w:num w:numId="11">
    <w:abstractNumId w:val="18"/>
  </w:num>
  <w:num w:numId="12">
    <w:abstractNumId w:val="1"/>
  </w:num>
  <w:num w:numId="13">
    <w:abstractNumId w:val="20"/>
  </w:num>
  <w:num w:numId="14">
    <w:abstractNumId w:val="0"/>
  </w:num>
  <w:num w:numId="15">
    <w:abstractNumId w:val="15"/>
  </w:num>
  <w:num w:numId="16">
    <w:abstractNumId w:val="19"/>
  </w:num>
  <w:num w:numId="17">
    <w:abstractNumId w:val="12"/>
  </w:num>
  <w:num w:numId="18">
    <w:abstractNumId w:val="11"/>
  </w:num>
  <w:num w:numId="19">
    <w:abstractNumId w:val="5"/>
  </w:num>
  <w:num w:numId="20">
    <w:abstractNumId w:val="9"/>
  </w:num>
  <w:num w:numId="21">
    <w:abstractNumId w:val="10"/>
  </w:num>
  <w:num w:numId="22">
    <w:abstractNumId w:val="8"/>
  </w:num>
  <w:num w:numId="23">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567A"/>
    <w:rsid w:val="00012C35"/>
    <w:rsid w:val="00044689"/>
    <w:rsid w:val="000772D3"/>
    <w:rsid w:val="00087FB9"/>
    <w:rsid w:val="000C3540"/>
    <w:rsid w:val="000D523D"/>
    <w:rsid w:val="000F62B3"/>
    <w:rsid w:val="0011282F"/>
    <w:rsid w:val="0011528F"/>
    <w:rsid w:val="00131E18"/>
    <w:rsid w:val="0013435B"/>
    <w:rsid w:val="00145D43"/>
    <w:rsid w:val="00152239"/>
    <w:rsid w:val="00153FB7"/>
    <w:rsid w:val="001541B2"/>
    <w:rsid w:val="001607D3"/>
    <w:rsid w:val="001704EC"/>
    <w:rsid w:val="00171DA0"/>
    <w:rsid w:val="001827CF"/>
    <w:rsid w:val="00194B4F"/>
    <w:rsid w:val="001A0C03"/>
    <w:rsid w:val="00216261"/>
    <w:rsid w:val="00277358"/>
    <w:rsid w:val="002B0868"/>
    <w:rsid w:val="00315B43"/>
    <w:rsid w:val="00330E7B"/>
    <w:rsid w:val="003B1D6D"/>
    <w:rsid w:val="003B58A0"/>
    <w:rsid w:val="003C567A"/>
    <w:rsid w:val="003C7D5C"/>
    <w:rsid w:val="004127CC"/>
    <w:rsid w:val="00453A65"/>
    <w:rsid w:val="005000D4"/>
    <w:rsid w:val="0051721A"/>
    <w:rsid w:val="0052626C"/>
    <w:rsid w:val="00526674"/>
    <w:rsid w:val="0055412B"/>
    <w:rsid w:val="00557936"/>
    <w:rsid w:val="0056130B"/>
    <w:rsid w:val="005674D2"/>
    <w:rsid w:val="00583D38"/>
    <w:rsid w:val="00607A83"/>
    <w:rsid w:val="00634C24"/>
    <w:rsid w:val="006411B2"/>
    <w:rsid w:val="0065114D"/>
    <w:rsid w:val="006B20AB"/>
    <w:rsid w:val="00704933"/>
    <w:rsid w:val="00791ECE"/>
    <w:rsid w:val="0079318E"/>
    <w:rsid w:val="00794736"/>
    <w:rsid w:val="007A2736"/>
    <w:rsid w:val="007A2C9A"/>
    <w:rsid w:val="007E0DD2"/>
    <w:rsid w:val="00815299"/>
    <w:rsid w:val="008249AA"/>
    <w:rsid w:val="00885FEC"/>
    <w:rsid w:val="008A6471"/>
    <w:rsid w:val="008B2717"/>
    <w:rsid w:val="008B735D"/>
    <w:rsid w:val="008C0B4A"/>
    <w:rsid w:val="008C14C7"/>
    <w:rsid w:val="00954AA4"/>
    <w:rsid w:val="009638AD"/>
    <w:rsid w:val="009D0971"/>
    <w:rsid w:val="009D1F8B"/>
    <w:rsid w:val="009E0AC5"/>
    <w:rsid w:val="00A07305"/>
    <w:rsid w:val="00A076F8"/>
    <w:rsid w:val="00A319BD"/>
    <w:rsid w:val="00A6062A"/>
    <w:rsid w:val="00A83FE8"/>
    <w:rsid w:val="00A867FE"/>
    <w:rsid w:val="00AA0D0B"/>
    <w:rsid w:val="00AB0D84"/>
    <w:rsid w:val="00AB4401"/>
    <w:rsid w:val="00AB6C2C"/>
    <w:rsid w:val="00B416AD"/>
    <w:rsid w:val="00B548D9"/>
    <w:rsid w:val="00B55B2C"/>
    <w:rsid w:val="00B8247A"/>
    <w:rsid w:val="00BC785D"/>
    <w:rsid w:val="00BD4729"/>
    <w:rsid w:val="00C31C90"/>
    <w:rsid w:val="00C32982"/>
    <w:rsid w:val="00C477EC"/>
    <w:rsid w:val="00C652C5"/>
    <w:rsid w:val="00CD053C"/>
    <w:rsid w:val="00CD5562"/>
    <w:rsid w:val="00D00BF7"/>
    <w:rsid w:val="00D115ED"/>
    <w:rsid w:val="00D15953"/>
    <w:rsid w:val="00DC13CC"/>
    <w:rsid w:val="00E53690"/>
    <w:rsid w:val="00E61DA9"/>
    <w:rsid w:val="00E81276"/>
    <w:rsid w:val="00EA18C4"/>
    <w:rsid w:val="00EA6C8D"/>
    <w:rsid w:val="00F039D7"/>
    <w:rsid w:val="00F31BA6"/>
    <w:rsid w:val="00F41A95"/>
    <w:rsid w:val="00FC4481"/>
    <w:rsid w:val="00FC4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0F41E"/>
  <w15:docId w15:val="{A8DAC0AF-CD25-48D9-8517-EE8418FCA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3C567A"/>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9"/>
    <w:qFormat/>
    <w:rsid w:val="003C567A"/>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3C567A"/>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3C567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C567A"/>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3C567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3C567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3C567A"/>
    <w:rPr>
      <w:rFonts w:ascii="Times New Roman" w:eastAsia="Times New Roman" w:hAnsi="Times New Roman" w:cs="Times New Roman"/>
      <w:b/>
      <w:bCs/>
      <w:sz w:val="24"/>
      <w:szCs w:val="24"/>
      <w:lang w:val="x-none" w:eastAsia="x-none"/>
    </w:rPr>
  </w:style>
  <w:style w:type="numbering" w:customStyle="1" w:styleId="11">
    <w:name w:val="Нет списка1"/>
    <w:next w:val="a2"/>
    <w:uiPriority w:val="99"/>
    <w:semiHidden/>
    <w:unhideWhenUsed/>
    <w:rsid w:val="003C567A"/>
  </w:style>
  <w:style w:type="paragraph" w:styleId="a3">
    <w:name w:val="Body Text"/>
    <w:basedOn w:val="a"/>
    <w:link w:val="a4"/>
    <w:rsid w:val="003C567A"/>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rsid w:val="003C567A"/>
    <w:rPr>
      <w:rFonts w:ascii="Times New Roman" w:eastAsia="Times New Roman" w:hAnsi="Times New Roman" w:cs="Times New Roman"/>
      <w:sz w:val="24"/>
      <w:szCs w:val="24"/>
      <w:lang w:val="x-none" w:eastAsia="x-none"/>
    </w:rPr>
  </w:style>
  <w:style w:type="paragraph" w:styleId="21">
    <w:name w:val="Body Text 2"/>
    <w:basedOn w:val="a"/>
    <w:link w:val="22"/>
    <w:rsid w:val="003C567A"/>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3C567A"/>
    <w:rPr>
      <w:rFonts w:ascii="Times New Roman" w:eastAsia="Times New Roman" w:hAnsi="Times New Roman" w:cs="Times New Roman"/>
      <w:sz w:val="24"/>
      <w:szCs w:val="24"/>
      <w:lang w:val="x-none" w:eastAsia="x-none"/>
    </w:rPr>
  </w:style>
  <w:style w:type="character" w:customStyle="1" w:styleId="blk">
    <w:name w:val="blk"/>
    <w:rsid w:val="003C567A"/>
  </w:style>
  <w:style w:type="paragraph" w:styleId="a5">
    <w:name w:val="footer"/>
    <w:aliases w:val="Нижний колонтитул Знак Знак Знак,Нижний колонтитул1,Нижний колонтитул Знак Знак"/>
    <w:basedOn w:val="a"/>
    <w:link w:val="a6"/>
    <w:uiPriority w:val="99"/>
    <w:rsid w:val="003C567A"/>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3C567A"/>
    <w:rPr>
      <w:rFonts w:ascii="Times New Roman" w:eastAsia="Times New Roman" w:hAnsi="Times New Roman" w:cs="Times New Roman"/>
      <w:sz w:val="24"/>
      <w:szCs w:val="24"/>
      <w:lang w:val="x-none" w:eastAsia="x-none"/>
    </w:rPr>
  </w:style>
  <w:style w:type="character" w:styleId="a7">
    <w:name w:val="page number"/>
    <w:rsid w:val="003C567A"/>
    <w:rPr>
      <w:rFonts w:cs="Times New Roman"/>
    </w:rPr>
  </w:style>
  <w:style w:type="paragraph" w:customStyle="1" w:styleId="12">
    <w:name w:val="Обычный (Интернет)1"/>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8"/>
    <w:uiPriority w:val="99"/>
    <w:qFormat/>
    <w:rsid w:val="003C567A"/>
    <w:pPr>
      <w:widowControl w:val="0"/>
      <w:spacing w:after="0" w:line="240" w:lineRule="auto"/>
    </w:pPr>
    <w:rPr>
      <w:rFonts w:ascii="Times New Roman" w:eastAsia="Times New Roman" w:hAnsi="Times New Roman" w:cs="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3C567A"/>
    <w:pPr>
      <w:spacing w:after="0" w:line="240" w:lineRule="auto"/>
    </w:pPr>
    <w:rPr>
      <w:rFonts w:ascii="Times New Roman" w:eastAsia="Times New Roman" w:hAnsi="Times New Roman" w:cs="Times New Roman"/>
      <w:sz w:val="20"/>
      <w:szCs w:val="20"/>
      <w:lang w:val="en-US" w:eastAsia="x-none"/>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qFormat/>
    <w:rsid w:val="003C567A"/>
    <w:rPr>
      <w:rFonts w:ascii="Times New Roman" w:eastAsia="Times New Roman" w:hAnsi="Times New Roman" w:cs="Times New Roman"/>
      <w:sz w:val="20"/>
      <w:szCs w:val="20"/>
      <w:lang w:val="en-US" w:eastAsia="x-none"/>
    </w:rPr>
  </w:style>
  <w:style w:type="character" w:styleId="ab">
    <w:name w:val="footnote reference"/>
    <w:aliases w:val="Знак сноски-FN,Ciae niinee-FN,AЗнак сноски зел"/>
    <w:link w:val="13"/>
    <w:rsid w:val="003C567A"/>
    <w:rPr>
      <w:vertAlign w:val="superscript"/>
    </w:rPr>
  </w:style>
  <w:style w:type="paragraph" w:styleId="23">
    <w:name w:val="List 2"/>
    <w:basedOn w:val="a"/>
    <w:rsid w:val="003C567A"/>
    <w:pPr>
      <w:spacing w:before="120" w:after="120" w:line="240" w:lineRule="auto"/>
      <w:ind w:left="720" w:hanging="360"/>
      <w:jc w:val="both"/>
    </w:pPr>
    <w:rPr>
      <w:rFonts w:ascii="Arial" w:eastAsia="Batang" w:hAnsi="Arial" w:cs="Times New Roman"/>
      <w:sz w:val="20"/>
      <w:szCs w:val="24"/>
      <w:lang w:eastAsia="ko-KR"/>
    </w:rPr>
  </w:style>
  <w:style w:type="character" w:styleId="ac">
    <w:name w:val="Hyperlink"/>
    <w:uiPriority w:val="99"/>
    <w:rsid w:val="003C567A"/>
    <w:rPr>
      <w:rFonts w:cs="Times New Roman"/>
      <w:color w:val="0000FF"/>
      <w:u w:val="single"/>
    </w:rPr>
  </w:style>
  <w:style w:type="paragraph" w:styleId="14">
    <w:name w:val="toc 1"/>
    <w:basedOn w:val="a"/>
    <w:next w:val="a"/>
    <w:autoRedefine/>
    <w:uiPriority w:val="39"/>
    <w:rsid w:val="003C567A"/>
    <w:pPr>
      <w:spacing w:before="240" w:after="120" w:line="240" w:lineRule="auto"/>
    </w:pPr>
    <w:rPr>
      <w:rFonts w:ascii="Calibri" w:eastAsia="Times New Roman" w:hAnsi="Calibri" w:cs="Calibri"/>
      <w:b/>
      <w:bCs/>
      <w:sz w:val="20"/>
      <w:szCs w:val="20"/>
      <w:lang w:eastAsia="ru-RU"/>
    </w:rPr>
  </w:style>
  <w:style w:type="paragraph" w:styleId="24">
    <w:name w:val="toc 2"/>
    <w:basedOn w:val="a"/>
    <w:next w:val="a"/>
    <w:autoRedefine/>
    <w:uiPriority w:val="39"/>
    <w:rsid w:val="003C567A"/>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3C567A"/>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3C567A"/>
    <w:rPr>
      <w:rFonts w:ascii="Times New Roman" w:hAnsi="Times New Roman"/>
      <w:sz w:val="20"/>
      <w:lang w:val="x-none" w:eastAsia="ru-RU"/>
    </w:rPr>
  </w:style>
  <w:style w:type="paragraph" w:styleId="ad">
    <w:name w:val="List Paragraph"/>
    <w:aliases w:val="Содержание. 2 уровень,List Paragraph,подтабл"/>
    <w:basedOn w:val="a"/>
    <w:link w:val="ae"/>
    <w:uiPriority w:val="1"/>
    <w:qFormat/>
    <w:rsid w:val="003C567A"/>
    <w:pPr>
      <w:spacing w:before="120" w:after="120" w:line="240" w:lineRule="auto"/>
      <w:ind w:left="708"/>
    </w:pPr>
    <w:rPr>
      <w:rFonts w:ascii="Times New Roman" w:eastAsia="Times New Roman" w:hAnsi="Times New Roman" w:cs="Times New Roman"/>
      <w:sz w:val="24"/>
      <w:szCs w:val="24"/>
      <w:lang w:val="x-none" w:eastAsia="x-none"/>
    </w:rPr>
  </w:style>
  <w:style w:type="character" w:styleId="af">
    <w:name w:val="Emphasis"/>
    <w:qFormat/>
    <w:rsid w:val="003C567A"/>
    <w:rPr>
      <w:rFonts w:cs="Times New Roman"/>
      <w:i/>
    </w:rPr>
  </w:style>
  <w:style w:type="paragraph" w:styleId="af0">
    <w:name w:val="Balloon Text"/>
    <w:basedOn w:val="a"/>
    <w:link w:val="af1"/>
    <w:uiPriority w:val="99"/>
    <w:rsid w:val="003C567A"/>
    <w:pPr>
      <w:spacing w:after="0" w:line="240" w:lineRule="auto"/>
    </w:pPr>
    <w:rPr>
      <w:rFonts w:ascii="Segoe UI" w:eastAsia="Times New Roman" w:hAnsi="Segoe UI" w:cs="Times New Roman"/>
      <w:sz w:val="18"/>
      <w:szCs w:val="18"/>
      <w:lang w:val="x-none" w:eastAsia="x-none"/>
    </w:rPr>
  </w:style>
  <w:style w:type="character" w:customStyle="1" w:styleId="af1">
    <w:name w:val="Текст выноски Знак"/>
    <w:basedOn w:val="a0"/>
    <w:link w:val="af0"/>
    <w:uiPriority w:val="99"/>
    <w:rsid w:val="003C567A"/>
    <w:rPr>
      <w:rFonts w:ascii="Segoe UI" w:eastAsia="Times New Roman" w:hAnsi="Segoe UI" w:cs="Times New Roman"/>
      <w:sz w:val="18"/>
      <w:szCs w:val="18"/>
      <w:lang w:val="x-none" w:eastAsia="x-none"/>
    </w:rPr>
  </w:style>
  <w:style w:type="paragraph" w:customStyle="1" w:styleId="ConsPlusNormal">
    <w:name w:val="ConsPlusNormal"/>
    <w:rsid w:val="003C56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header"/>
    <w:basedOn w:val="a"/>
    <w:link w:val="af3"/>
    <w:uiPriority w:val="99"/>
    <w:unhideWhenUsed/>
    <w:rsid w:val="003C567A"/>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3">
    <w:name w:val="Верхний колонтитул Знак"/>
    <w:basedOn w:val="a0"/>
    <w:link w:val="af2"/>
    <w:uiPriority w:val="99"/>
    <w:rsid w:val="003C567A"/>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3C567A"/>
    <w:rPr>
      <w:rFonts w:cs="Times New Roman"/>
      <w:sz w:val="20"/>
      <w:szCs w:val="20"/>
    </w:rPr>
  </w:style>
  <w:style w:type="paragraph" w:styleId="af4">
    <w:name w:val="annotation text"/>
    <w:basedOn w:val="a"/>
    <w:link w:val="af5"/>
    <w:uiPriority w:val="99"/>
    <w:unhideWhenUsed/>
    <w:rsid w:val="003C567A"/>
    <w:pPr>
      <w:spacing w:after="0" w:line="240" w:lineRule="auto"/>
    </w:pPr>
    <w:rPr>
      <w:rFonts w:ascii="Calibri" w:eastAsia="Times New Roman" w:hAnsi="Calibri" w:cs="Times New Roman"/>
      <w:sz w:val="20"/>
      <w:szCs w:val="20"/>
      <w:lang w:val="x-none" w:eastAsia="x-none"/>
    </w:rPr>
  </w:style>
  <w:style w:type="character" w:customStyle="1" w:styleId="af5">
    <w:name w:val="Текст примечания Знак"/>
    <w:basedOn w:val="a0"/>
    <w:link w:val="af4"/>
    <w:uiPriority w:val="99"/>
    <w:rsid w:val="003C567A"/>
    <w:rPr>
      <w:rFonts w:ascii="Calibri" w:eastAsia="Times New Roman" w:hAnsi="Calibri" w:cs="Times New Roman"/>
      <w:sz w:val="20"/>
      <w:szCs w:val="20"/>
      <w:lang w:val="x-none" w:eastAsia="x-none"/>
    </w:rPr>
  </w:style>
  <w:style w:type="character" w:customStyle="1" w:styleId="15">
    <w:name w:val="Текст примечания Знак1"/>
    <w:uiPriority w:val="99"/>
    <w:rsid w:val="003C567A"/>
    <w:rPr>
      <w:rFonts w:cs="Times New Roman"/>
      <w:sz w:val="20"/>
      <w:szCs w:val="20"/>
    </w:rPr>
  </w:style>
  <w:style w:type="character" w:customStyle="1" w:styleId="111">
    <w:name w:val="Тема примечания Знак11"/>
    <w:uiPriority w:val="99"/>
    <w:rsid w:val="003C567A"/>
    <w:rPr>
      <w:rFonts w:cs="Times New Roman"/>
      <w:b/>
      <w:bCs/>
      <w:sz w:val="20"/>
      <w:szCs w:val="20"/>
    </w:rPr>
  </w:style>
  <w:style w:type="paragraph" w:styleId="af6">
    <w:name w:val="annotation subject"/>
    <w:basedOn w:val="af4"/>
    <w:next w:val="af4"/>
    <w:link w:val="af7"/>
    <w:uiPriority w:val="99"/>
    <w:unhideWhenUsed/>
    <w:rsid w:val="003C567A"/>
    <w:rPr>
      <w:rFonts w:ascii="Times New Roman" w:hAnsi="Times New Roman"/>
      <w:b/>
      <w:bCs/>
    </w:rPr>
  </w:style>
  <w:style w:type="character" w:customStyle="1" w:styleId="af7">
    <w:name w:val="Тема примечания Знак"/>
    <w:basedOn w:val="af5"/>
    <w:link w:val="af6"/>
    <w:uiPriority w:val="99"/>
    <w:rsid w:val="003C567A"/>
    <w:rPr>
      <w:rFonts w:ascii="Times New Roman" w:eastAsia="Times New Roman" w:hAnsi="Times New Roman" w:cs="Times New Roman"/>
      <w:b/>
      <w:bCs/>
      <w:sz w:val="20"/>
      <w:szCs w:val="20"/>
      <w:lang w:val="x-none" w:eastAsia="x-none"/>
    </w:rPr>
  </w:style>
  <w:style w:type="character" w:customStyle="1" w:styleId="16">
    <w:name w:val="Тема примечания Знак1"/>
    <w:uiPriority w:val="99"/>
    <w:rsid w:val="003C567A"/>
    <w:rPr>
      <w:rFonts w:cs="Times New Roman"/>
      <w:b/>
      <w:bCs/>
      <w:sz w:val="20"/>
      <w:szCs w:val="20"/>
    </w:rPr>
  </w:style>
  <w:style w:type="paragraph" w:styleId="25">
    <w:name w:val="Body Text Indent 2"/>
    <w:basedOn w:val="a"/>
    <w:link w:val="26"/>
    <w:rsid w:val="003C567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3C567A"/>
    <w:rPr>
      <w:rFonts w:ascii="Times New Roman" w:eastAsia="Times New Roman" w:hAnsi="Times New Roman" w:cs="Times New Roman"/>
      <w:sz w:val="24"/>
      <w:szCs w:val="24"/>
      <w:lang w:val="x-none" w:eastAsia="x-none"/>
    </w:rPr>
  </w:style>
  <w:style w:type="character" w:customStyle="1" w:styleId="apple-converted-space">
    <w:name w:val="apple-converted-space"/>
    <w:rsid w:val="003C567A"/>
  </w:style>
  <w:style w:type="character" w:customStyle="1" w:styleId="af8">
    <w:name w:val="Цветовое выделение"/>
    <w:uiPriority w:val="99"/>
    <w:rsid w:val="003C567A"/>
    <w:rPr>
      <w:b/>
      <w:color w:val="26282F"/>
    </w:rPr>
  </w:style>
  <w:style w:type="character" w:customStyle="1" w:styleId="af9">
    <w:name w:val="Гипертекстовая ссылка"/>
    <w:uiPriority w:val="99"/>
    <w:rsid w:val="003C567A"/>
    <w:rPr>
      <w:b/>
      <w:color w:val="106BBE"/>
    </w:rPr>
  </w:style>
  <w:style w:type="character" w:customStyle="1" w:styleId="afa">
    <w:name w:val="Активная гипертекстовая ссылка"/>
    <w:uiPriority w:val="99"/>
    <w:rsid w:val="003C567A"/>
    <w:rPr>
      <w:b/>
      <w:color w:val="106BBE"/>
      <w:u w:val="single"/>
    </w:rPr>
  </w:style>
  <w:style w:type="paragraph" w:customStyle="1" w:styleId="afb">
    <w:name w:val="Внимание"/>
    <w:basedOn w:val="a"/>
    <w:next w:val="a"/>
    <w:uiPriority w:val="99"/>
    <w:rsid w:val="003C567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c">
    <w:name w:val="Внимание: криминал!!"/>
    <w:basedOn w:val="afb"/>
    <w:next w:val="a"/>
    <w:uiPriority w:val="99"/>
    <w:rsid w:val="003C567A"/>
  </w:style>
  <w:style w:type="paragraph" w:customStyle="1" w:styleId="afd">
    <w:name w:val="Внимание: недобросовестность!"/>
    <w:basedOn w:val="afb"/>
    <w:next w:val="a"/>
    <w:uiPriority w:val="99"/>
    <w:rsid w:val="003C567A"/>
  </w:style>
  <w:style w:type="character" w:customStyle="1" w:styleId="afe">
    <w:name w:val="Выделение для Базового Поиска"/>
    <w:uiPriority w:val="99"/>
    <w:rsid w:val="003C567A"/>
    <w:rPr>
      <w:b/>
      <w:color w:val="0058A9"/>
    </w:rPr>
  </w:style>
  <w:style w:type="character" w:customStyle="1" w:styleId="aff">
    <w:name w:val="Выделение для Базового Поиска (курсив)"/>
    <w:uiPriority w:val="99"/>
    <w:rsid w:val="003C567A"/>
    <w:rPr>
      <w:b/>
      <w:i/>
      <w:color w:val="0058A9"/>
    </w:rPr>
  </w:style>
  <w:style w:type="paragraph" w:customStyle="1" w:styleId="aff0">
    <w:name w:val="Дочерний элемент списка"/>
    <w:basedOn w:val="a"/>
    <w:next w:val="a"/>
    <w:uiPriority w:val="99"/>
    <w:rsid w:val="003C567A"/>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1">
    <w:name w:val="Основное меню (преемственное)"/>
    <w:basedOn w:val="a"/>
    <w:next w:val="a"/>
    <w:uiPriority w:val="99"/>
    <w:rsid w:val="003C567A"/>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7">
    <w:name w:val="Заголовок1"/>
    <w:basedOn w:val="aff1"/>
    <w:next w:val="a"/>
    <w:uiPriority w:val="99"/>
    <w:rsid w:val="003C567A"/>
    <w:rPr>
      <w:b/>
      <w:bCs/>
      <w:color w:val="0058A9"/>
      <w:shd w:val="clear" w:color="auto" w:fill="ECE9D8"/>
    </w:rPr>
  </w:style>
  <w:style w:type="paragraph" w:customStyle="1" w:styleId="aff2">
    <w:name w:val="Заголовок группы контролов"/>
    <w:basedOn w:val="a"/>
    <w:next w:val="a"/>
    <w:uiPriority w:val="99"/>
    <w:rsid w:val="003C567A"/>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3">
    <w:name w:val="Заголовок для информации об изменениях"/>
    <w:basedOn w:val="1"/>
    <w:next w:val="a"/>
    <w:uiPriority w:val="99"/>
    <w:rsid w:val="003C567A"/>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3C567A"/>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5">
    <w:name w:val="Заголовок своего сообщения"/>
    <w:uiPriority w:val="99"/>
    <w:rsid w:val="003C567A"/>
    <w:rPr>
      <w:b/>
      <w:color w:val="26282F"/>
    </w:rPr>
  </w:style>
  <w:style w:type="paragraph" w:customStyle="1" w:styleId="aff6">
    <w:name w:val="Заголовок статьи"/>
    <w:basedOn w:val="a"/>
    <w:next w:val="a"/>
    <w:uiPriority w:val="99"/>
    <w:rsid w:val="003C567A"/>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7">
    <w:name w:val="Заголовок чужого сообщения"/>
    <w:uiPriority w:val="99"/>
    <w:rsid w:val="003C567A"/>
    <w:rPr>
      <w:b/>
      <w:color w:val="FF0000"/>
    </w:rPr>
  </w:style>
  <w:style w:type="paragraph" w:customStyle="1" w:styleId="aff8">
    <w:name w:val="Заголовок ЭР (левое окно)"/>
    <w:basedOn w:val="a"/>
    <w:next w:val="a"/>
    <w:uiPriority w:val="99"/>
    <w:rsid w:val="003C567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3C567A"/>
    <w:pPr>
      <w:spacing w:after="0"/>
      <w:jc w:val="left"/>
    </w:pPr>
  </w:style>
  <w:style w:type="paragraph" w:customStyle="1" w:styleId="affa">
    <w:name w:val="Интерактивный заголовок"/>
    <w:basedOn w:val="17"/>
    <w:next w:val="a"/>
    <w:uiPriority w:val="99"/>
    <w:rsid w:val="003C567A"/>
    <w:rPr>
      <w:u w:val="single"/>
    </w:rPr>
  </w:style>
  <w:style w:type="paragraph" w:customStyle="1" w:styleId="affb">
    <w:name w:val="Текст информации об изменениях"/>
    <w:basedOn w:val="a"/>
    <w:next w:val="a"/>
    <w:uiPriority w:val="99"/>
    <w:rsid w:val="003C567A"/>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3C567A"/>
    <w:pPr>
      <w:spacing w:before="180"/>
      <w:ind w:left="360" w:right="360" w:firstLine="0"/>
    </w:pPr>
    <w:rPr>
      <w:shd w:val="clear" w:color="auto" w:fill="EAEFED"/>
    </w:rPr>
  </w:style>
  <w:style w:type="paragraph" w:customStyle="1" w:styleId="affd">
    <w:name w:val="Текст (справка)"/>
    <w:basedOn w:val="a"/>
    <w:next w:val="a"/>
    <w:uiPriority w:val="99"/>
    <w:rsid w:val="003C567A"/>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3C567A"/>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3C567A"/>
    <w:rPr>
      <w:i/>
      <w:iCs/>
    </w:rPr>
  </w:style>
  <w:style w:type="paragraph" w:customStyle="1" w:styleId="afff0">
    <w:name w:val="Текст (лев. подпись)"/>
    <w:basedOn w:val="a"/>
    <w:next w:val="a"/>
    <w:uiPriority w:val="99"/>
    <w:rsid w:val="003C567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3C567A"/>
    <w:rPr>
      <w:sz w:val="14"/>
      <w:szCs w:val="14"/>
    </w:rPr>
  </w:style>
  <w:style w:type="paragraph" w:customStyle="1" w:styleId="afff2">
    <w:name w:val="Текст (прав. подпись)"/>
    <w:basedOn w:val="a"/>
    <w:next w:val="a"/>
    <w:uiPriority w:val="99"/>
    <w:rsid w:val="003C567A"/>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3C567A"/>
    <w:rPr>
      <w:sz w:val="14"/>
      <w:szCs w:val="14"/>
    </w:rPr>
  </w:style>
  <w:style w:type="paragraph" w:customStyle="1" w:styleId="afff4">
    <w:name w:val="Комментарий пользователя"/>
    <w:basedOn w:val="affe"/>
    <w:next w:val="a"/>
    <w:uiPriority w:val="99"/>
    <w:rsid w:val="003C567A"/>
    <w:pPr>
      <w:jc w:val="left"/>
    </w:pPr>
    <w:rPr>
      <w:shd w:val="clear" w:color="auto" w:fill="FFDFE0"/>
    </w:rPr>
  </w:style>
  <w:style w:type="paragraph" w:customStyle="1" w:styleId="afff5">
    <w:name w:val="Куда обратиться?"/>
    <w:basedOn w:val="afb"/>
    <w:next w:val="a"/>
    <w:uiPriority w:val="99"/>
    <w:rsid w:val="003C567A"/>
  </w:style>
  <w:style w:type="paragraph" w:customStyle="1" w:styleId="afff6">
    <w:name w:val="Моноширинный"/>
    <w:basedOn w:val="a"/>
    <w:next w:val="a"/>
    <w:uiPriority w:val="99"/>
    <w:rsid w:val="003C567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7">
    <w:name w:val="Найденные слова"/>
    <w:uiPriority w:val="99"/>
    <w:rsid w:val="003C567A"/>
    <w:rPr>
      <w:b/>
      <w:color w:val="26282F"/>
      <w:shd w:val="clear" w:color="auto" w:fill="FFF580"/>
    </w:rPr>
  </w:style>
  <w:style w:type="paragraph" w:customStyle="1" w:styleId="afff8">
    <w:name w:val="Напишите нам"/>
    <w:basedOn w:val="a"/>
    <w:next w:val="a"/>
    <w:uiPriority w:val="99"/>
    <w:rsid w:val="003C567A"/>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9">
    <w:name w:val="Не вступил в силу"/>
    <w:uiPriority w:val="99"/>
    <w:rsid w:val="003C567A"/>
    <w:rPr>
      <w:b/>
      <w:color w:val="000000"/>
      <w:shd w:val="clear" w:color="auto" w:fill="D8EDE8"/>
    </w:rPr>
  </w:style>
  <w:style w:type="paragraph" w:customStyle="1" w:styleId="afffa">
    <w:name w:val="Необходимые документы"/>
    <w:basedOn w:val="afb"/>
    <w:next w:val="a"/>
    <w:uiPriority w:val="99"/>
    <w:rsid w:val="003C567A"/>
    <w:pPr>
      <w:ind w:firstLine="118"/>
    </w:pPr>
  </w:style>
  <w:style w:type="paragraph" w:customStyle="1" w:styleId="afffb">
    <w:name w:val="Нормальный (таблица)"/>
    <w:basedOn w:val="a"/>
    <w:next w:val="a"/>
    <w:uiPriority w:val="99"/>
    <w:rsid w:val="003C567A"/>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
    <w:next w:val="a"/>
    <w:uiPriority w:val="99"/>
    <w:rsid w:val="003C567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
    <w:uiPriority w:val="99"/>
    <w:rsid w:val="003C567A"/>
    <w:pPr>
      <w:ind w:left="140"/>
    </w:pPr>
  </w:style>
  <w:style w:type="character" w:customStyle="1" w:styleId="afffe">
    <w:name w:val="Опечатки"/>
    <w:uiPriority w:val="99"/>
    <w:rsid w:val="003C567A"/>
    <w:rPr>
      <w:color w:val="FF0000"/>
    </w:rPr>
  </w:style>
  <w:style w:type="paragraph" w:customStyle="1" w:styleId="affff">
    <w:name w:val="Переменная часть"/>
    <w:basedOn w:val="aff1"/>
    <w:next w:val="a"/>
    <w:uiPriority w:val="99"/>
    <w:rsid w:val="003C567A"/>
    <w:rPr>
      <w:sz w:val="18"/>
      <w:szCs w:val="18"/>
    </w:rPr>
  </w:style>
  <w:style w:type="paragraph" w:customStyle="1" w:styleId="affff0">
    <w:name w:val="Подвал для информации об изменениях"/>
    <w:basedOn w:val="1"/>
    <w:next w:val="a"/>
    <w:uiPriority w:val="99"/>
    <w:rsid w:val="003C567A"/>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3C567A"/>
    <w:rPr>
      <w:b/>
      <w:bCs/>
    </w:rPr>
  </w:style>
  <w:style w:type="paragraph" w:customStyle="1" w:styleId="affff2">
    <w:name w:val="Подчёркнуный текст"/>
    <w:basedOn w:val="a"/>
    <w:next w:val="a"/>
    <w:uiPriority w:val="99"/>
    <w:rsid w:val="003C567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3">
    <w:name w:val="Постоянная часть"/>
    <w:basedOn w:val="aff1"/>
    <w:next w:val="a"/>
    <w:uiPriority w:val="99"/>
    <w:rsid w:val="003C567A"/>
    <w:rPr>
      <w:sz w:val="20"/>
      <w:szCs w:val="20"/>
    </w:rPr>
  </w:style>
  <w:style w:type="paragraph" w:customStyle="1" w:styleId="affff4">
    <w:name w:val="Прижатый влево"/>
    <w:basedOn w:val="a"/>
    <w:next w:val="a"/>
    <w:uiPriority w:val="99"/>
    <w:rsid w:val="003C567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5">
    <w:name w:val="Пример."/>
    <w:basedOn w:val="afb"/>
    <w:next w:val="a"/>
    <w:uiPriority w:val="99"/>
    <w:rsid w:val="003C567A"/>
  </w:style>
  <w:style w:type="paragraph" w:customStyle="1" w:styleId="affff6">
    <w:name w:val="Примечание."/>
    <w:basedOn w:val="afb"/>
    <w:next w:val="a"/>
    <w:uiPriority w:val="99"/>
    <w:rsid w:val="003C567A"/>
  </w:style>
  <w:style w:type="character" w:customStyle="1" w:styleId="affff7">
    <w:name w:val="Продолжение ссылки"/>
    <w:uiPriority w:val="99"/>
    <w:rsid w:val="003C567A"/>
  </w:style>
  <w:style w:type="paragraph" w:customStyle="1" w:styleId="affff8">
    <w:name w:val="Словарная статья"/>
    <w:basedOn w:val="a"/>
    <w:next w:val="a"/>
    <w:uiPriority w:val="99"/>
    <w:rsid w:val="003C567A"/>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9">
    <w:name w:val="Сравнение редакций"/>
    <w:uiPriority w:val="99"/>
    <w:rsid w:val="003C567A"/>
    <w:rPr>
      <w:b/>
      <w:color w:val="26282F"/>
    </w:rPr>
  </w:style>
  <w:style w:type="character" w:customStyle="1" w:styleId="affffa">
    <w:name w:val="Сравнение редакций. Добавленный фрагмент"/>
    <w:uiPriority w:val="99"/>
    <w:rsid w:val="003C567A"/>
    <w:rPr>
      <w:color w:val="000000"/>
      <w:shd w:val="clear" w:color="auto" w:fill="C1D7FF"/>
    </w:rPr>
  </w:style>
  <w:style w:type="character" w:customStyle="1" w:styleId="affffb">
    <w:name w:val="Сравнение редакций. Удаленный фрагмент"/>
    <w:uiPriority w:val="99"/>
    <w:rsid w:val="003C567A"/>
    <w:rPr>
      <w:color w:val="000000"/>
      <w:shd w:val="clear" w:color="auto" w:fill="C4C413"/>
    </w:rPr>
  </w:style>
  <w:style w:type="paragraph" w:customStyle="1" w:styleId="affffc">
    <w:name w:val="Ссылка на официальную публикацию"/>
    <w:basedOn w:val="a"/>
    <w:next w:val="a"/>
    <w:uiPriority w:val="99"/>
    <w:rsid w:val="003C567A"/>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d">
    <w:name w:val="Ссылка на утративший силу документ"/>
    <w:uiPriority w:val="99"/>
    <w:rsid w:val="003C567A"/>
    <w:rPr>
      <w:b/>
      <w:color w:val="749232"/>
    </w:rPr>
  </w:style>
  <w:style w:type="paragraph" w:customStyle="1" w:styleId="affffe">
    <w:name w:val="Текст в таблице"/>
    <w:basedOn w:val="afffb"/>
    <w:next w:val="a"/>
    <w:uiPriority w:val="99"/>
    <w:rsid w:val="003C567A"/>
    <w:pPr>
      <w:ind w:firstLine="500"/>
    </w:pPr>
  </w:style>
  <w:style w:type="paragraph" w:customStyle="1" w:styleId="afffff">
    <w:name w:val="Текст ЭР (см. также)"/>
    <w:basedOn w:val="a"/>
    <w:next w:val="a"/>
    <w:uiPriority w:val="99"/>
    <w:rsid w:val="003C567A"/>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0">
    <w:name w:val="Технический комментарий"/>
    <w:basedOn w:val="a"/>
    <w:next w:val="a"/>
    <w:uiPriority w:val="99"/>
    <w:rsid w:val="003C567A"/>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1">
    <w:name w:val="Утратил силу"/>
    <w:uiPriority w:val="99"/>
    <w:rsid w:val="003C567A"/>
    <w:rPr>
      <w:b/>
      <w:strike/>
      <w:color w:val="666600"/>
    </w:rPr>
  </w:style>
  <w:style w:type="paragraph" w:customStyle="1" w:styleId="afffff2">
    <w:name w:val="Формула"/>
    <w:basedOn w:val="a"/>
    <w:next w:val="a"/>
    <w:uiPriority w:val="99"/>
    <w:rsid w:val="003C567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3">
    <w:name w:val="Центрированный (таблица)"/>
    <w:basedOn w:val="afffb"/>
    <w:next w:val="a"/>
    <w:uiPriority w:val="99"/>
    <w:rsid w:val="003C567A"/>
    <w:pPr>
      <w:jc w:val="center"/>
    </w:pPr>
  </w:style>
  <w:style w:type="paragraph" w:customStyle="1" w:styleId="-">
    <w:name w:val="ЭР-содержание (правое окно)"/>
    <w:basedOn w:val="a"/>
    <w:next w:val="a"/>
    <w:uiPriority w:val="99"/>
    <w:rsid w:val="003C567A"/>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qFormat/>
    <w:rsid w:val="003C567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4">
    <w:name w:val="annotation reference"/>
    <w:uiPriority w:val="99"/>
    <w:unhideWhenUsed/>
    <w:rsid w:val="003C567A"/>
    <w:rPr>
      <w:rFonts w:cs="Times New Roman"/>
      <w:sz w:val="16"/>
    </w:rPr>
  </w:style>
  <w:style w:type="paragraph" w:styleId="41">
    <w:name w:val="toc 4"/>
    <w:basedOn w:val="a"/>
    <w:next w:val="a"/>
    <w:autoRedefine/>
    <w:rsid w:val="003C567A"/>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rsid w:val="003C567A"/>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rsid w:val="003C567A"/>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rsid w:val="003C567A"/>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rsid w:val="003C567A"/>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rsid w:val="003C567A"/>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3C567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5">
    <w:name w:val="Table Grid"/>
    <w:basedOn w:val="a1"/>
    <w:rsid w:val="003C567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semiHidden/>
    <w:unhideWhenUsed/>
    <w:rsid w:val="003C567A"/>
    <w:pPr>
      <w:spacing w:after="0" w:line="240" w:lineRule="auto"/>
    </w:pPr>
    <w:rPr>
      <w:rFonts w:ascii="Calibri" w:eastAsia="Times New Roman" w:hAnsi="Calibri" w:cs="Times New Roman"/>
      <w:sz w:val="20"/>
      <w:szCs w:val="20"/>
      <w:lang w:val="x-none" w:eastAsia="x-none"/>
    </w:rPr>
  </w:style>
  <w:style w:type="character" w:customStyle="1" w:styleId="afffff7">
    <w:name w:val="Текст концевой сноски Знак"/>
    <w:basedOn w:val="a0"/>
    <w:link w:val="afffff6"/>
    <w:uiPriority w:val="99"/>
    <w:semiHidden/>
    <w:rsid w:val="003C567A"/>
    <w:rPr>
      <w:rFonts w:ascii="Calibri" w:eastAsia="Times New Roman" w:hAnsi="Calibri" w:cs="Times New Roman"/>
      <w:sz w:val="20"/>
      <w:szCs w:val="20"/>
      <w:lang w:val="x-none" w:eastAsia="x-none"/>
    </w:rPr>
  </w:style>
  <w:style w:type="character" w:styleId="afffff8">
    <w:name w:val="endnote reference"/>
    <w:uiPriority w:val="99"/>
    <w:semiHidden/>
    <w:unhideWhenUsed/>
    <w:rsid w:val="003C567A"/>
    <w:rPr>
      <w:rFonts w:cs="Times New Roman"/>
      <w:vertAlign w:val="superscript"/>
    </w:rPr>
  </w:style>
  <w:style w:type="character" w:customStyle="1" w:styleId="ae">
    <w:name w:val="Абзац списка Знак"/>
    <w:aliases w:val="Содержание. 2 уровень Знак,List Paragraph Знак,подтабл Знак"/>
    <w:link w:val="ad"/>
    <w:qFormat/>
    <w:locked/>
    <w:rsid w:val="003C567A"/>
    <w:rPr>
      <w:rFonts w:ascii="Times New Roman" w:eastAsia="Times New Roman" w:hAnsi="Times New Roman" w:cs="Times New Roman"/>
      <w:sz w:val="24"/>
      <w:szCs w:val="24"/>
      <w:lang w:val="x-none" w:eastAsia="x-none"/>
    </w:rPr>
  </w:style>
  <w:style w:type="character" w:customStyle="1" w:styleId="a8">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2"/>
    <w:uiPriority w:val="99"/>
    <w:locked/>
    <w:rsid w:val="003C567A"/>
    <w:rPr>
      <w:rFonts w:ascii="Times New Roman" w:eastAsia="Times New Roman" w:hAnsi="Times New Roman" w:cs="Times New Roman"/>
      <w:sz w:val="24"/>
      <w:szCs w:val="24"/>
      <w:lang w:val="en-US" w:eastAsia="nl-NL"/>
    </w:rPr>
  </w:style>
  <w:style w:type="character" w:styleId="afffff9">
    <w:name w:val="Strong"/>
    <w:uiPriority w:val="22"/>
    <w:qFormat/>
    <w:rsid w:val="003C567A"/>
    <w:rPr>
      <w:b/>
      <w:bCs/>
    </w:rPr>
  </w:style>
  <w:style w:type="table" w:customStyle="1" w:styleId="TableNormal">
    <w:name w:val="Table Normal"/>
    <w:uiPriority w:val="2"/>
    <w:semiHidden/>
    <w:unhideWhenUsed/>
    <w:qFormat/>
    <w:rsid w:val="003C567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C567A"/>
    <w:pPr>
      <w:widowControl w:val="0"/>
      <w:autoSpaceDE w:val="0"/>
      <w:autoSpaceDN w:val="0"/>
      <w:spacing w:after="0" w:line="240" w:lineRule="auto"/>
      <w:ind w:left="9"/>
    </w:pPr>
    <w:rPr>
      <w:rFonts w:ascii="Times New Roman" w:eastAsia="Times New Roman" w:hAnsi="Times New Roman" w:cs="Times New Roman"/>
    </w:rPr>
  </w:style>
  <w:style w:type="character" w:styleId="afffffa">
    <w:name w:val="FollowedHyperlink"/>
    <w:uiPriority w:val="99"/>
    <w:unhideWhenUsed/>
    <w:rsid w:val="003C567A"/>
    <w:rPr>
      <w:color w:val="0000FF"/>
      <w:u w:val="single"/>
    </w:rPr>
  </w:style>
  <w:style w:type="character" w:styleId="afffffb">
    <w:name w:val="Subtle Emphasis"/>
    <w:uiPriority w:val="19"/>
    <w:qFormat/>
    <w:rsid w:val="003C567A"/>
    <w:rPr>
      <w:i/>
      <w:iCs/>
      <w:color w:val="404040"/>
    </w:rPr>
  </w:style>
  <w:style w:type="paragraph" w:styleId="afffffc">
    <w:name w:val="Subtitle"/>
    <w:basedOn w:val="a"/>
    <w:next w:val="a"/>
    <w:link w:val="afffffd"/>
    <w:uiPriority w:val="11"/>
    <w:qFormat/>
    <w:rsid w:val="003C567A"/>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d">
    <w:name w:val="Подзаголовок Знак"/>
    <w:basedOn w:val="a0"/>
    <w:link w:val="afffffc"/>
    <w:uiPriority w:val="11"/>
    <w:rsid w:val="003C567A"/>
    <w:rPr>
      <w:rFonts w:ascii="Calibri Light" w:eastAsia="Times New Roman" w:hAnsi="Calibri Light" w:cs="Times New Roman"/>
      <w:sz w:val="24"/>
      <w:szCs w:val="24"/>
      <w:lang w:eastAsia="ru-RU"/>
    </w:rPr>
  </w:style>
  <w:style w:type="paragraph" w:styleId="afffffe">
    <w:name w:val="TOC Heading"/>
    <w:basedOn w:val="1"/>
    <w:next w:val="a"/>
    <w:uiPriority w:val="39"/>
    <w:unhideWhenUsed/>
    <w:qFormat/>
    <w:rsid w:val="003C567A"/>
    <w:pPr>
      <w:keepLines/>
      <w:spacing w:after="0" w:line="259" w:lineRule="auto"/>
      <w:outlineLvl w:val="9"/>
    </w:pPr>
    <w:rPr>
      <w:rFonts w:ascii="Calibri Light" w:hAnsi="Calibri Light"/>
      <w:b w:val="0"/>
      <w:bCs w:val="0"/>
      <w:color w:val="2F5496"/>
      <w:kern w:val="0"/>
      <w:lang w:val="ru-RU" w:eastAsia="ru-RU"/>
    </w:rPr>
  </w:style>
  <w:style w:type="table" w:customStyle="1" w:styleId="310">
    <w:name w:val="Таблица простая 31"/>
    <w:basedOn w:val="a1"/>
    <w:uiPriority w:val="43"/>
    <w:rsid w:val="003C567A"/>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8">
    <w:name w:val="Неразрешенное упоминание1"/>
    <w:uiPriority w:val="99"/>
    <w:semiHidden/>
    <w:unhideWhenUsed/>
    <w:rsid w:val="003C567A"/>
    <w:rPr>
      <w:color w:val="605E5C"/>
      <w:shd w:val="clear" w:color="auto" w:fill="E1DFDD"/>
    </w:rPr>
  </w:style>
  <w:style w:type="paragraph" w:customStyle="1" w:styleId="120">
    <w:name w:val="таблСлева12"/>
    <w:basedOn w:val="a"/>
    <w:uiPriority w:val="3"/>
    <w:qFormat/>
    <w:rsid w:val="003C567A"/>
    <w:pPr>
      <w:snapToGrid w:val="0"/>
      <w:spacing w:after="0" w:line="240" w:lineRule="auto"/>
    </w:pPr>
    <w:rPr>
      <w:rFonts w:ascii="Times New Roman" w:eastAsia="Times New Roman" w:hAnsi="Times New Roman" w:cs="Times New Roman"/>
      <w:iCs/>
      <w:sz w:val="24"/>
      <w:szCs w:val="28"/>
      <w:lang w:eastAsia="ru-RU"/>
    </w:rPr>
  </w:style>
  <w:style w:type="character" w:customStyle="1" w:styleId="FootnoteCharacters">
    <w:name w:val="Footnote Characters"/>
    <w:qFormat/>
    <w:rsid w:val="003C567A"/>
    <w:rPr>
      <w:rFonts w:cs="Times New Roman"/>
      <w:vertAlign w:val="superscript"/>
    </w:rPr>
  </w:style>
  <w:style w:type="character" w:customStyle="1" w:styleId="FootnoteAnchor">
    <w:name w:val="Footnote Anchor"/>
    <w:rsid w:val="003C567A"/>
    <w:rPr>
      <w:vertAlign w:val="superscript"/>
    </w:rPr>
  </w:style>
  <w:style w:type="paragraph" w:styleId="affffff">
    <w:name w:val="Revision"/>
    <w:hidden/>
    <w:uiPriority w:val="99"/>
    <w:semiHidden/>
    <w:rsid w:val="003C567A"/>
    <w:pPr>
      <w:spacing w:after="0" w:line="240" w:lineRule="auto"/>
    </w:pPr>
    <w:rPr>
      <w:rFonts w:ascii="Calibri" w:eastAsia="Times New Roman" w:hAnsi="Calibri" w:cs="Times New Roman"/>
      <w:lang w:eastAsia="ru-RU"/>
    </w:rPr>
  </w:style>
  <w:style w:type="character" w:customStyle="1" w:styleId="affffff0">
    <w:name w:val="Символ сноски"/>
    <w:qFormat/>
    <w:rsid w:val="003C567A"/>
  </w:style>
  <w:style w:type="character" w:customStyle="1" w:styleId="27">
    <w:name w:val="Основной текст (2) + Курсив"/>
    <w:basedOn w:val="a0"/>
    <w:rsid w:val="003C567A"/>
    <w:rPr>
      <w:rFonts w:ascii="Century Schoolbook" w:eastAsia="Times New Roman" w:hAnsi="Century Schoolbook" w:cs="Century Schoolbook"/>
      <w:i/>
      <w:iCs/>
      <w:color w:val="231F20"/>
      <w:spacing w:val="0"/>
      <w:w w:val="100"/>
      <w:position w:val="0"/>
      <w:sz w:val="21"/>
      <w:szCs w:val="21"/>
      <w:u w:val="none"/>
      <w:lang w:val="en-US" w:eastAsia="en-US"/>
    </w:rPr>
  </w:style>
  <w:style w:type="character" w:customStyle="1" w:styleId="28">
    <w:name w:val="Основной текст (2)"/>
    <w:basedOn w:val="a0"/>
    <w:rsid w:val="003C567A"/>
    <w:rPr>
      <w:rFonts w:ascii="Century Schoolbook" w:eastAsia="Times New Roman" w:hAnsi="Century Schoolbook" w:cs="Century Schoolbook"/>
      <w:color w:val="231F20"/>
      <w:spacing w:val="0"/>
      <w:w w:val="100"/>
      <w:position w:val="0"/>
      <w:sz w:val="21"/>
      <w:szCs w:val="21"/>
      <w:u w:val="none"/>
      <w:lang w:val="ru-RU" w:eastAsia="ru-RU"/>
    </w:rPr>
  </w:style>
  <w:style w:type="character" w:customStyle="1" w:styleId="bold-text">
    <w:name w:val="bold-text"/>
    <w:basedOn w:val="a0"/>
    <w:rsid w:val="003C567A"/>
  </w:style>
  <w:style w:type="paragraph" w:customStyle="1" w:styleId="112">
    <w:name w:val="Раздел 1.1"/>
    <w:basedOn w:val="afffffc"/>
    <w:link w:val="113"/>
    <w:qFormat/>
    <w:rsid w:val="003C567A"/>
    <w:pPr>
      <w:ind w:firstLine="709"/>
      <w:jc w:val="both"/>
    </w:pPr>
    <w:rPr>
      <w:rFonts w:ascii="Times New Roman" w:eastAsia="Segoe UI" w:hAnsi="Times New Roman"/>
    </w:rPr>
  </w:style>
  <w:style w:type="character" w:customStyle="1" w:styleId="113">
    <w:name w:val="Раздел 1.1 Знак"/>
    <w:basedOn w:val="afffffd"/>
    <w:link w:val="112"/>
    <w:rsid w:val="003C567A"/>
    <w:rPr>
      <w:rFonts w:ascii="Times New Roman" w:eastAsia="Segoe UI" w:hAnsi="Times New Roman" w:cs="Times New Roman"/>
      <w:sz w:val="24"/>
      <w:szCs w:val="24"/>
      <w:lang w:eastAsia="ru-RU"/>
    </w:rPr>
  </w:style>
  <w:style w:type="paragraph" w:customStyle="1" w:styleId="13">
    <w:name w:val="Знак сноски1"/>
    <w:basedOn w:val="a"/>
    <w:link w:val="ab"/>
    <w:rsid w:val="003C567A"/>
    <w:pPr>
      <w:spacing w:after="0" w:line="240" w:lineRule="auto"/>
    </w:pPr>
    <w:rPr>
      <w:vertAlign w:val="superscript"/>
    </w:rPr>
  </w:style>
  <w:style w:type="paragraph" w:customStyle="1" w:styleId="msonormal0">
    <w:name w:val="msonormal"/>
    <w:basedOn w:val="a"/>
    <w:rsid w:val="00EA6C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EA6C8D"/>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font6">
    <w:name w:val="font6"/>
    <w:basedOn w:val="a"/>
    <w:rsid w:val="00EA6C8D"/>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7">
    <w:name w:val="font7"/>
    <w:basedOn w:val="a"/>
    <w:rsid w:val="00EA6C8D"/>
    <w:pPr>
      <w:spacing w:before="100" w:beforeAutospacing="1" w:after="100" w:afterAutospacing="1" w:line="240" w:lineRule="auto"/>
    </w:pPr>
    <w:rPr>
      <w:rFonts w:ascii="Times New Roman" w:eastAsia="Times New Roman" w:hAnsi="Times New Roman" w:cs="Times New Roman"/>
      <w:i/>
      <w:iCs/>
      <w:color w:val="000000"/>
      <w:sz w:val="24"/>
      <w:szCs w:val="24"/>
      <w:lang w:eastAsia="ru-RU"/>
    </w:rPr>
  </w:style>
  <w:style w:type="paragraph" w:customStyle="1" w:styleId="xl65">
    <w:name w:val="xl65"/>
    <w:basedOn w:val="a"/>
    <w:rsid w:val="00EA6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66">
    <w:name w:val="xl66"/>
    <w:basedOn w:val="a"/>
    <w:rsid w:val="00EA6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EA6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68">
    <w:name w:val="xl68"/>
    <w:basedOn w:val="a"/>
    <w:rsid w:val="00EA6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EA6C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EA6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1">
    <w:name w:val="xl71"/>
    <w:basedOn w:val="a"/>
    <w:rsid w:val="00EA6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2">
    <w:name w:val="xl72"/>
    <w:basedOn w:val="a"/>
    <w:rsid w:val="00EA6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EA6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4">
    <w:name w:val="xl74"/>
    <w:basedOn w:val="a"/>
    <w:rsid w:val="00EA6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table" w:customStyle="1" w:styleId="80">
    <w:name w:val="Сетка таблицы8"/>
    <w:basedOn w:val="a1"/>
    <w:next w:val="afffff5"/>
    <w:uiPriority w:val="59"/>
    <w:rsid w:val="00651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1">
    <w:name w:val="Body Text Indent"/>
    <w:basedOn w:val="a"/>
    <w:link w:val="affffff2"/>
    <w:uiPriority w:val="99"/>
    <w:semiHidden/>
    <w:unhideWhenUsed/>
    <w:rsid w:val="00AB0D84"/>
    <w:pPr>
      <w:spacing w:after="120"/>
      <w:ind w:left="283"/>
    </w:pPr>
  </w:style>
  <w:style w:type="character" w:customStyle="1" w:styleId="affffff2">
    <w:name w:val="Основной текст с отступом Знак"/>
    <w:basedOn w:val="a0"/>
    <w:link w:val="affffff1"/>
    <w:uiPriority w:val="99"/>
    <w:semiHidden/>
    <w:rsid w:val="00AB0D84"/>
  </w:style>
  <w:style w:type="paragraph" w:styleId="affffff3">
    <w:name w:val="No Spacing"/>
    <w:link w:val="affffff4"/>
    <w:uiPriority w:val="1"/>
    <w:qFormat/>
    <w:rsid w:val="00AB0D84"/>
    <w:pPr>
      <w:spacing w:after="0" w:line="240" w:lineRule="auto"/>
    </w:pPr>
    <w:rPr>
      <w:rFonts w:ascii="Calibri" w:eastAsia="Times New Roman" w:hAnsi="Calibri" w:cs="Times New Roman"/>
      <w:lang w:eastAsia="ru-RU"/>
    </w:rPr>
  </w:style>
  <w:style w:type="character" w:customStyle="1" w:styleId="affffff4">
    <w:name w:val="Без интервала Знак"/>
    <w:link w:val="affffff3"/>
    <w:uiPriority w:val="1"/>
    <w:locked/>
    <w:rsid w:val="00AB0D84"/>
    <w:rPr>
      <w:rFonts w:ascii="Calibri" w:eastAsia="Times New Roman" w:hAnsi="Calibri" w:cs="Times New Roman"/>
      <w:lang w:eastAsia="ru-RU"/>
    </w:rPr>
  </w:style>
  <w:style w:type="character" w:customStyle="1" w:styleId="backcolor11">
    <w:name w:val="backcolor_11"/>
    <w:rsid w:val="00AB0D84"/>
  </w:style>
  <w:style w:type="character" w:customStyle="1" w:styleId="affffff5">
    <w:name w:val="Основной текст_"/>
    <w:link w:val="19"/>
    <w:locked/>
    <w:rsid w:val="00794736"/>
    <w:rPr>
      <w:rFonts w:ascii="Arial" w:hAnsi="Arial" w:cs="Arial"/>
      <w:sz w:val="16"/>
      <w:shd w:val="clear" w:color="auto" w:fill="FFFFFF"/>
    </w:rPr>
  </w:style>
  <w:style w:type="paragraph" w:customStyle="1" w:styleId="19">
    <w:name w:val="Основной текст1"/>
    <w:basedOn w:val="a"/>
    <w:link w:val="affffff5"/>
    <w:rsid w:val="00794736"/>
    <w:pPr>
      <w:shd w:val="clear" w:color="auto" w:fill="FFFFFF"/>
      <w:spacing w:before="60" w:after="120" w:line="221" w:lineRule="exact"/>
    </w:pPr>
    <w:rPr>
      <w:rFonts w:ascii="Arial" w:hAnsi="Arial" w:cs="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5180">
      <w:bodyDiv w:val="1"/>
      <w:marLeft w:val="0"/>
      <w:marRight w:val="0"/>
      <w:marTop w:val="0"/>
      <w:marBottom w:val="0"/>
      <w:divBdr>
        <w:top w:val="none" w:sz="0" w:space="0" w:color="auto"/>
        <w:left w:val="none" w:sz="0" w:space="0" w:color="auto"/>
        <w:bottom w:val="none" w:sz="0" w:space="0" w:color="auto"/>
        <w:right w:val="none" w:sz="0" w:space="0" w:color="auto"/>
      </w:divBdr>
    </w:div>
    <w:div w:id="128939082">
      <w:bodyDiv w:val="1"/>
      <w:marLeft w:val="0"/>
      <w:marRight w:val="0"/>
      <w:marTop w:val="0"/>
      <w:marBottom w:val="0"/>
      <w:divBdr>
        <w:top w:val="none" w:sz="0" w:space="0" w:color="auto"/>
        <w:left w:val="none" w:sz="0" w:space="0" w:color="auto"/>
        <w:bottom w:val="none" w:sz="0" w:space="0" w:color="auto"/>
        <w:right w:val="none" w:sz="0" w:space="0" w:color="auto"/>
      </w:divBdr>
    </w:div>
    <w:div w:id="158884838">
      <w:bodyDiv w:val="1"/>
      <w:marLeft w:val="0"/>
      <w:marRight w:val="0"/>
      <w:marTop w:val="0"/>
      <w:marBottom w:val="0"/>
      <w:divBdr>
        <w:top w:val="none" w:sz="0" w:space="0" w:color="auto"/>
        <w:left w:val="none" w:sz="0" w:space="0" w:color="auto"/>
        <w:bottom w:val="none" w:sz="0" w:space="0" w:color="auto"/>
        <w:right w:val="none" w:sz="0" w:space="0" w:color="auto"/>
      </w:divBdr>
    </w:div>
    <w:div w:id="202862560">
      <w:bodyDiv w:val="1"/>
      <w:marLeft w:val="0"/>
      <w:marRight w:val="0"/>
      <w:marTop w:val="0"/>
      <w:marBottom w:val="0"/>
      <w:divBdr>
        <w:top w:val="none" w:sz="0" w:space="0" w:color="auto"/>
        <w:left w:val="none" w:sz="0" w:space="0" w:color="auto"/>
        <w:bottom w:val="none" w:sz="0" w:space="0" w:color="auto"/>
        <w:right w:val="none" w:sz="0" w:space="0" w:color="auto"/>
      </w:divBdr>
    </w:div>
    <w:div w:id="275336898">
      <w:bodyDiv w:val="1"/>
      <w:marLeft w:val="0"/>
      <w:marRight w:val="0"/>
      <w:marTop w:val="0"/>
      <w:marBottom w:val="0"/>
      <w:divBdr>
        <w:top w:val="none" w:sz="0" w:space="0" w:color="auto"/>
        <w:left w:val="none" w:sz="0" w:space="0" w:color="auto"/>
        <w:bottom w:val="none" w:sz="0" w:space="0" w:color="auto"/>
        <w:right w:val="none" w:sz="0" w:space="0" w:color="auto"/>
      </w:divBdr>
    </w:div>
    <w:div w:id="869881182">
      <w:bodyDiv w:val="1"/>
      <w:marLeft w:val="0"/>
      <w:marRight w:val="0"/>
      <w:marTop w:val="0"/>
      <w:marBottom w:val="0"/>
      <w:divBdr>
        <w:top w:val="none" w:sz="0" w:space="0" w:color="auto"/>
        <w:left w:val="none" w:sz="0" w:space="0" w:color="auto"/>
        <w:bottom w:val="none" w:sz="0" w:space="0" w:color="auto"/>
        <w:right w:val="none" w:sz="0" w:space="0" w:color="auto"/>
      </w:divBdr>
    </w:div>
    <w:div w:id="908542580">
      <w:bodyDiv w:val="1"/>
      <w:marLeft w:val="0"/>
      <w:marRight w:val="0"/>
      <w:marTop w:val="0"/>
      <w:marBottom w:val="0"/>
      <w:divBdr>
        <w:top w:val="none" w:sz="0" w:space="0" w:color="auto"/>
        <w:left w:val="none" w:sz="0" w:space="0" w:color="auto"/>
        <w:bottom w:val="none" w:sz="0" w:space="0" w:color="auto"/>
        <w:right w:val="none" w:sz="0" w:space="0" w:color="auto"/>
      </w:divBdr>
    </w:div>
    <w:div w:id="1087187446">
      <w:bodyDiv w:val="1"/>
      <w:marLeft w:val="0"/>
      <w:marRight w:val="0"/>
      <w:marTop w:val="0"/>
      <w:marBottom w:val="0"/>
      <w:divBdr>
        <w:top w:val="none" w:sz="0" w:space="0" w:color="auto"/>
        <w:left w:val="none" w:sz="0" w:space="0" w:color="auto"/>
        <w:bottom w:val="none" w:sz="0" w:space="0" w:color="auto"/>
        <w:right w:val="none" w:sz="0" w:space="0" w:color="auto"/>
      </w:divBdr>
    </w:div>
    <w:div w:id="1166166496">
      <w:bodyDiv w:val="1"/>
      <w:marLeft w:val="0"/>
      <w:marRight w:val="0"/>
      <w:marTop w:val="0"/>
      <w:marBottom w:val="0"/>
      <w:divBdr>
        <w:top w:val="none" w:sz="0" w:space="0" w:color="auto"/>
        <w:left w:val="none" w:sz="0" w:space="0" w:color="auto"/>
        <w:bottom w:val="none" w:sz="0" w:space="0" w:color="auto"/>
        <w:right w:val="none" w:sz="0" w:space="0" w:color="auto"/>
      </w:divBdr>
    </w:div>
    <w:div w:id="1208563159">
      <w:bodyDiv w:val="1"/>
      <w:marLeft w:val="0"/>
      <w:marRight w:val="0"/>
      <w:marTop w:val="0"/>
      <w:marBottom w:val="0"/>
      <w:divBdr>
        <w:top w:val="none" w:sz="0" w:space="0" w:color="auto"/>
        <w:left w:val="none" w:sz="0" w:space="0" w:color="auto"/>
        <w:bottom w:val="none" w:sz="0" w:space="0" w:color="auto"/>
        <w:right w:val="none" w:sz="0" w:space="0" w:color="auto"/>
      </w:divBdr>
    </w:div>
    <w:div w:id="1750073605">
      <w:bodyDiv w:val="1"/>
      <w:marLeft w:val="0"/>
      <w:marRight w:val="0"/>
      <w:marTop w:val="0"/>
      <w:marBottom w:val="0"/>
      <w:divBdr>
        <w:top w:val="none" w:sz="0" w:space="0" w:color="auto"/>
        <w:left w:val="none" w:sz="0" w:space="0" w:color="auto"/>
        <w:bottom w:val="none" w:sz="0" w:space="0" w:color="auto"/>
        <w:right w:val="none" w:sz="0" w:space="0" w:color="auto"/>
      </w:divBdr>
    </w:div>
    <w:div w:id="177211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19455-1A92-4754-AE37-4B8D32378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539</TotalTime>
  <Pages>49</Pages>
  <Words>14619</Words>
  <Characters>83330</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72</cp:revision>
  <dcterms:created xsi:type="dcterms:W3CDTF">2023-06-27T12:09:00Z</dcterms:created>
  <dcterms:modified xsi:type="dcterms:W3CDTF">2024-06-07T02:42:00Z</dcterms:modified>
</cp:coreProperties>
</file>