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e"/>
        <w:tblpPr w:leftFromText="180" w:rightFromText="180" w:vertAnchor="text" w:horzAnchor="margin" w:tblpXSpec="center" w:tblpY="-40"/>
        <w:tblW w:w="9747" w:type="dxa"/>
        <w:tblLook w:val="04A0"/>
      </w:tblPr>
      <w:tblGrid>
        <w:gridCol w:w="1560"/>
        <w:gridCol w:w="8187"/>
      </w:tblGrid>
      <w:tr w:rsidR="00CA3295" w:rsidRPr="0032705A"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295" w:rsidRPr="0032705A" w:rsidRDefault="00CA3295" w:rsidP="00456BDC">
            <w:pPr>
              <w:rPr>
                <w:rFonts w:ascii="Times New Roman" w:hAnsi="Times New Roman"/>
                <w:sz w:val="24"/>
                <w:szCs w:val="24"/>
              </w:rPr>
            </w:pPr>
            <w:r w:rsidRPr="0032705A">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6"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5" cstate="print"/>
                          <a:srcRect/>
                          <a:stretch>
                            <a:fillRect/>
                          </a:stretch>
                        </pic:blipFill>
                        <pic:spPr bwMode="auto">
                          <a:xfrm>
                            <a:off x="0" y="0"/>
                            <a:ext cx="840105" cy="843915"/>
                          </a:xfrm>
                          <a:prstGeom prst="rect">
                            <a:avLst/>
                          </a:prstGeom>
                          <a:noFill/>
                        </pic:spPr>
                      </pic:pic>
                    </a:graphicData>
                  </a:graphic>
                </wp:anchor>
              </w:drawing>
            </w:r>
          </w:p>
          <w:p w:rsidR="00CA3295" w:rsidRPr="0032705A" w:rsidRDefault="00CA3295" w:rsidP="00456BDC">
            <w:pPr>
              <w:rPr>
                <w:rFonts w:ascii="Times New Roman" w:hAnsi="Times New Roman"/>
                <w:sz w:val="24"/>
                <w:szCs w:val="24"/>
              </w:rPr>
            </w:pPr>
          </w:p>
          <w:p w:rsidR="00CA3295" w:rsidRPr="0032705A" w:rsidRDefault="00CA3295" w:rsidP="00456BDC">
            <w:pPr>
              <w:jc w:val="center"/>
              <w:rPr>
                <w:rFonts w:ascii="Times New Roman" w:hAnsi="Times New Roman"/>
                <w:sz w:val="24"/>
                <w:szCs w:val="24"/>
              </w:rPr>
            </w:pPr>
          </w:p>
          <w:p w:rsidR="00CA3295" w:rsidRPr="0032705A" w:rsidRDefault="00CA3295" w:rsidP="00456BDC">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3295" w:rsidRPr="0032705A" w:rsidRDefault="00CA3295" w:rsidP="00456BDC">
            <w:pPr>
              <w:jc w:val="center"/>
              <w:rPr>
                <w:rFonts w:ascii="Times New Roman" w:hAnsi="Times New Roman"/>
                <w:spacing w:val="-1"/>
                <w:sz w:val="24"/>
                <w:szCs w:val="24"/>
              </w:rPr>
            </w:pPr>
            <w:r w:rsidRPr="0032705A">
              <w:rPr>
                <w:rFonts w:ascii="Times New Roman" w:hAnsi="Times New Roman"/>
                <w:spacing w:val="-1"/>
                <w:sz w:val="24"/>
                <w:szCs w:val="24"/>
              </w:rPr>
              <w:t>Министерство образования и науки Республики Саха (Якутия)</w:t>
            </w:r>
          </w:p>
          <w:p w:rsidR="00CA3295" w:rsidRPr="0032705A" w:rsidRDefault="00CA3295" w:rsidP="00456BDC">
            <w:pPr>
              <w:jc w:val="center"/>
              <w:rPr>
                <w:rFonts w:ascii="Times New Roman" w:hAnsi="Times New Roman"/>
                <w:sz w:val="24"/>
                <w:szCs w:val="24"/>
              </w:rPr>
            </w:pPr>
          </w:p>
        </w:tc>
      </w:tr>
      <w:tr w:rsidR="00CA3295" w:rsidRPr="0032705A"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3295" w:rsidRPr="0032705A" w:rsidRDefault="00CA3295" w:rsidP="00456BDC">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3295" w:rsidRPr="0032705A" w:rsidRDefault="00CA3295" w:rsidP="00456BDC">
            <w:pPr>
              <w:jc w:val="center"/>
              <w:rPr>
                <w:rFonts w:ascii="Times New Roman" w:hAnsi="Times New Roman"/>
                <w:sz w:val="24"/>
                <w:szCs w:val="24"/>
              </w:rPr>
            </w:pPr>
            <w:r w:rsidRPr="0032705A">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CA3295" w:rsidRPr="0032705A" w:rsidRDefault="00CA3295" w:rsidP="00456BDC">
            <w:pPr>
              <w:jc w:val="center"/>
              <w:rPr>
                <w:rFonts w:ascii="Times New Roman" w:hAnsi="Times New Roman"/>
                <w:sz w:val="24"/>
                <w:szCs w:val="24"/>
              </w:rPr>
            </w:pPr>
            <w:r w:rsidRPr="0032705A">
              <w:rPr>
                <w:rFonts w:ascii="Times New Roman" w:hAnsi="Times New Roman"/>
                <w:sz w:val="24"/>
                <w:szCs w:val="24"/>
              </w:rPr>
              <w:t xml:space="preserve">«Якутский промышленный техникум имени Т.Г.Десяткина»  </w:t>
            </w:r>
          </w:p>
        </w:tc>
      </w:tr>
    </w:tbl>
    <w:p w:rsidR="00CA3295" w:rsidRPr="0032705A" w:rsidRDefault="00CA3295" w:rsidP="00CA3295">
      <w:pPr>
        <w:ind w:firstLine="567"/>
        <w:jc w:val="right"/>
        <w:rPr>
          <w:rFonts w:ascii="Times New Roman" w:hAnsi="Times New Roman" w:cs="Times New Roman"/>
          <w:b/>
          <w:caps/>
          <w:sz w:val="24"/>
          <w:szCs w:val="24"/>
        </w:rPr>
      </w:pP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CA3295" w:rsidRPr="0032705A" w:rsidRDefault="00CA3295" w:rsidP="00CA3295">
      <w:pPr>
        <w:ind w:firstLine="567"/>
        <w:jc w:val="right"/>
        <w:rPr>
          <w:rFonts w:ascii="Times New Roman" w:hAnsi="Times New Roman" w:cs="Times New Roman"/>
          <w:b/>
          <w:caps/>
          <w:sz w:val="24"/>
          <w:szCs w:val="24"/>
        </w:rPr>
      </w:pPr>
    </w:p>
    <w:p w:rsidR="00CA3295" w:rsidRPr="0032705A" w:rsidRDefault="00CA3295" w:rsidP="00CA3295">
      <w:pPr>
        <w:rPr>
          <w:rFonts w:ascii="Times New Roman" w:eastAsia="Times New Roman" w:hAnsi="Times New Roman" w:cs="Times New Roman"/>
          <w:sz w:val="24"/>
          <w:szCs w:val="24"/>
        </w:rPr>
      </w:pPr>
    </w:p>
    <w:p w:rsidR="00CA3295" w:rsidRPr="0032705A" w:rsidRDefault="00785BE6" w:rsidP="00CA3295">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АДАПТИРОВАННАЯ </w:t>
      </w:r>
      <w:r w:rsidR="00CA3295" w:rsidRPr="0032705A">
        <w:rPr>
          <w:rFonts w:ascii="Times New Roman" w:hAnsi="Times New Roman" w:cs="Times New Roman"/>
          <w:b/>
          <w:caps/>
          <w:sz w:val="24"/>
          <w:szCs w:val="24"/>
        </w:rPr>
        <w:t xml:space="preserve">РАБОЧАЯ ПРОГРАММА </w:t>
      </w:r>
      <w:proofErr w:type="gramStart"/>
      <w:r w:rsidR="00CA3295" w:rsidRPr="0032705A">
        <w:rPr>
          <w:rFonts w:ascii="Times New Roman" w:hAnsi="Times New Roman" w:cs="Times New Roman"/>
          <w:b/>
          <w:caps/>
          <w:sz w:val="24"/>
          <w:szCs w:val="24"/>
        </w:rPr>
        <w:t>ОБЩЕОБРАЗОВАТЕЛЬНОЙ</w:t>
      </w:r>
      <w:proofErr w:type="gramEnd"/>
    </w:p>
    <w:p w:rsidR="00CA3295" w:rsidRPr="0032705A" w:rsidRDefault="00CA3295" w:rsidP="00CA3295">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CA3295" w:rsidRPr="00CA3295" w:rsidRDefault="00C637B2" w:rsidP="00CA3295">
      <w:pPr>
        <w:pStyle w:val="1"/>
        <w:spacing w:before="0" w:after="120"/>
        <w:jc w:val="center"/>
        <w:rPr>
          <w:rFonts w:ascii="Times New Roman" w:hAnsi="Times New Roman"/>
          <w:b w:val="0"/>
          <w:i/>
          <w:sz w:val="24"/>
          <w:szCs w:val="24"/>
        </w:rPr>
      </w:pPr>
      <w:bookmarkStart w:id="0" w:name="_Toc127355103"/>
      <w:bookmarkStart w:id="1" w:name="_Toc127356294"/>
      <w:r>
        <w:rPr>
          <w:rFonts w:ascii="Times New Roman" w:hAnsi="Times New Roman"/>
          <w:iCs/>
          <w:sz w:val="24"/>
          <w:szCs w:val="24"/>
        </w:rPr>
        <w:t xml:space="preserve">ОП 09. </w:t>
      </w:r>
      <w:bookmarkStart w:id="2" w:name="_GoBack"/>
      <w:bookmarkEnd w:id="2"/>
      <w:r w:rsidR="00CA3295" w:rsidRPr="0078437D">
        <w:rPr>
          <w:rFonts w:ascii="Times New Roman" w:hAnsi="Times New Roman"/>
          <w:iCs/>
          <w:sz w:val="24"/>
          <w:szCs w:val="24"/>
        </w:rPr>
        <w:t xml:space="preserve"> ИСТОРИЯ РОССИИ</w:t>
      </w:r>
      <w:bookmarkEnd w:id="0"/>
      <w:bookmarkEnd w:id="1"/>
    </w:p>
    <w:p w:rsidR="00CA3295" w:rsidRPr="00C07A6F" w:rsidRDefault="00CA3295" w:rsidP="00CA3295">
      <w:pPr>
        <w:rPr>
          <w:rFonts w:ascii="Times New Roman" w:hAnsi="Times New Roman"/>
          <w:b/>
          <w:i/>
        </w:rPr>
      </w:pPr>
    </w:p>
    <w:p w:rsidR="00CA3295" w:rsidRPr="0032705A" w:rsidRDefault="00CA3295" w:rsidP="00CA3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CA3295" w:rsidRPr="0092115A" w:rsidRDefault="00CA3295" w:rsidP="00CA3295">
      <w:pPr>
        <w:jc w:val="center"/>
        <w:rPr>
          <w:rFonts w:ascii="Times New Roman" w:eastAsia="Times New Roman" w:hAnsi="Times New Roman" w:cs="Times New Roman"/>
          <w:b/>
          <w:color w:val="000000"/>
        </w:rPr>
      </w:pPr>
      <w:r w:rsidRPr="0032705A">
        <w:rPr>
          <w:rFonts w:ascii="Times New Roman" w:hAnsi="Times New Roman" w:cs="Times New Roman"/>
          <w:b/>
          <w:sz w:val="24"/>
          <w:szCs w:val="24"/>
        </w:rPr>
        <w:t xml:space="preserve">по профессии  </w:t>
      </w:r>
      <w:r w:rsidRPr="0092115A">
        <w:rPr>
          <w:rFonts w:ascii="Times New Roman" w:eastAsia="Times New Roman" w:hAnsi="Times New Roman" w:cs="Times New Roman"/>
          <w:b/>
          <w:color w:val="000000"/>
        </w:rPr>
        <w:t>08.01.31 Электромонтажник электрических сетей и электрооборудования</w:t>
      </w:r>
    </w:p>
    <w:p w:rsidR="00CA3295" w:rsidRPr="0092115A" w:rsidRDefault="00CA3295" w:rsidP="00CA3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CA3295" w:rsidRPr="0092115A" w:rsidRDefault="00CA3295" w:rsidP="00CA3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CA3295" w:rsidRPr="0092115A" w:rsidRDefault="00CA3295" w:rsidP="00CA3295">
      <w:pPr>
        <w:rPr>
          <w:rFonts w:ascii="Times New Roman" w:eastAsia="Times New Roman" w:hAnsi="Times New Roman" w:cs="Times New Roman"/>
          <w:b/>
          <w:color w:val="000000"/>
        </w:rPr>
      </w:pPr>
      <w:r w:rsidRPr="0092115A">
        <w:rPr>
          <w:rFonts w:ascii="Times New Roman" w:hAnsi="Times New Roman" w:cs="Times New Roman"/>
          <w:b/>
          <w:sz w:val="24"/>
          <w:szCs w:val="24"/>
        </w:rPr>
        <w:t xml:space="preserve">Квалификации: </w:t>
      </w:r>
      <w:r w:rsidRPr="0092115A">
        <w:rPr>
          <w:rFonts w:ascii="Times New Roman" w:eastAsia="Times New Roman" w:hAnsi="Times New Roman" w:cs="Times New Roman"/>
          <w:b/>
          <w:color w:val="000000"/>
        </w:rPr>
        <w:t xml:space="preserve">Электромонтажник  </w:t>
      </w:r>
    </w:p>
    <w:p w:rsidR="00CA3295" w:rsidRPr="0032705A" w:rsidRDefault="00CA3295" w:rsidP="00CA3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CA3295" w:rsidRPr="0032705A" w:rsidRDefault="00CA3295" w:rsidP="00CA3295">
      <w:pPr>
        <w:tabs>
          <w:tab w:val="left" w:pos="6765"/>
        </w:tabs>
        <w:spacing w:after="0"/>
        <w:jc w:val="center"/>
        <w:rPr>
          <w:rFonts w:ascii="Times New Roman" w:eastAsia="OfficinaSansBookC" w:hAnsi="Times New Roman" w:cs="Times New Roman"/>
          <w:smallCaps/>
          <w:sz w:val="24"/>
          <w:szCs w:val="24"/>
        </w:rPr>
      </w:pPr>
    </w:p>
    <w:p w:rsidR="00CA3295" w:rsidRPr="0092115A" w:rsidRDefault="00785BE6" w:rsidP="00CA3295">
      <w:pPr>
        <w:jc w:val="both"/>
        <w:rPr>
          <w:rFonts w:ascii="Times New Roman" w:eastAsia="Times New Roman" w:hAnsi="Times New Roman" w:cs="Times New Roman"/>
          <w:color w:val="000000"/>
        </w:rPr>
      </w:pPr>
      <w:proofErr w:type="gramStart"/>
      <w:r>
        <w:rPr>
          <w:rFonts w:ascii="Times New Roman" w:hAnsi="Times New Roman" w:cs="Times New Roman"/>
          <w:sz w:val="24"/>
          <w:szCs w:val="24"/>
        </w:rPr>
        <w:t>Адаптированная р</w:t>
      </w:r>
      <w:r w:rsidR="00CA3295" w:rsidRPr="0032705A">
        <w:rPr>
          <w:rFonts w:ascii="Times New Roman" w:hAnsi="Times New Roman" w:cs="Times New Roman"/>
          <w:sz w:val="24"/>
          <w:szCs w:val="24"/>
        </w:rPr>
        <w:t xml:space="preserve">абочая программа общеобразовательной учебной дисциплины «История» разработана </w:t>
      </w:r>
      <w:r w:rsidR="00CA3295" w:rsidRPr="0032705A">
        <w:rPr>
          <w:rFonts w:ascii="Times New Roman" w:hAnsi="Times New Roman" w:cs="Times New Roman"/>
          <w:sz w:val="24"/>
          <w:szCs w:val="24"/>
          <w:lang w:val="sah-RU"/>
        </w:rPr>
        <w:t>на основе</w:t>
      </w:r>
      <w:r w:rsidR="00CA3295"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CA3295" w:rsidRPr="0032705A">
        <w:rPr>
          <w:rFonts w:ascii="Times New Roman" w:hAnsi="Times New Roman" w:cs="Times New Roman"/>
          <w:sz w:val="24"/>
          <w:szCs w:val="24"/>
          <w:lang w:val="sah-RU"/>
        </w:rPr>
        <w:t>по профессии:</w:t>
      </w:r>
      <w:r w:rsidR="00CA3295" w:rsidRPr="0032705A">
        <w:rPr>
          <w:rFonts w:ascii="Times New Roman" w:hAnsi="Times New Roman" w:cs="Times New Roman"/>
          <w:sz w:val="24"/>
          <w:szCs w:val="24"/>
        </w:rPr>
        <w:t xml:space="preserve"> 15.01.33 Приказ </w:t>
      </w:r>
      <w:proofErr w:type="spellStart"/>
      <w:r w:rsidR="00CA3295" w:rsidRPr="0032705A">
        <w:rPr>
          <w:rFonts w:ascii="Times New Roman" w:hAnsi="Times New Roman" w:cs="Times New Roman"/>
          <w:sz w:val="24"/>
          <w:szCs w:val="24"/>
        </w:rPr>
        <w:t>Минобрнауки</w:t>
      </w:r>
      <w:proofErr w:type="spellEnd"/>
      <w:r w:rsidR="00CA3295" w:rsidRPr="0032705A">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CA3295" w:rsidRPr="0092115A">
        <w:rPr>
          <w:rFonts w:ascii="Times New Roman" w:eastAsia="Times New Roman" w:hAnsi="Times New Roman" w:cs="Times New Roman"/>
          <w:color w:val="000000"/>
        </w:rPr>
        <w:t>08.01.31 Электромонтажник электрических сетей и электрооборудования</w:t>
      </w:r>
      <w:r w:rsidR="00CA3295" w:rsidRPr="0092115A">
        <w:rPr>
          <w:rFonts w:ascii="Times New Roman" w:hAnsi="Times New Roman" w:cs="Times New Roman"/>
          <w:sz w:val="24"/>
          <w:szCs w:val="24"/>
        </w:rPr>
        <w:t xml:space="preserve"> </w:t>
      </w:r>
      <w:r w:rsidR="00CA3295">
        <w:rPr>
          <w:rFonts w:ascii="Times New Roman" w:hAnsi="Times New Roman" w:cs="Times New Roman"/>
          <w:sz w:val="24"/>
          <w:szCs w:val="24"/>
        </w:rPr>
        <w:t>(з</w:t>
      </w:r>
      <w:r w:rsidR="00CA3295" w:rsidRPr="0092115A">
        <w:rPr>
          <w:rFonts w:ascii="Times New Roman" w:hAnsi="Times New Roman" w:cs="Times New Roman"/>
          <w:sz w:val="24"/>
          <w:szCs w:val="24"/>
        </w:rPr>
        <w:t>арегистрировано в Минюсте России 26.12.2016 N 44977)</w:t>
      </w:r>
      <w:r w:rsidR="00CA3295" w:rsidRPr="0092115A">
        <w:rPr>
          <w:rFonts w:ascii="Times New Roman" w:hAnsi="Times New Roman" w:cs="Times New Roman"/>
          <w:sz w:val="24"/>
          <w:szCs w:val="24"/>
          <w:lang w:val="sah-RU"/>
        </w:rPr>
        <w:t>;</w:t>
      </w:r>
      <w:proofErr w:type="gramEnd"/>
      <w:r w:rsidR="00CA3295" w:rsidRPr="0092115A">
        <w:rPr>
          <w:rFonts w:ascii="Times New Roman" w:hAnsi="Times New Roman" w:cs="Times New Roman"/>
          <w:sz w:val="24"/>
          <w:szCs w:val="24"/>
          <w:lang w:val="sah-RU"/>
        </w:rPr>
        <w:t xml:space="preserve"> </w:t>
      </w:r>
      <w:r w:rsidR="00CA3295" w:rsidRPr="0092115A">
        <w:rPr>
          <w:rFonts w:ascii="Times New Roman" w:hAnsi="Times New Roman" w:cs="Times New Roman"/>
          <w:sz w:val="24"/>
          <w:szCs w:val="24"/>
        </w:rPr>
        <w:t>приказа</w:t>
      </w:r>
      <w:r w:rsidR="00CA3295" w:rsidRPr="0032705A">
        <w:rPr>
          <w:rFonts w:ascii="Times New Roman" w:hAnsi="Times New Roman" w:cs="Times New Roman"/>
          <w:sz w:val="24"/>
          <w:szCs w:val="24"/>
        </w:rPr>
        <w:t xml:space="preserve">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ind w:firstLine="708"/>
        <w:jc w:val="both"/>
        <w:rPr>
          <w:rFonts w:ascii="Times New Roman" w:hAnsi="Times New Roman" w:cs="Times New Roman"/>
          <w:sz w:val="24"/>
          <w:szCs w:val="24"/>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32705A">
        <w:rPr>
          <w:rFonts w:ascii="Times New Roman" w:hAnsi="Times New Roman" w:cs="Times New Roman"/>
          <w:kern w:val="36"/>
          <w:sz w:val="24"/>
          <w:szCs w:val="24"/>
          <w:lang w:val="sah-RU"/>
        </w:rPr>
        <w:t>.</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 преподаватель истории</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3295" w:rsidRPr="0032705A" w:rsidTr="00456BDC">
        <w:tc>
          <w:tcPr>
            <w:tcW w:w="4785" w:type="dxa"/>
          </w:tcPr>
          <w:p w:rsidR="00CA3295" w:rsidRPr="0032705A" w:rsidRDefault="00CA3295" w:rsidP="00456BDC">
            <w:pPr>
              <w:jc w:val="both"/>
              <w:rPr>
                <w:rFonts w:ascii="Times New Roman" w:hAnsi="Times New Roman" w:cs="Times New Roman"/>
                <w:bCs/>
                <w:sz w:val="24"/>
                <w:szCs w:val="24"/>
              </w:rPr>
            </w:pPr>
            <w:r w:rsidRPr="0032705A">
              <w:rPr>
                <w:rFonts w:ascii="Times New Roman" w:hAnsi="Times New Roman" w:cs="Times New Roman"/>
                <w:bCs/>
                <w:sz w:val="24"/>
                <w:szCs w:val="24"/>
              </w:rPr>
              <w:t>РАССМОТРЕНО</w:t>
            </w:r>
            <w:r>
              <w:rPr>
                <w:rFonts w:ascii="Times New Roman" w:hAnsi="Times New Roman" w:cs="Times New Roman"/>
                <w:bCs/>
                <w:sz w:val="24"/>
                <w:szCs w:val="24"/>
              </w:rPr>
              <w:t xml:space="preserve"> </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на заседании </w:t>
            </w:r>
            <w:proofErr w:type="gramStart"/>
            <w:r w:rsidRPr="0032705A">
              <w:rPr>
                <w:rFonts w:ascii="Times New Roman" w:hAnsi="Times New Roman" w:cs="Times New Roman"/>
                <w:sz w:val="24"/>
                <w:szCs w:val="24"/>
              </w:rPr>
              <w:t>предметно-цикловой</w:t>
            </w:r>
            <w:proofErr w:type="gramEnd"/>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CA3295" w:rsidRPr="0032705A" w:rsidRDefault="00CA3295" w:rsidP="00456BDC">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CA3295" w:rsidRPr="0032705A" w:rsidRDefault="00CA3295" w:rsidP="00456BDC">
            <w:pPr>
              <w:tabs>
                <w:tab w:val="left" w:pos="0"/>
              </w:tabs>
              <w:suppressAutoHyphens/>
              <w:jc w:val="both"/>
              <w:rPr>
                <w:rFonts w:ascii="Times New Roman" w:hAnsi="Times New Roman" w:cs="Times New Roman"/>
                <w:sz w:val="24"/>
                <w:szCs w:val="24"/>
              </w:rPr>
            </w:pPr>
          </w:p>
          <w:p w:rsidR="00CA3295" w:rsidRPr="0032705A" w:rsidRDefault="00CA3295" w:rsidP="00456BDC">
            <w:pPr>
              <w:tabs>
                <w:tab w:val="left" w:pos="0"/>
              </w:tabs>
              <w:suppressAutoHyphens/>
              <w:jc w:val="both"/>
              <w:rPr>
                <w:rFonts w:ascii="Times New Roman" w:hAnsi="Times New Roman" w:cs="Times New Roman"/>
                <w:sz w:val="24"/>
                <w:szCs w:val="24"/>
              </w:rPr>
            </w:pPr>
          </w:p>
        </w:tc>
        <w:tc>
          <w:tcPr>
            <w:tcW w:w="4786" w:type="dxa"/>
          </w:tcPr>
          <w:p w:rsidR="00CA3295" w:rsidRPr="0032705A" w:rsidRDefault="00CA3295"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CA3295" w:rsidRPr="0032705A" w:rsidRDefault="00CA3295"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w:t>
            </w:r>
            <w:proofErr w:type="gramStart"/>
            <w:r w:rsidRPr="0032705A">
              <w:rPr>
                <w:rFonts w:ascii="Times New Roman" w:hAnsi="Times New Roman" w:cs="Times New Roman"/>
                <w:sz w:val="24"/>
                <w:szCs w:val="24"/>
              </w:rPr>
              <w:t>С(</w:t>
            </w:r>
            <w:proofErr w:type="gramEnd"/>
            <w:r w:rsidRPr="0032705A">
              <w:rPr>
                <w:rFonts w:ascii="Times New Roman" w:hAnsi="Times New Roman" w:cs="Times New Roman"/>
                <w:sz w:val="24"/>
                <w:szCs w:val="24"/>
              </w:rPr>
              <w:t>Я) ЯПТ</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CA3295" w:rsidRPr="0032705A" w:rsidRDefault="00CA3295" w:rsidP="00456BDC">
            <w:pPr>
              <w:jc w:val="both"/>
              <w:rPr>
                <w:rFonts w:ascii="Times New Roman" w:hAnsi="Times New Roman" w:cs="Times New Roman"/>
                <w:bCs/>
                <w:sz w:val="24"/>
                <w:szCs w:val="24"/>
              </w:rPr>
            </w:pPr>
            <w:r w:rsidRPr="0032705A">
              <w:rPr>
                <w:rFonts w:ascii="Times New Roman" w:hAnsi="Times New Roman" w:cs="Times New Roman"/>
                <w:sz w:val="24"/>
                <w:szCs w:val="24"/>
              </w:rPr>
              <w:t>___________________Филиппов М.И.</w:t>
            </w:r>
          </w:p>
          <w:p w:rsidR="00CA3295" w:rsidRPr="0032705A" w:rsidRDefault="00CA3295" w:rsidP="00456BDC">
            <w:pPr>
              <w:tabs>
                <w:tab w:val="left" w:pos="0"/>
              </w:tabs>
              <w:suppressAutoHyphens/>
              <w:jc w:val="both"/>
              <w:rPr>
                <w:rFonts w:ascii="Times New Roman" w:hAnsi="Times New Roman" w:cs="Times New Roman"/>
                <w:sz w:val="24"/>
                <w:szCs w:val="24"/>
              </w:rPr>
            </w:pPr>
          </w:p>
        </w:tc>
      </w:tr>
    </w:tbl>
    <w:p w:rsidR="00CA3295" w:rsidRPr="0032705A" w:rsidRDefault="00CA3295" w:rsidP="00CA3295">
      <w:pPr>
        <w:spacing w:after="0"/>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C07A6F" w:rsidRDefault="00CA3295" w:rsidP="00CA3295">
      <w:pPr>
        <w:jc w:val="center"/>
        <w:rPr>
          <w:rFonts w:ascii="Times New Roman" w:hAnsi="Times New Roman"/>
          <w:b/>
          <w:i/>
          <w:sz w:val="24"/>
          <w:szCs w:val="24"/>
        </w:rPr>
      </w:pPr>
    </w:p>
    <w:p w:rsidR="00CA3295" w:rsidRPr="00C07A6F" w:rsidRDefault="00CA3295" w:rsidP="00CA3295">
      <w:pPr>
        <w:jc w:val="center"/>
        <w:rPr>
          <w:rFonts w:ascii="Times New Roman" w:hAnsi="Times New Roman"/>
          <w:b/>
          <w:i/>
        </w:rPr>
      </w:pPr>
    </w:p>
    <w:p w:rsidR="00CA3295" w:rsidRPr="00AC7C4C" w:rsidRDefault="00CA3295" w:rsidP="00CA3295">
      <w:pPr>
        <w:jc w:val="center"/>
        <w:rPr>
          <w:rFonts w:ascii="Times New Roman" w:hAnsi="Times New Roman"/>
          <w:b/>
          <w:iCs/>
          <w:sz w:val="24"/>
          <w:szCs w:val="24"/>
        </w:rPr>
      </w:pPr>
      <w:r w:rsidRPr="00AC7C4C">
        <w:rPr>
          <w:rFonts w:ascii="Times New Roman" w:hAnsi="Times New Roman"/>
          <w:b/>
          <w:iCs/>
          <w:sz w:val="24"/>
          <w:szCs w:val="24"/>
        </w:rPr>
        <w:lastRenderedPageBreak/>
        <w:t>СОДЕРЖАНИЕ</w:t>
      </w:r>
    </w:p>
    <w:p w:rsidR="00CA3295" w:rsidRPr="00C07A6F" w:rsidRDefault="00CA3295" w:rsidP="00CA3295">
      <w:pPr>
        <w:rPr>
          <w:rFonts w:ascii="Times New Roman" w:hAnsi="Times New Roman"/>
          <w:b/>
          <w:i/>
          <w:sz w:val="24"/>
          <w:szCs w:val="24"/>
        </w:rPr>
      </w:pPr>
    </w:p>
    <w:tbl>
      <w:tblPr>
        <w:tblW w:w="0" w:type="auto"/>
        <w:tblLook w:val="01E0"/>
      </w:tblPr>
      <w:tblGrid>
        <w:gridCol w:w="7501"/>
        <w:gridCol w:w="1854"/>
      </w:tblGrid>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 xml:space="preserve">ОБЩАЯ ХАРАКТЕРИСТИКА </w:t>
            </w:r>
            <w:r w:rsidRPr="00C07A6F">
              <w:rPr>
                <w:rFonts w:ascii="Times New Roman" w:hAnsi="Times New Roman"/>
                <w:b/>
                <w:color w:val="000000"/>
                <w:sz w:val="24"/>
                <w:szCs w:val="24"/>
              </w:rPr>
              <w:t>ПРИМЕРНОЙ РАБОЧЕЙ ПРОГРАММЫ</w:t>
            </w:r>
            <w:r w:rsidRPr="00C07A6F">
              <w:rPr>
                <w:rFonts w:ascii="Times New Roman" w:hAnsi="Times New Roman"/>
                <w:b/>
                <w:sz w:val="24"/>
                <w:szCs w:val="24"/>
              </w:rPr>
              <w:t xml:space="preserve"> УЧЕБНОЙ ДИСЦИПЛИНЫ</w:t>
            </w:r>
          </w:p>
        </w:tc>
        <w:tc>
          <w:tcPr>
            <w:tcW w:w="1854" w:type="dxa"/>
          </w:tcPr>
          <w:p w:rsidR="00CA3295" w:rsidRPr="00C07A6F" w:rsidRDefault="00CA3295" w:rsidP="00456BDC">
            <w:pPr>
              <w:rPr>
                <w:rFonts w:ascii="Times New Roman" w:hAnsi="Times New Roman"/>
                <w:b/>
                <w:sz w:val="24"/>
                <w:szCs w:val="24"/>
              </w:rPr>
            </w:pPr>
          </w:p>
        </w:tc>
      </w:tr>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СТРУКТУРА И СОДЕРЖАНИЕ УЧЕБНОЙ ДИСЦИПЛИНЫ</w:t>
            </w:r>
          </w:p>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УСЛОВИЯ РЕАЛИЗАЦИИ УЧЕБНОЙ ДИСЦИПЛИНЫ</w:t>
            </w:r>
          </w:p>
        </w:tc>
        <w:tc>
          <w:tcPr>
            <w:tcW w:w="1854" w:type="dxa"/>
          </w:tcPr>
          <w:p w:rsidR="00CA3295" w:rsidRPr="00C07A6F" w:rsidRDefault="00CA3295" w:rsidP="00456BDC">
            <w:pPr>
              <w:ind w:left="644"/>
              <w:rPr>
                <w:rFonts w:ascii="Times New Roman" w:hAnsi="Times New Roman"/>
                <w:b/>
                <w:sz w:val="24"/>
                <w:szCs w:val="24"/>
              </w:rPr>
            </w:pPr>
          </w:p>
        </w:tc>
      </w:tr>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КОНТРОЛЬ И ОЦЕНКА РЕЗУЛЬТАТОВ ОСВОЕНИЯ УЧЕБНОЙ ДИСЦИПЛИНЫ</w:t>
            </w:r>
          </w:p>
          <w:p w:rsidR="00CA3295" w:rsidRPr="00C07A6F" w:rsidRDefault="00CA3295" w:rsidP="00456BDC">
            <w:pPr>
              <w:suppressAutoHyphens/>
              <w:rPr>
                <w:rFonts w:ascii="Times New Roman" w:hAnsi="Times New Roman"/>
                <w:b/>
                <w:sz w:val="24"/>
                <w:szCs w:val="24"/>
              </w:rPr>
            </w:pPr>
          </w:p>
        </w:tc>
        <w:tc>
          <w:tcPr>
            <w:tcW w:w="1854" w:type="dxa"/>
          </w:tcPr>
          <w:p w:rsidR="00CA3295" w:rsidRPr="00C07A6F" w:rsidRDefault="00CA3295" w:rsidP="00456BDC">
            <w:pPr>
              <w:rPr>
                <w:rFonts w:ascii="Times New Roman" w:hAnsi="Times New Roman"/>
                <w:b/>
                <w:sz w:val="24"/>
                <w:szCs w:val="24"/>
              </w:rPr>
            </w:pPr>
          </w:p>
        </w:tc>
      </w:tr>
    </w:tbl>
    <w:p w:rsidR="00CA3295" w:rsidRPr="00C07A6F" w:rsidRDefault="00CA3295" w:rsidP="00163FE2">
      <w:pPr>
        <w:numPr>
          <w:ilvl w:val="0"/>
          <w:numId w:val="3"/>
        </w:numPr>
        <w:suppressAutoHyphens/>
        <w:spacing w:after="0"/>
        <w:jc w:val="center"/>
        <w:rPr>
          <w:rFonts w:ascii="Times New Roman" w:hAnsi="Times New Roman"/>
          <w:b/>
          <w:sz w:val="24"/>
          <w:szCs w:val="24"/>
        </w:rPr>
      </w:pPr>
      <w:r w:rsidRPr="00C07A6F">
        <w:rPr>
          <w:rFonts w:ascii="Times New Roman" w:hAnsi="Times New Roman"/>
          <w:b/>
          <w:i/>
          <w:u w:val="single"/>
        </w:rPr>
        <w:br w:type="page"/>
      </w:r>
      <w:r w:rsidRPr="00C07A6F">
        <w:rPr>
          <w:rFonts w:ascii="Times New Roman" w:hAnsi="Times New Roman"/>
          <w:b/>
          <w:sz w:val="24"/>
          <w:szCs w:val="24"/>
        </w:rPr>
        <w:lastRenderedPageBreak/>
        <w:t xml:space="preserve">ОБЩАЯ ХАРАКТЕРИСТИКА </w:t>
      </w:r>
      <w:r w:rsidRPr="00C07A6F">
        <w:rPr>
          <w:rFonts w:ascii="Times New Roman" w:hAnsi="Times New Roman"/>
          <w:b/>
          <w:color w:val="000000"/>
          <w:sz w:val="24"/>
          <w:szCs w:val="24"/>
        </w:rPr>
        <w:t>ПРИМЕРНОЙ РАБОЧЕЙ ПРОГРАММЫ</w:t>
      </w:r>
      <w:r w:rsidRPr="00C07A6F">
        <w:rPr>
          <w:rFonts w:ascii="Times New Roman" w:hAnsi="Times New Roman"/>
          <w:b/>
          <w:sz w:val="24"/>
          <w:szCs w:val="24"/>
        </w:rPr>
        <w:t xml:space="preserve"> УЧЕБНОЙ ДИСЦИПЛИНЫ</w:t>
      </w:r>
    </w:p>
    <w:p w:rsidR="00CA3295" w:rsidRPr="0078437D" w:rsidRDefault="00CA3295" w:rsidP="00CA3295">
      <w:pPr>
        <w:pStyle w:val="1"/>
        <w:spacing w:before="0" w:after="120"/>
        <w:jc w:val="center"/>
        <w:rPr>
          <w:rFonts w:ascii="Times New Roman" w:hAnsi="Times New Roman"/>
          <w:b w:val="0"/>
          <w:i/>
          <w:sz w:val="24"/>
          <w:szCs w:val="24"/>
        </w:rPr>
      </w:pPr>
      <w:r w:rsidRPr="0078437D">
        <w:rPr>
          <w:rFonts w:ascii="Times New Roman" w:hAnsi="Times New Roman"/>
          <w:iCs/>
          <w:sz w:val="24"/>
          <w:szCs w:val="24"/>
        </w:rPr>
        <w:t>«СГ.01 ИСТОРИЯ РОССИИ»</w:t>
      </w:r>
    </w:p>
    <w:p w:rsidR="00CA3295" w:rsidRPr="00C07A6F" w:rsidRDefault="00CA3295" w:rsidP="00C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p>
    <w:p w:rsidR="00CA3295" w:rsidRPr="00C07A6F" w:rsidRDefault="00CA3295" w:rsidP="00C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07A6F">
        <w:rPr>
          <w:rFonts w:ascii="Times New Roman" w:hAnsi="Times New Roman"/>
          <w:b/>
          <w:sz w:val="24"/>
          <w:szCs w:val="24"/>
        </w:rPr>
        <w:t xml:space="preserve">1.1. Место дисциплины в структуре основной образовательной программы: </w:t>
      </w:r>
    </w:p>
    <w:p w:rsidR="00CA3295" w:rsidRPr="00C07A6F" w:rsidRDefault="00CA3295" w:rsidP="00CA3295">
      <w:pPr>
        <w:spacing w:after="0"/>
        <w:ind w:firstLine="709"/>
        <w:jc w:val="both"/>
        <w:rPr>
          <w:rFonts w:ascii="Times New Roman" w:hAnsi="Times New Roman"/>
          <w:sz w:val="24"/>
          <w:szCs w:val="24"/>
        </w:rPr>
      </w:pPr>
      <w:r w:rsidRPr="00C07A6F">
        <w:rPr>
          <w:rFonts w:ascii="Times New Roman" w:hAnsi="Times New Roman"/>
          <w:sz w:val="24"/>
          <w:szCs w:val="24"/>
        </w:rPr>
        <w:t>Учебная дисциплина «История России»</w:t>
      </w:r>
      <w:r w:rsidRPr="00C07A6F">
        <w:rPr>
          <w:rFonts w:ascii="Times New Roman" w:hAnsi="Times New Roman"/>
          <w:i/>
          <w:sz w:val="24"/>
          <w:szCs w:val="24"/>
        </w:rPr>
        <w:t xml:space="preserve"> </w:t>
      </w:r>
      <w:r w:rsidRPr="00C07A6F">
        <w:rPr>
          <w:rFonts w:ascii="Times New Roman" w:hAnsi="Times New Roman"/>
          <w:sz w:val="24"/>
          <w:szCs w:val="24"/>
        </w:rPr>
        <w:t xml:space="preserve">является обязательной частью </w:t>
      </w:r>
      <w:r>
        <w:rPr>
          <w:rFonts w:ascii="Times New Roman" w:hAnsi="Times New Roman"/>
          <w:sz w:val="24"/>
          <w:szCs w:val="24"/>
        </w:rPr>
        <w:br/>
      </w:r>
      <w:proofErr w:type="spellStart"/>
      <w:r w:rsidR="00827DE6">
        <w:rPr>
          <w:rFonts w:ascii="Times New Roman" w:hAnsi="Times New Roman"/>
          <w:sz w:val="24"/>
          <w:szCs w:val="24"/>
        </w:rPr>
        <w:t>общепрофессионального</w:t>
      </w:r>
      <w:proofErr w:type="spellEnd"/>
      <w:r w:rsidR="00827DE6" w:rsidRPr="00C07A6F">
        <w:rPr>
          <w:rFonts w:ascii="Times New Roman" w:hAnsi="Times New Roman"/>
          <w:sz w:val="24"/>
          <w:szCs w:val="24"/>
        </w:rPr>
        <w:t xml:space="preserve"> цикла </w:t>
      </w:r>
      <w:r w:rsidR="00827DE6">
        <w:rPr>
          <w:rFonts w:ascii="Times New Roman" w:hAnsi="Times New Roman"/>
          <w:sz w:val="24"/>
          <w:szCs w:val="24"/>
        </w:rPr>
        <w:t xml:space="preserve">образовательной </w:t>
      </w:r>
      <w:r>
        <w:rPr>
          <w:rFonts w:ascii="Times New Roman" w:hAnsi="Times New Roman"/>
          <w:sz w:val="24"/>
          <w:szCs w:val="24"/>
        </w:rPr>
        <w:t>программы</w:t>
      </w:r>
      <w:r w:rsidRPr="00C07A6F">
        <w:rPr>
          <w:rFonts w:ascii="Times New Roman" w:hAnsi="Times New Roman"/>
          <w:sz w:val="24"/>
          <w:szCs w:val="24"/>
        </w:rPr>
        <w:t xml:space="preserve"> в соответствии </w:t>
      </w:r>
      <w:r>
        <w:rPr>
          <w:rFonts w:ascii="Times New Roman" w:hAnsi="Times New Roman"/>
          <w:sz w:val="24"/>
          <w:szCs w:val="24"/>
        </w:rPr>
        <w:br/>
      </w:r>
      <w:r w:rsidRPr="00C07A6F">
        <w:rPr>
          <w:rFonts w:ascii="Times New Roman" w:hAnsi="Times New Roman"/>
          <w:sz w:val="24"/>
          <w:szCs w:val="24"/>
        </w:rPr>
        <w:t xml:space="preserve">с ФГОС СПО по </w:t>
      </w:r>
      <w:r w:rsidRPr="00C07A6F">
        <w:rPr>
          <w:rFonts w:ascii="Times New Roman" w:hAnsi="Times New Roman"/>
          <w:color w:val="000000"/>
          <w:sz w:val="24"/>
          <w:szCs w:val="24"/>
        </w:rPr>
        <w:t xml:space="preserve">профессии </w:t>
      </w:r>
      <w:r>
        <w:rPr>
          <w:rFonts w:ascii="Times New Roman" w:hAnsi="Times New Roman"/>
          <w:sz w:val="24"/>
          <w:szCs w:val="24"/>
        </w:rPr>
        <w:t>08.01.31</w:t>
      </w:r>
      <w:r w:rsidRPr="00C07A6F">
        <w:rPr>
          <w:rFonts w:ascii="Times New Roman" w:hAnsi="Times New Roman"/>
          <w:sz w:val="24"/>
          <w:szCs w:val="24"/>
        </w:rPr>
        <w:t xml:space="preserve"> Электромонтажник электрических сетей </w:t>
      </w:r>
      <w:r>
        <w:rPr>
          <w:rFonts w:ascii="Times New Roman" w:hAnsi="Times New Roman"/>
          <w:sz w:val="24"/>
          <w:szCs w:val="24"/>
        </w:rPr>
        <w:br/>
      </w:r>
      <w:r w:rsidRPr="00C07A6F">
        <w:rPr>
          <w:rFonts w:ascii="Times New Roman" w:hAnsi="Times New Roman"/>
          <w:sz w:val="24"/>
          <w:szCs w:val="24"/>
        </w:rPr>
        <w:t xml:space="preserve">и электрооборудования. </w:t>
      </w:r>
    </w:p>
    <w:p w:rsidR="00CA3295" w:rsidRPr="00C07A6F" w:rsidRDefault="00CA3295" w:rsidP="00CA3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C07A6F">
        <w:rPr>
          <w:rFonts w:ascii="Times New Roman" w:hAnsi="Times New Roman"/>
          <w:sz w:val="24"/>
          <w:szCs w:val="24"/>
        </w:rPr>
        <w:t xml:space="preserve"> Особое значение дисциплина имеет при формировании и развитии ОК 01, ОК 02, ОК 04, ОК 05, ОК 06</w:t>
      </w:r>
      <w:r w:rsidRPr="00C07A6F">
        <w:rPr>
          <w:rFonts w:ascii="Times New Roman" w:hAnsi="Times New Roman"/>
          <w:i/>
          <w:sz w:val="24"/>
          <w:szCs w:val="24"/>
        </w:rPr>
        <w:t>.</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Адаптированная учебная программа «История»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среды.</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Используемые термины, определения, сокращения.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Pr>
          <w:rFonts w:ascii="Times New Roman" w:eastAsia="Times New Roman" w:hAnsi="Times New Roman" w:cs="Times New Roman"/>
          <w:sz w:val="24"/>
          <w:szCs w:val="24"/>
        </w:rPr>
        <w:t>психолого-медико-педагогической</w:t>
      </w:r>
      <w:proofErr w:type="spellEnd"/>
      <w:r>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w:t>
      </w:r>
      <w:r>
        <w:rPr>
          <w:rFonts w:ascii="Times New Roman" w:eastAsia="Times New Roman" w:hAnsi="Times New Roman" w:cs="Times New Roman"/>
          <w:sz w:val="24"/>
          <w:szCs w:val="24"/>
        </w:rPr>
        <w:lastRenderedPageBreak/>
        <w:t>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учебных и коммуникативных умений, </w:t>
      </w:r>
      <w:proofErr w:type="gramStart"/>
      <w:r>
        <w:rPr>
          <w:rFonts w:ascii="Times New Roman" w:eastAsia="Times New Roman" w:hAnsi="Times New Roman" w:cs="Times New Roman"/>
          <w:sz w:val="24"/>
          <w:szCs w:val="24"/>
        </w:rPr>
        <w:t>способствующий</w:t>
      </w:r>
      <w:proofErr w:type="gramEnd"/>
      <w:r>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Pr>
          <w:rFonts w:ascii="Times New Roman" w:eastAsia="Times New Roman" w:hAnsi="Times New Roman" w:cs="Times New Roman"/>
          <w:sz w:val="24"/>
          <w:szCs w:val="24"/>
        </w:rPr>
        <w:t>обучаемости</w:t>
      </w:r>
      <w:proofErr w:type="spellEnd"/>
      <w:r>
        <w:rPr>
          <w:rFonts w:ascii="Times New Roman" w:eastAsia="Times New Roman" w:hAnsi="Times New Roman" w:cs="Times New Roman"/>
          <w:sz w:val="24"/>
          <w:szCs w:val="24"/>
        </w:rPr>
        <w:t xml:space="preserve"> указанных лиц;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необходимую техническую помощь;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 – среднее профессиональное образование.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основания для разработки ППКРС:</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Федеральный закон от 29.12.2012 №273-ФЗ «Об образовании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 885,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 390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практической подготовке обучающихся»);</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7B7962" w:rsidRDefault="007B7962" w:rsidP="007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CA3295" w:rsidRPr="00C07A6F" w:rsidRDefault="00CA3295" w:rsidP="00CA3295">
      <w:pPr>
        <w:spacing w:after="0"/>
        <w:rPr>
          <w:rFonts w:ascii="Times New Roman" w:hAnsi="Times New Roman"/>
          <w:b/>
          <w:sz w:val="24"/>
          <w:szCs w:val="24"/>
        </w:rPr>
      </w:pPr>
    </w:p>
    <w:p w:rsidR="00CA3295" w:rsidRPr="00C07A6F" w:rsidRDefault="00CA3295" w:rsidP="00CA3295">
      <w:pPr>
        <w:spacing w:after="0"/>
        <w:ind w:firstLine="709"/>
        <w:rPr>
          <w:rFonts w:ascii="Times New Roman" w:hAnsi="Times New Roman"/>
          <w:b/>
          <w:sz w:val="24"/>
          <w:szCs w:val="24"/>
        </w:rPr>
      </w:pPr>
      <w:r w:rsidRPr="00C07A6F">
        <w:rPr>
          <w:rFonts w:ascii="Times New Roman" w:hAnsi="Times New Roman"/>
          <w:b/>
          <w:sz w:val="24"/>
          <w:szCs w:val="24"/>
        </w:rPr>
        <w:t>1.2. Цель и планируемые результаты освоения дисциплины:</w:t>
      </w:r>
    </w:p>
    <w:p w:rsidR="00CA3295" w:rsidRPr="00C07A6F" w:rsidRDefault="00CA3295" w:rsidP="00CA3295">
      <w:pPr>
        <w:suppressAutoHyphens/>
        <w:spacing w:after="0"/>
        <w:ind w:firstLine="709"/>
        <w:jc w:val="both"/>
        <w:rPr>
          <w:rFonts w:ascii="Times New Roman" w:hAnsi="Times New Roman"/>
          <w:sz w:val="24"/>
          <w:szCs w:val="24"/>
          <w:lang w:eastAsia="en-US"/>
        </w:rPr>
      </w:pPr>
      <w:r w:rsidRPr="00C07A6F">
        <w:rPr>
          <w:rFonts w:ascii="Times New Roman" w:hAnsi="Times New Roman"/>
          <w:sz w:val="24"/>
          <w:szCs w:val="24"/>
        </w:rPr>
        <w:t xml:space="preserve">В рамках программы учебной дисциплины </w:t>
      </w:r>
      <w:proofErr w:type="gramStart"/>
      <w:r w:rsidRPr="00C07A6F">
        <w:rPr>
          <w:rFonts w:ascii="Times New Roman" w:hAnsi="Times New Roman"/>
          <w:sz w:val="24"/>
          <w:szCs w:val="24"/>
        </w:rPr>
        <w:t>обучающимися</w:t>
      </w:r>
      <w:proofErr w:type="gramEnd"/>
      <w:r w:rsidRPr="00C07A6F">
        <w:rPr>
          <w:rFonts w:ascii="Times New Roman" w:hAnsi="Times New Roman"/>
          <w:sz w:val="24"/>
          <w:szCs w:val="24"/>
        </w:rPr>
        <w:t xml:space="preserve"> осваиваются умения </w:t>
      </w:r>
      <w:r>
        <w:rPr>
          <w:rFonts w:ascii="Times New Roman" w:hAnsi="Times New Roman"/>
          <w:sz w:val="24"/>
          <w:szCs w:val="24"/>
        </w:rPr>
        <w:br/>
      </w:r>
      <w:r w:rsidRPr="00C07A6F">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CA3295" w:rsidRPr="00137892" w:rsidTr="00456BDC">
        <w:trPr>
          <w:trHeight w:val="649"/>
        </w:trPr>
        <w:tc>
          <w:tcPr>
            <w:tcW w:w="1589"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Код</w:t>
            </w:r>
          </w:p>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ПК, ОК</w:t>
            </w:r>
          </w:p>
        </w:tc>
        <w:tc>
          <w:tcPr>
            <w:tcW w:w="3764"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Умения</w:t>
            </w:r>
          </w:p>
        </w:tc>
        <w:tc>
          <w:tcPr>
            <w:tcW w:w="3895"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Знания</w:t>
            </w:r>
          </w:p>
        </w:tc>
      </w:tr>
      <w:tr w:rsidR="00CA3295" w:rsidRPr="00C07A6F" w:rsidTr="00456BDC">
        <w:trPr>
          <w:trHeight w:val="212"/>
        </w:trPr>
        <w:tc>
          <w:tcPr>
            <w:tcW w:w="1589" w:type="dxa"/>
          </w:tcPr>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01</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02</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04</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05</w:t>
            </w:r>
          </w:p>
          <w:p w:rsidR="00CA3295" w:rsidRPr="00C07A6F" w:rsidRDefault="00CA3295" w:rsidP="00456BDC">
            <w:pPr>
              <w:suppressAutoHyphens/>
              <w:spacing w:after="0" w:line="240" w:lineRule="auto"/>
              <w:jc w:val="center"/>
              <w:rPr>
                <w:rFonts w:ascii="Times New Roman" w:hAnsi="Times New Roman"/>
                <w:i/>
              </w:rPr>
            </w:pPr>
            <w:r w:rsidRPr="00AC7C4C">
              <w:rPr>
                <w:rFonts w:ascii="Times New Roman" w:hAnsi="Times New Roman"/>
                <w:sz w:val="24"/>
                <w:szCs w:val="24"/>
              </w:rPr>
              <w:t>ОК 06</w:t>
            </w:r>
          </w:p>
        </w:tc>
        <w:tc>
          <w:tcPr>
            <w:tcW w:w="3764" w:type="dxa"/>
          </w:tcPr>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Ориентироваться в современной экономической, политической </w:t>
            </w:r>
            <w:r>
              <w:rPr>
                <w:rFonts w:ascii="Times New Roman" w:hAnsi="Times New Roman"/>
                <w:iCs/>
                <w:sz w:val="24"/>
                <w:szCs w:val="24"/>
              </w:rPr>
              <w:br/>
            </w:r>
            <w:r w:rsidRPr="00AC7C4C">
              <w:rPr>
                <w:rFonts w:ascii="Times New Roman" w:hAnsi="Times New Roman"/>
                <w:iCs/>
                <w:sz w:val="24"/>
                <w:szCs w:val="24"/>
              </w:rPr>
              <w:t>и культурной ситуации в России;</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выявлять взаимосвязь отечественных, региональных, мировых социально-экономических, политических </w:t>
            </w:r>
            <w:r>
              <w:rPr>
                <w:rFonts w:ascii="Times New Roman" w:hAnsi="Times New Roman"/>
                <w:iCs/>
                <w:sz w:val="24"/>
                <w:szCs w:val="24"/>
              </w:rPr>
              <w:br/>
            </w:r>
            <w:r w:rsidRPr="00AC7C4C">
              <w:rPr>
                <w:rFonts w:ascii="Times New Roman" w:hAnsi="Times New Roman"/>
                <w:iCs/>
                <w:sz w:val="24"/>
                <w:szCs w:val="24"/>
              </w:rPr>
              <w:t>и культурных проблем;</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пользоваться историческими источниками, научной и учебной литературой, средствами ИКТ;</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раскрывать смысл и значение важнейших исторических событий;</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обобщать и анализировать особенности исторического </w:t>
            </w:r>
            <w:r>
              <w:rPr>
                <w:rFonts w:ascii="Times New Roman" w:hAnsi="Times New Roman"/>
                <w:iCs/>
                <w:sz w:val="24"/>
                <w:szCs w:val="24"/>
              </w:rPr>
              <w:br/>
            </w:r>
            <w:r w:rsidRPr="00AC7C4C">
              <w:rPr>
                <w:rFonts w:ascii="Times New Roman" w:hAnsi="Times New Roman"/>
                <w:iCs/>
                <w:sz w:val="24"/>
                <w:szCs w:val="24"/>
              </w:rPr>
              <w:t xml:space="preserve">и культурного развития России </w:t>
            </w:r>
            <w:r>
              <w:rPr>
                <w:rFonts w:ascii="Times New Roman" w:hAnsi="Times New Roman"/>
                <w:iCs/>
                <w:sz w:val="24"/>
                <w:szCs w:val="24"/>
              </w:rPr>
              <w:br/>
            </w:r>
            <w:r w:rsidRPr="00AC7C4C">
              <w:rPr>
                <w:rFonts w:ascii="Times New Roman" w:hAnsi="Times New Roman"/>
                <w:iCs/>
                <w:sz w:val="24"/>
                <w:szCs w:val="24"/>
              </w:rPr>
              <w:lastRenderedPageBreak/>
              <w:t xml:space="preserve">на рубеже XX-XIX </w:t>
            </w:r>
            <w:proofErr w:type="spellStart"/>
            <w:proofErr w:type="gramStart"/>
            <w:r w:rsidRPr="00AC7C4C">
              <w:rPr>
                <w:rFonts w:ascii="Times New Roman" w:hAnsi="Times New Roman"/>
                <w:iCs/>
                <w:sz w:val="24"/>
                <w:szCs w:val="24"/>
              </w:rPr>
              <w:t>вв</w:t>
            </w:r>
            <w:proofErr w:type="spellEnd"/>
            <w:proofErr w:type="gramEnd"/>
            <w:r w:rsidRPr="00AC7C4C">
              <w:rPr>
                <w:rFonts w:ascii="Times New Roman" w:hAnsi="Times New Roman"/>
                <w:iCs/>
                <w:sz w:val="24"/>
                <w:szCs w:val="24"/>
              </w:rPr>
              <w:t>;</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rsidR="00CA3295" w:rsidRPr="00AC7C4C" w:rsidRDefault="00CA3295" w:rsidP="00456BDC">
            <w:pPr>
              <w:suppressAutoHyphens/>
              <w:spacing w:after="0"/>
              <w:ind w:left="6" w:firstLine="6"/>
              <w:rPr>
                <w:rFonts w:ascii="Times New Roman" w:hAnsi="Times New Roman"/>
                <w:i/>
                <w:sz w:val="24"/>
                <w:szCs w:val="24"/>
              </w:rPr>
            </w:pPr>
            <w:r w:rsidRPr="00AC7C4C">
              <w:rPr>
                <w:rFonts w:ascii="Times New Roman" w:hAnsi="Times New Roman"/>
                <w:iCs/>
                <w:sz w:val="24"/>
                <w:szCs w:val="24"/>
              </w:rPr>
              <w:t>демонстрировать гражданско-патриотическую позицию</w:t>
            </w:r>
          </w:p>
        </w:tc>
        <w:tc>
          <w:tcPr>
            <w:tcW w:w="3895" w:type="dxa"/>
          </w:tcPr>
          <w:p w:rsidR="00CA3295" w:rsidRPr="00AC7C4C" w:rsidRDefault="00CA3295" w:rsidP="00456BDC">
            <w:pPr>
              <w:widowControl w:val="0"/>
              <w:autoSpaceDE w:val="0"/>
              <w:autoSpaceDN w:val="0"/>
              <w:spacing w:after="0"/>
              <w:ind w:left="6" w:right="96" w:firstLine="6"/>
              <w:rPr>
                <w:rFonts w:ascii="Times New Roman" w:hAnsi="Times New Roman"/>
                <w:iCs/>
                <w:sz w:val="24"/>
                <w:szCs w:val="24"/>
                <w:lang w:bidi="ru-RU"/>
              </w:rPr>
            </w:pPr>
            <w:r w:rsidRPr="00AC7C4C">
              <w:rPr>
                <w:rFonts w:ascii="Times New Roman" w:hAnsi="Times New Roman"/>
                <w:iCs/>
                <w:sz w:val="24"/>
                <w:szCs w:val="24"/>
                <w:lang w:bidi="ru-RU"/>
              </w:rPr>
              <w:lastRenderedPageBreak/>
              <w:t xml:space="preserve">Основные периоды государственно-политического развития на рубеже </w:t>
            </w:r>
            <w:r w:rsidRPr="00AC7C4C">
              <w:rPr>
                <w:rFonts w:ascii="Times New Roman" w:hAnsi="Times New Roman"/>
                <w:iCs/>
                <w:sz w:val="24"/>
                <w:szCs w:val="24"/>
                <w:lang w:val="en-US" w:bidi="ru-RU"/>
              </w:rPr>
              <w:t>XX</w:t>
            </w:r>
            <w:r w:rsidRPr="00AC7C4C">
              <w:rPr>
                <w:rFonts w:ascii="Times New Roman" w:hAnsi="Times New Roman"/>
                <w:iCs/>
                <w:sz w:val="24"/>
                <w:szCs w:val="24"/>
                <w:lang w:bidi="ru-RU"/>
              </w:rPr>
              <w:t>-X</w:t>
            </w:r>
            <w:r w:rsidRPr="00AC7C4C">
              <w:rPr>
                <w:rFonts w:ascii="Times New Roman" w:hAnsi="Times New Roman"/>
                <w:iCs/>
                <w:sz w:val="24"/>
                <w:szCs w:val="24"/>
                <w:lang w:val="en-US" w:bidi="ru-RU"/>
              </w:rPr>
              <w:t>IX</w:t>
            </w:r>
            <w:r w:rsidRPr="00AC7C4C">
              <w:rPr>
                <w:rFonts w:ascii="Times New Roman" w:hAnsi="Times New Roman"/>
                <w:iCs/>
                <w:sz w:val="24"/>
                <w:szCs w:val="24"/>
                <w:lang w:bidi="ru-RU"/>
              </w:rPr>
              <w:t xml:space="preserve"> вв., особенности формирования партийно-политической системы России;</w:t>
            </w:r>
          </w:p>
          <w:p w:rsidR="00CA3295" w:rsidRPr="00AC7C4C" w:rsidRDefault="00CA3295" w:rsidP="00456BDC">
            <w:pPr>
              <w:widowControl w:val="0"/>
              <w:autoSpaceDE w:val="0"/>
              <w:autoSpaceDN w:val="0"/>
              <w:spacing w:after="0"/>
              <w:ind w:left="6" w:right="98" w:firstLine="6"/>
              <w:rPr>
                <w:rFonts w:ascii="Times New Roman" w:hAnsi="Times New Roman"/>
                <w:iCs/>
                <w:sz w:val="24"/>
                <w:szCs w:val="24"/>
                <w:lang w:bidi="ru-RU"/>
              </w:rPr>
            </w:pPr>
            <w:r w:rsidRPr="00AC7C4C">
              <w:rPr>
                <w:rFonts w:ascii="Times New Roman" w:hAnsi="Times New Roman"/>
                <w:iCs/>
                <w:sz w:val="24"/>
                <w:szCs w:val="24"/>
                <w:lang w:bidi="ru-RU"/>
              </w:rPr>
              <w:t xml:space="preserve">итоги «шоковой терапии», проблемы и противоречия становления рыночной экономики, причины и итоги финансовых кризисов 1998, 2008-2009 гг.; </w:t>
            </w:r>
          </w:p>
          <w:p w:rsidR="00CA3295" w:rsidRPr="00AC7C4C" w:rsidRDefault="00CA3295" w:rsidP="00456BDC">
            <w:pPr>
              <w:widowControl w:val="0"/>
              <w:autoSpaceDE w:val="0"/>
              <w:autoSpaceDN w:val="0"/>
              <w:spacing w:after="0"/>
              <w:ind w:left="6" w:right="98" w:firstLine="6"/>
              <w:rPr>
                <w:rFonts w:ascii="Times New Roman" w:hAnsi="Times New Roman"/>
                <w:iCs/>
                <w:sz w:val="24"/>
                <w:szCs w:val="24"/>
                <w:lang w:bidi="ru-RU"/>
              </w:rPr>
            </w:pPr>
            <w:r w:rsidRPr="00AC7C4C">
              <w:rPr>
                <w:rFonts w:ascii="Times New Roman" w:hAnsi="Times New Roman"/>
                <w:iCs/>
                <w:sz w:val="24"/>
                <w:szCs w:val="24"/>
                <w:lang w:bidi="ru-RU"/>
              </w:rPr>
              <w:t xml:space="preserve">основные этапы эволюции внешней политики России, роль </w:t>
            </w:r>
            <w:r>
              <w:rPr>
                <w:rFonts w:ascii="Times New Roman" w:hAnsi="Times New Roman"/>
                <w:iCs/>
                <w:sz w:val="24"/>
                <w:szCs w:val="24"/>
                <w:lang w:bidi="ru-RU"/>
              </w:rPr>
              <w:br/>
            </w:r>
            <w:r w:rsidRPr="00AC7C4C">
              <w:rPr>
                <w:rFonts w:ascii="Times New Roman" w:hAnsi="Times New Roman"/>
                <w:iCs/>
                <w:sz w:val="24"/>
                <w:szCs w:val="24"/>
                <w:lang w:bidi="ru-RU"/>
              </w:rPr>
              <w:t>и место России в постсоветском пространстве;</w:t>
            </w:r>
          </w:p>
          <w:p w:rsidR="00CA3295" w:rsidRPr="00AC7C4C" w:rsidRDefault="00CA3295" w:rsidP="00456BDC">
            <w:pPr>
              <w:widowControl w:val="0"/>
              <w:autoSpaceDE w:val="0"/>
              <w:autoSpaceDN w:val="0"/>
              <w:spacing w:after="0"/>
              <w:ind w:left="6" w:right="97" w:firstLine="6"/>
              <w:rPr>
                <w:rFonts w:ascii="Times New Roman" w:hAnsi="Times New Roman"/>
                <w:iCs/>
                <w:sz w:val="24"/>
                <w:szCs w:val="24"/>
                <w:lang w:bidi="ru-RU"/>
              </w:rPr>
            </w:pPr>
            <w:r w:rsidRPr="00AC7C4C">
              <w:rPr>
                <w:rFonts w:ascii="Times New Roman" w:hAnsi="Times New Roman"/>
                <w:iCs/>
                <w:sz w:val="24"/>
                <w:szCs w:val="24"/>
                <w:lang w:bidi="ru-RU"/>
              </w:rPr>
              <w:t xml:space="preserve">основные тенденции и явления </w:t>
            </w:r>
            <w:r>
              <w:rPr>
                <w:rFonts w:ascii="Times New Roman" w:hAnsi="Times New Roman"/>
                <w:iCs/>
                <w:sz w:val="24"/>
                <w:szCs w:val="24"/>
                <w:lang w:bidi="ru-RU"/>
              </w:rPr>
              <w:br/>
            </w:r>
            <w:r w:rsidRPr="00AC7C4C">
              <w:rPr>
                <w:rFonts w:ascii="Times New Roman" w:hAnsi="Times New Roman"/>
                <w:iCs/>
                <w:sz w:val="24"/>
                <w:szCs w:val="24"/>
                <w:lang w:bidi="ru-RU"/>
              </w:rPr>
              <w:lastRenderedPageBreak/>
              <w:t xml:space="preserve">в культуре; роль науки, культуры </w:t>
            </w:r>
            <w:r>
              <w:rPr>
                <w:rFonts w:ascii="Times New Roman" w:hAnsi="Times New Roman"/>
                <w:iCs/>
                <w:sz w:val="24"/>
                <w:szCs w:val="24"/>
                <w:lang w:bidi="ru-RU"/>
              </w:rPr>
              <w:br/>
            </w:r>
            <w:r w:rsidRPr="00AC7C4C">
              <w:rPr>
                <w:rFonts w:ascii="Times New Roman" w:hAnsi="Times New Roman"/>
                <w:iCs/>
                <w:sz w:val="24"/>
                <w:szCs w:val="24"/>
                <w:lang w:bidi="ru-RU"/>
              </w:rPr>
              <w:t>и религии в сохранении и укреплении национальных и государственных традиций;</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r>
    </w:tbl>
    <w:p w:rsidR="00CA3295" w:rsidRDefault="00CA3295" w:rsidP="00CA3295">
      <w:pPr>
        <w:suppressAutoHyphens/>
        <w:spacing w:after="240" w:line="240" w:lineRule="auto"/>
        <w:jc w:val="center"/>
        <w:rPr>
          <w:rFonts w:ascii="Times New Roman" w:hAnsi="Times New Roman"/>
          <w:b/>
          <w:sz w:val="24"/>
          <w:szCs w:val="24"/>
        </w:rPr>
      </w:pPr>
    </w:p>
    <w:p w:rsidR="00CA3295" w:rsidRDefault="00CA3295" w:rsidP="00CA3295">
      <w:pPr>
        <w:suppressAutoHyphens/>
        <w:spacing w:after="240" w:line="240" w:lineRule="auto"/>
        <w:jc w:val="center"/>
        <w:rPr>
          <w:rFonts w:ascii="Times New Roman" w:hAnsi="Times New Roman"/>
          <w:b/>
          <w:sz w:val="24"/>
          <w:szCs w:val="24"/>
        </w:rPr>
      </w:pPr>
    </w:p>
    <w:p w:rsidR="00CA3295" w:rsidRPr="00C07A6F" w:rsidRDefault="00CA3295" w:rsidP="00CA3295">
      <w:pPr>
        <w:suppressAutoHyphens/>
        <w:spacing w:after="240" w:line="240" w:lineRule="auto"/>
        <w:jc w:val="center"/>
        <w:rPr>
          <w:rFonts w:ascii="Times New Roman" w:hAnsi="Times New Roman"/>
          <w:b/>
          <w:sz w:val="24"/>
          <w:szCs w:val="24"/>
        </w:rPr>
      </w:pPr>
      <w:r w:rsidRPr="00C07A6F">
        <w:rPr>
          <w:rFonts w:ascii="Times New Roman" w:hAnsi="Times New Roman"/>
          <w:b/>
          <w:sz w:val="24"/>
          <w:szCs w:val="24"/>
        </w:rPr>
        <w:t>2. СТРУКТУРА И СОДЕРЖАНИЕ УЧЕБНОЙ ДИСЦИПЛИНЫ</w:t>
      </w:r>
    </w:p>
    <w:p w:rsidR="00CA3295" w:rsidRPr="00C07A6F" w:rsidRDefault="00CA3295" w:rsidP="00CA3295">
      <w:pPr>
        <w:suppressAutoHyphens/>
        <w:spacing w:after="240" w:line="240" w:lineRule="auto"/>
        <w:ind w:firstLine="709"/>
        <w:rPr>
          <w:rFonts w:ascii="Times New Roman" w:hAnsi="Times New Roman"/>
          <w:b/>
          <w:sz w:val="24"/>
          <w:szCs w:val="24"/>
        </w:rPr>
      </w:pPr>
      <w:r w:rsidRPr="00C07A6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3"/>
        <w:gridCol w:w="2517"/>
      </w:tblGrid>
      <w:tr w:rsidR="00CA3295" w:rsidRPr="00C07A6F" w:rsidTr="00456BDC">
        <w:trPr>
          <w:trHeight w:val="397"/>
        </w:trPr>
        <w:tc>
          <w:tcPr>
            <w:tcW w:w="3685" w:type="pct"/>
            <w:vAlign w:val="center"/>
          </w:tcPr>
          <w:p w:rsidR="00CA3295" w:rsidRPr="00C07A6F" w:rsidRDefault="00CA3295" w:rsidP="00456BDC">
            <w:pPr>
              <w:suppressAutoHyphens/>
              <w:rPr>
                <w:rFonts w:ascii="Times New Roman" w:hAnsi="Times New Roman"/>
                <w:b/>
                <w:sz w:val="24"/>
                <w:szCs w:val="24"/>
              </w:rPr>
            </w:pPr>
            <w:r w:rsidRPr="00C07A6F">
              <w:rPr>
                <w:rFonts w:ascii="Times New Roman" w:hAnsi="Times New Roman"/>
                <w:b/>
                <w:sz w:val="24"/>
                <w:szCs w:val="24"/>
              </w:rPr>
              <w:t>Вид учебной работы</w:t>
            </w:r>
          </w:p>
        </w:tc>
        <w:tc>
          <w:tcPr>
            <w:tcW w:w="1315" w:type="pct"/>
            <w:vAlign w:val="center"/>
          </w:tcPr>
          <w:p w:rsidR="00CA3295" w:rsidRPr="00C07A6F" w:rsidRDefault="00CA3295" w:rsidP="00456BDC">
            <w:pPr>
              <w:suppressAutoHyphens/>
              <w:rPr>
                <w:rFonts w:ascii="Times New Roman" w:hAnsi="Times New Roman"/>
                <w:b/>
                <w:iCs/>
                <w:sz w:val="24"/>
                <w:szCs w:val="24"/>
              </w:rPr>
            </w:pPr>
            <w:r w:rsidRPr="00C07A6F">
              <w:rPr>
                <w:rFonts w:ascii="Times New Roman" w:hAnsi="Times New Roman"/>
                <w:b/>
                <w:iCs/>
                <w:sz w:val="24"/>
                <w:szCs w:val="24"/>
              </w:rPr>
              <w:t>Объем в часах</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b/>
                <w:sz w:val="24"/>
                <w:szCs w:val="24"/>
              </w:rPr>
            </w:pPr>
            <w:r w:rsidRPr="00C07A6F">
              <w:rPr>
                <w:rFonts w:ascii="Times New Roman" w:hAnsi="Times New Roman"/>
                <w:b/>
                <w:sz w:val="24"/>
                <w:szCs w:val="24"/>
              </w:rPr>
              <w:t>Объем образовательной программы учебной дисциплины</w:t>
            </w:r>
          </w:p>
        </w:tc>
        <w:tc>
          <w:tcPr>
            <w:tcW w:w="1315" w:type="pct"/>
            <w:vAlign w:val="center"/>
          </w:tcPr>
          <w:p w:rsidR="00CA3295" w:rsidRPr="00C07A6F" w:rsidRDefault="00CA3295" w:rsidP="00456BDC">
            <w:pPr>
              <w:suppressAutoHyphens/>
              <w:spacing w:after="0"/>
              <w:jc w:val="center"/>
              <w:rPr>
                <w:rFonts w:ascii="Times New Roman" w:hAnsi="Times New Roman"/>
                <w:b/>
                <w:bCs/>
                <w:iCs/>
                <w:sz w:val="24"/>
                <w:szCs w:val="24"/>
              </w:rPr>
            </w:pPr>
            <w:r w:rsidRPr="00C07A6F">
              <w:rPr>
                <w:rFonts w:ascii="Times New Roman" w:hAnsi="Times New Roman"/>
                <w:b/>
                <w:bCs/>
                <w:iCs/>
                <w:sz w:val="24"/>
                <w:szCs w:val="24"/>
              </w:rPr>
              <w:t>36</w:t>
            </w:r>
          </w:p>
        </w:tc>
      </w:tr>
      <w:tr w:rsidR="00CA3295" w:rsidRPr="00C07A6F" w:rsidTr="00456BDC">
        <w:trPr>
          <w:trHeight w:val="397"/>
        </w:trPr>
        <w:tc>
          <w:tcPr>
            <w:tcW w:w="3685" w:type="pct"/>
            <w:shd w:val="clear" w:color="auto" w:fill="auto"/>
            <w:vAlign w:val="center"/>
          </w:tcPr>
          <w:p w:rsidR="00CA3295" w:rsidRPr="00C07A6F" w:rsidRDefault="00CA3295" w:rsidP="00456BDC">
            <w:pPr>
              <w:suppressAutoHyphens/>
              <w:spacing w:after="0"/>
              <w:rPr>
                <w:rFonts w:ascii="Times New Roman" w:hAnsi="Times New Roman"/>
                <w:b/>
                <w:sz w:val="24"/>
                <w:szCs w:val="24"/>
              </w:rPr>
            </w:pPr>
            <w:r w:rsidRPr="00C07A6F">
              <w:rPr>
                <w:rFonts w:ascii="Times New Roman" w:hAnsi="Times New Roman"/>
                <w:b/>
                <w:sz w:val="24"/>
                <w:szCs w:val="24"/>
              </w:rPr>
              <w:t>в т.ч. в форме практической подготовки</w:t>
            </w:r>
          </w:p>
        </w:tc>
        <w:tc>
          <w:tcPr>
            <w:tcW w:w="1315" w:type="pct"/>
            <w:shd w:val="clear" w:color="auto" w:fill="auto"/>
            <w:vAlign w:val="center"/>
          </w:tcPr>
          <w:p w:rsidR="00CA3295" w:rsidRPr="00C07A6F" w:rsidRDefault="00CA3295" w:rsidP="00456BDC">
            <w:pPr>
              <w:suppressAutoHyphens/>
              <w:spacing w:after="0"/>
              <w:jc w:val="center"/>
              <w:rPr>
                <w:rFonts w:ascii="Times New Roman" w:hAnsi="Times New Roman"/>
                <w:b/>
                <w:bCs/>
                <w:iCs/>
                <w:sz w:val="24"/>
                <w:szCs w:val="24"/>
              </w:rPr>
            </w:pPr>
          </w:p>
        </w:tc>
      </w:tr>
      <w:tr w:rsidR="00CA3295" w:rsidRPr="00C07A6F" w:rsidTr="00456BDC">
        <w:trPr>
          <w:trHeight w:val="397"/>
        </w:trPr>
        <w:tc>
          <w:tcPr>
            <w:tcW w:w="5000" w:type="pct"/>
            <w:gridSpan w:val="2"/>
            <w:vAlign w:val="center"/>
          </w:tcPr>
          <w:p w:rsidR="00CA3295" w:rsidRPr="00C07A6F" w:rsidRDefault="00CA3295" w:rsidP="00456BDC">
            <w:pPr>
              <w:suppressAutoHyphens/>
              <w:spacing w:after="0"/>
              <w:rPr>
                <w:rFonts w:ascii="Times New Roman" w:hAnsi="Times New Roman"/>
                <w:iCs/>
                <w:sz w:val="24"/>
                <w:szCs w:val="24"/>
              </w:rPr>
            </w:pPr>
            <w:r w:rsidRPr="00C07A6F">
              <w:rPr>
                <w:rFonts w:ascii="Times New Roman" w:hAnsi="Times New Roman"/>
                <w:sz w:val="24"/>
                <w:szCs w:val="24"/>
              </w:rPr>
              <w:t>в т. ч.:</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sz w:val="24"/>
                <w:szCs w:val="24"/>
              </w:rPr>
            </w:pPr>
            <w:r w:rsidRPr="00C07A6F">
              <w:rPr>
                <w:rFonts w:ascii="Times New Roman" w:hAnsi="Times New Roman"/>
                <w:sz w:val="24"/>
                <w:szCs w:val="24"/>
              </w:rPr>
              <w:t>теоретическое обучение</w:t>
            </w:r>
          </w:p>
        </w:tc>
        <w:tc>
          <w:tcPr>
            <w:tcW w:w="1315" w:type="pct"/>
            <w:vAlign w:val="center"/>
          </w:tcPr>
          <w:p w:rsidR="00CA3295" w:rsidRPr="00C07A6F" w:rsidRDefault="000F4157" w:rsidP="00456BDC">
            <w:pPr>
              <w:suppressAutoHyphens/>
              <w:spacing w:after="0"/>
              <w:jc w:val="center"/>
              <w:rPr>
                <w:rFonts w:ascii="Times New Roman" w:hAnsi="Times New Roman"/>
                <w:iCs/>
                <w:sz w:val="24"/>
                <w:szCs w:val="24"/>
              </w:rPr>
            </w:pPr>
            <w:r>
              <w:rPr>
                <w:rFonts w:ascii="Times New Roman" w:hAnsi="Times New Roman"/>
                <w:iCs/>
                <w:sz w:val="24"/>
                <w:szCs w:val="24"/>
              </w:rPr>
              <w:t>36</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sz w:val="24"/>
                <w:szCs w:val="24"/>
              </w:rPr>
            </w:pPr>
            <w:r w:rsidRPr="00C07A6F">
              <w:rPr>
                <w:rFonts w:ascii="Times New Roman" w:hAnsi="Times New Roman"/>
                <w:sz w:val="24"/>
                <w:szCs w:val="24"/>
              </w:rPr>
              <w:t>практические занятия</w:t>
            </w:r>
          </w:p>
        </w:tc>
        <w:tc>
          <w:tcPr>
            <w:tcW w:w="1315" w:type="pct"/>
            <w:vAlign w:val="center"/>
          </w:tcPr>
          <w:p w:rsidR="00CA3295" w:rsidRPr="00C07A6F" w:rsidRDefault="00CA3295" w:rsidP="00456BDC">
            <w:pPr>
              <w:suppressAutoHyphens/>
              <w:spacing w:after="0"/>
              <w:jc w:val="center"/>
              <w:rPr>
                <w:rFonts w:ascii="Times New Roman" w:hAnsi="Times New Roman"/>
                <w:iCs/>
                <w:sz w:val="24"/>
                <w:szCs w:val="24"/>
              </w:rPr>
            </w:pPr>
          </w:p>
        </w:tc>
      </w:tr>
      <w:tr w:rsidR="00CA3295" w:rsidRPr="00137892" w:rsidTr="00456BDC">
        <w:trPr>
          <w:trHeight w:val="397"/>
        </w:trPr>
        <w:tc>
          <w:tcPr>
            <w:tcW w:w="3685" w:type="pct"/>
            <w:vAlign w:val="center"/>
          </w:tcPr>
          <w:p w:rsidR="00CA3295" w:rsidRPr="00137892" w:rsidRDefault="00CA3295" w:rsidP="00456BDC">
            <w:pPr>
              <w:suppressAutoHyphens/>
              <w:spacing w:after="0"/>
              <w:rPr>
                <w:rFonts w:ascii="Times New Roman" w:hAnsi="Times New Roman"/>
                <w:iCs/>
                <w:sz w:val="24"/>
                <w:szCs w:val="24"/>
              </w:rPr>
            </w:pPr>
            <w:r w:rsidRPr="00137892">
              <w:rPr>
                <w:rFonts w:ascii="Times New Roman" w:hAnsi="Times New Roman"/>
                <w:iCs/>
                <w:sz w:val="24"/>
                <w:szCs w:val="24"/>
              </w:rPr>
              <w:t xml:space="preserve">Самостоятельная работа </w:t>
            </w:r>
            <w:r w:rsidRPr="00137892">
              <w:rPr>
                <w:rFonts w:ascii="Times New Roman" w:hAnsi="Times New Roman"/>
                <w:bCs/>
                <w:iCs/>
                <w:sz w:val="24"/>
                <w:szCs w:val="24"/>
              </w:rPr>
              <w:t>*</w:t>
            </w:r>
          </w:p>
        </w:tc>
        <w:tc>
          <w:tcPr>
            <w:tcW w:w="1315" w:type="pct"/>
            <w:vAlign w:val="center"/>
          </w:tcPr>
          <w:p w:rsidR="00CA3295" w:rsidRPr="00137892" w:rsidRDefault="00CA3295" w:rsidP="00456BDC">
            <w:pPr>
              <w:suppressAutoHyphens/>
              <w:spacing w:after="0"/>
              <w:jc w:val="center"/>
              <w:rPr>
                <w:rFonts w:ascii="Times New Roman" w:hAnsi="Times New Roman"/>
                <w:iCs/>
                <w:sz w:val="24"/>
                <w:szCs w:val="24"/>
              </w:rPr>
            </w:pPr>
            <w:r w:rsidRPr="00137892">
              <w:rPr>
                <w:rFonts w:ascii="Times New Roman" w:hAnsi="Times New Roman"/>
                <w:iCs/>
                <w:sz w:val="24"/>
                <w:szCs w:val="24"/>
              </w:rPr>
              <w:t>*</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i/>
                <w:sz w:val="24"/>
                <w:szCs w:val="24"/>
              </w:rPr>
            </w:pPr>
            <w:r w:rsidRPr="00C07A6F">
              <w:rPr>
                <w:rFonts w:ascii="Times New Roman" w:hAnsi="Times New Roman"/>
                <w:b/>
                <w:iCs/>
                <w:sz w:val="24"/>
                <w:szCs w:val="24"/>
              </w:rPr>
              <w:t>Промежуточная аттестация</w:t>
            </w:r>
            <w:r w:rsidR="000F4157">
              <w:rPr>
                <w:rFonts w:ascii="Times New Roman" w:hAnsi="Times New Roman"/>
                <w:b/>
                <w:iCs/>
                <w:sz w:val="24"/>
                <w:szCs w:val="24"/>
              </w:rPr>
              <w:t xml:space="preserve"> (зачет)</w:t>
            </w:r>
          </w:p>
        </w:tc>
        <w:tc>
          <w:tcPr>
            <w:tcW w:w="1315" w:type="pct"/>
            <w:vAlign w:val="center"/>
          </w:tcPr>
          <w:p w:rsidR="00CA3295" w:rsidRPr="00C07A6F" w:rsidRDefault="00CA3295" w:rsidP="00456BDC">
            <w:pPr>
              <w:suppressAutoHyphens/>
              <w:spacing w:after="0"/>
              <w:jc w:val="center"/>
              <w:rPr>
                <w:rFonts w:ascii="Times New Roman" w:hAnsi="Times New Roman"/>
                <w:iCs/>
                <w:sz w:val="24"/>
                <w:szCs w:val="24"/>
              </w:rPr>
            </w:pPr>
          </w:p>
        </w:tc>
      </w:tr>
    </w:tbl>
    <w:p w:rsidR="00CA3295" w:rsidRPr="000E6E7B" w:rsidRDefault="00CA3295" w:rsidP="00CA3295">
      <w:pPr>
        <w:tabs>
          <w:tab w:val="left" w:pos="5895"/>
        </w:tabs>
        <w:rPr>
          <w:rFonts w:ascii="Times New Roman" w:hAnsi="Times New Roman"/>
          <w:sz w:val="24"/>
          <w:szCs w:val="24"/>
        </w:rPr>
        <w:sectPr w:rsidR="00CA3295" w:rsidRPr="000E6E7B" w:rsidSect="00CA154F">
          <w:pgSz w:w="11906" w:h="16838"/>
          <w:pgMar w:top="1134" w:right="851" w:bottom="1134" w:left="1701" w:header="709" w:footer="709" w:gutter="0"/>
          <w:cols w:space="720"/>
          <w:docGrid w:linePitch="299"/>
        </w:sectPr>
      </w:pPr>
      <w:r>
        <w:rPr>
          <w:rFonts w:ascii="Times New Roman" w:hAnsi="Times New Roman"/>
          <w:sz w:val="24"/>
          <w:szCs w:val="24"/>
        </w:rPr>
        <w:tab/>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1"/>
        <w:gridCol w:w="8771"/>
        <w:gridCol w:w="2175"/>
        <w:gridCol w:w="2114"/>
      </w:tblGrid>
      <w:tr w:rsidR="00CA3295" w:rsidRPr="002C4AB2" w:rsidTr="00456BDC">
        <w:trPr>
          <w:trHeight w:val="20"/>
        </w:trPr>
        <w:tc>
          <w:tcPr>
            <w:tcW w:w="5000" w:type="pct"/>
            <w:gridSpan w:val="4"/>
            <w:tcBorders>
              <w:top w:val="nil"/>
              <w:left w:val="nil"/>
              <w:bottom w:val="single" w:sz="4" w:space="0" w:color="auto"/>
              <w:right w:val="nil"/>
            </w:tcBorders>
            <w:vAlign w:val="center"/>
          </w:tcPr>
          <w:p w:rsidR="00CA3295" w:rsidRPr="002C4AB2" w:rsidRDefault="00CA3295" w:rsidP="00456BDC">
            <w:pPr>
              <w:ind w:firstLine="709"/>
              <w:rPr>
                <w:rFonts w:ascii="Times New Roman" w:hAnsi="Times New Roman"/>
                <w:b/>
                <w:bCs/>
                <w:sz w:val="24"/>
                <w:szCs w:val="24"/>
              </w:rPr>
            </w:pPr>
            <w:r w:rsidRPr="002C4AB2">
              <w:rPr>
                <w:rFonts w:ascii="Times New Roman" w:hAnsi="Times New Roman"/>
                <w:b/>
                <w:sz w:val="24"/>
                <w:szCs w:val="24"/>
              </w:rPr>
              <w:lastRenderedPageBreak/>
              <w:t xml:space="preserve">2.2. Тематический план и содержание учебной дисциплины </w:t>
            </w:r>
          </w:p>
        </w:tc>
      </w:tr>
      <w:tr w:rsidR="00CA3295" w:rsidRPr="00C07A6F" w:rsidTr="00456BDC">
        <w:trPr>
          <w:trHeight w:val="20"/>
        </w:trPr>
        <w:tc>
          <w:tcPr>
            <w:tcW w:w="749"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Наименование разделов и тем</w:t>
            </w:r>
          </w:p>
        </w:tc>
        <w:tc>
          <w:tcPr>
            <w:tcW w:w="2855"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 xml:space="preserve">Содержание учебного материала и формы организации деятельности </w:t>
            </w:r>
            <w:proofErr w:type="gramStart"/>
            <w:r w:rsidRPr="00C07A6F">
              <w:rPr>
                <w:rFonts w:ascii="Times New Roman" w:hAnsi="Times New Roman"/>
                <w:b/>
                <w:bCs/>
              </w:rPr>
              <w:t>обучающихся</w:t>
            </w:r>
            <w:proofErr w:type="gramEnd"/>
          </w:p>
        </w:tc>
        <w:tc>
          <w:tcPr>
            <w:tcW w:w="708"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Объем, акад. ч</w:t>
            </w:r>
            <w:r>
              <w:rPr>
                <w:rFonts w:ascii="Times New Roman" w:hAnsi="Times New Roman"/>
                <w:b/>
                <w:bCs/>
              </w:rPr>
              <w:t>.</w:t>
            </w:r>
            <w:r w:rsidRPr="00C07A6F">
              <w:rPr>
                <w:rFonts w:ascii="Times New Roman" w:hAnsi="Times New Roman"/>
                <w:b/>
                <w:bCs/>
              </w:rPr>
              <w:t xml:space="preserve"> / в том числе в форме практической подготовки, </w:t>
            </w:r>
            <w:r>
              <w:rPr>
                <w:rFonts w:ascii="Times New Roman" w:hAnsi="Times New Roman"/>
                <w:b/>
                <w:bCs/>
              </w:rPr>
              <w:br/>
            </w:r>
            <w:r w:rsidRPr="00C07A6F">
              <w:rPr>
                <w:rFonts w:ascii="Times New Roman" w:hAnsi="Times New Roman"/>
                <w:b/>
                <w:bCs/>
              </w:rPr>
              <w:t xml:space="preserve">акад. </w:t>
            </w:r>
            <w:proofErr w:type="gramStart"/>
            <w:r w:rsidRPr="00C07A6F">
              <w:rPr>
                <w:rFonts w:ascii="Times New Roman" w:hAnsi="Times New Roman"/>
                <w:b/>
                <w:bCs/>
              </w:rPr>
              <w:t>ч</w:t>
            </w:r>
            <w:proofErr w:type="gramEnd"/>
            <w:r>
              <w:rPr>
                <w:rFonts w:ascii="Times New Roman" w:hAnsi="Times New Roman"/>
                <w:b/>
                <w:bCs/>
              </w:rPr>
              <w:t>.</w:t>
            </w:r>
          </w:p>
        </w:tc>
        <w:tc>
          <w:tcPr>
            <w:tcW w:w="688"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A3295" w:rsidRPr="00C07A6F" w:rsidTr="00456BDC">
        <w:trPr>
          <w:trHeight w:val="371"/>
        </w:trPr>
        <w:tc>
          <w:tcPr>
            <w:tcW w:w="749"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1</w:t>
            </w:r>
          </w:p>
        </w:tc>
        <w:tc>
          <w:tcPr>
            <w:tcW w:w="2855"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2</w:t>
            </w:r>
          </w:p>
        </w:tc>
        <w:tc>
          <w:tcPr>
            <w:tcW w:w="708"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3</w:t>
            </w:r>
          </w:p>
        </w:tc>
        <w:tc>
          <w:tcPr>
            <w:tcW w:w="688" w:type="pct"/>
          </w:tcPr>
          <w:p w:rsidR="00CA3295" w:rsidRPr="00C07A6F" w:rsidRDefault="00CA3295" w:rsidP="00456BDC">
            <w:pPr>
              <w:spacing w:after="0" w:line="240" w:lineRule="auto"/>
              <w:jc w:val="center"/>
              <w:rPr>
                <w:rFonts w:ascii="Times New Roman" w:hAnsi="Times New Roman"/>
                <w:b/>
                <w:bCs/>
              </w:rPr>
            </w:pPr>
          </w:p>
        </w:tc>
      </w:tr>
      <w:tr w:rsidR="00CA3295" w:rsidRPr="00C07A6F" w:rsidTr="00456BDC">
        <w:tc>
          <w:tcPr>
            <w:tcW w:w="3604" w:type="pct"/>
            <w:gridSpan w:val="2"/>
          </w:tcPr>
          <w:p w:rsidR="00CA3295" w:rsidRPr="00C07A6F" w:rsidRDefault="00CA3295" w:rsidP="00456BDC">
            <w:pPr>
              <w:spacing w:before="120" w:after="120" w:line="240" w:lineRule="auto"/>
              <w:jc w:val="both"/>
              <w:rPr>
                <w:rFonts w:ascii="Times New Roman" w:hAnsi="Times New Roman"/>
                <w:b/>
                <w:bCs/>
              </w:rPr>
            </w:pPr>
            <w:r w:rsidRPr="00C07A6F">
              <w:rPr>
                <w:rFonts w:ascii="Times New Roman" w:hAnsi="Times New Roman"/>
                <w:b/>
                <w:bCs/>
              </w:rPr>
              <w:t xml:space="preserve">Раздел 1. Российская Федерация в конце </w:t>
            </w:r>
            <w:r w:rsidRPr="00C07A6F">
              <w:rPr>
                <w:rFonts w:ascii="Times New Roman" w:hAnsi="Times New Roman"/>
                <w:b/>
                <w:bCs/>
                <w:lang w:val="en-US"/>
              </w:rPr>
              <w:t>XX</w:t>
            </w:r>
            <w:r w:rsidRPr="00C07A6F">
              <w:rPr>
                <w:rFonts w:ascii="Times New Roman" w:hAnsi="Times New Roman"/>
                <w:b/>
                <w:bCs/>
              </w:rPr>
              <w:t xml:space="preserve">- начале </w:t>
            </w:r>
            <w:r w:rsidRPr="00C07A6F">
              <w:rPr>
                <w:rFonts w:ascii="Times New Roman" w:hAnsi="Times New Roman"/>
                <w:b/>
                <w:bCs/>
                <w:lang w:val="en-US"/>
              </w:rPr>
              <w:t>XXI</w:t>
            </w:r>
            <w:r w:rsidRPr="00C07A6F">
              <w:rPr>
                <w:rFonts w:ascii="Times New Roman" w:hAnsi="Times New Roman"/>
                <w:b/>
                <w:bCs/>
              </w:rPr>
              <w:t xml:space="preserve"> века</w:t>
            </w:r>
          </w:p>
        </w:tc>
        <w:tc>
          <w:tcPr>
            <w:tcW w:w="708" w:type="pct"/>
            <w:shd w:val="clear" w:color="auto" w:fill="FFFFFF"/>
            <w:vAlign w:val="center"/>
          </w:tcPr>
          <w:p w:rsidR="00CA3295" w:rsidRPr="00C07A6F" w:rsidRDefault="00CA3295" w:rsidP="00456BDC">
            <w:pPr>
              <w:spacing w:after="0" w:line="240" w:lineRule="auto"/>
              <w:jc w:val="center"/>
              <w:rPr>
                <w:rFonts w:ascii="Times New Roman" w:hAnsi="Times New Roman"/>
                <w:b/>
                <w:bCs/>
              </w:rPr>
            </w:pPr>
            <w:r w:rsidRPr="00C07A6F">
              <w:rPr>
                <w:rFonts w:ascii="Times New Roman" w:hAnsi="Times New Roman"/>
                <w:b/>
                <w:bCs/>
              </w:rPr>
              <w:t>16/16</w:t>
            </w:r>
          </w:p>
        </w:tc>
        <w:tc>
          <w:tcPr>
            <w:tcW w:w="688" w:type="pct"/>
          </w:tcPr>
          <w:p w:rsidR="00CA3295" w:rsidRPr="00C07A6F" w:rsidRDefault="00CA3295" w:rsidP="00456BDC">
            <w:pPr>
              <w:spacing w:after="0" w:line="240" w:lineRule="auto"/>
              <w:jc w:val="center"/>
              <w:rPr>
                <w:rFonts w:ascii="Times New Roman" w:hAnsi="Times New Roman"/>
                <w:b/>
                <w:bCs/>
              </w:rPr>
            </w:pPr>
          </w:p>
        </w:tc>
      </w:tr>
      <w:tr w:rsidR="00CA3295" w:rsidRPr="00C07A6F" w:rsidTr="00456BDC">
        <w:trPr>
          <w:trHeight w:val="340"/>
        </w:trPr>
        <w:tc>
          <w:tcPr>
            <w:tcW w:w="749" w:type="pct"/>
            <w:vMerge w:val="restart"/>
            <w:tcBorders>
              <w:top w:val="single" w:sz="2" w:space="0" w:color="auto"/>
            </w:tcBorders>
          </w:tcPr>
          <w:p w:rsidR="00CA3295" w:rsidRPr="00C07A6F" w:rsidRDefault="00CA3295" w:rsidP="00456BDC">
            <w:pPr>
              <w:spacing w:after="0"/>
              <w:rPr>
                <w:rFonts w:ascii="Times New Roman" w:hAnsi="Times New Roman"/>
                <w:b/>
                <w:bCs/>
              </w:rPr>
            </w:pPr>
            <w:r w:rsidRPr="00C07A6F">
              <w:rPr>
                <w:rFonts w:ascii="Times New Roman" w:hAnsi="Times New Roman"/>
                <w:b/>
                <w:bCs/>
              </w:rPr>
              <w:t xml:space="preserve">Тема 1.1. </w:t>
            </w:r>
          </w:p>
          <w:p w:rsidR="00CA3295" w:rsidRPr="00C07A6F" w:rsidRDefault="00CA3295" w:rsidP="00456BDC">
            <w:pPr>
              <w:spacing w:after="0"/>
              <w:rPr>
                <w:rFonts w:ascii="Times New Roman" w:hAnsi="Times New Roman"/>
                <w:b/>
              </w:rPr>
            </w:pPr>
            <w:r w:rsidRPr="00C07A6F">
              <w:rPr>
                <w:rFonts w:ascii="Times New Roman" w:hAnsi="Times New Roman"/>
                <w:b/>
              </w:rPr>
              <w:t>Предпосылки формирования новой российской государственности в конце XX- начале XXI века.</w:t>
            </w:r>
          </w:p>
        </w:tc>
        <w:tc>
          <w:tcPr>
            <w:tcW w:w="2855" w:type="pct"/>
            <w:tcBorders>
              <w:bottom w:val="single" w:sz="4" w:space="0" w:color="auto"/>
            </w:tcBorders>
            <w:vAlign w:val="center"/>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6</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471"/>
        </w:trPr>
        <w:tc>
          <w:tcPr>
            <w:tcW w:w="749" w:type="pct"/>
            <w:vMerge/>
            <w:tcBorders>
              <w:bottom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bottom w:val="single" w:sz="2" w:space="0" w:color="auto"/>
            </w:tcBorders>
            <w:vAlign w:val="center"/>
          </w:tcPr>
          <w:p w:rsidR="00CA3295" w:rsidRPr="00C07A6F" w:rsidRDefault="00CA3295" w:rsidP="00163FE2">
            <w:pPr>
              <w:numPr>
                <w:ilvl w:val="0"/>
                <w:numId w:val="4"/>
              </w:numPr>
              <w:spacing w:before="120" w:after="0"/>
              <w:ind w:left="309" w:hanging="309"/>
              <w:contextualSpacing/>
              <w:rPr>
                <w:rFonts w:ascii="Times New Roman" w:hAnsi="Times New Roman"/>
              </w:rPr>
            </w:pPr>
            <w:r w:rsidRPr="00C07A6F">
              <w:rPr>
                <w:rFonts w:ascii="Times New Roman" w:hAnsi="Times New Roman"/>
              </w:rPr>
              <w:t>Формирование новой российской государственности, государственное строительство Российской Федерации в 1991-1999 гг. Октябрьские события 1993 года.</w:t>
            </w:r>
          </w:p>
        </w:tc>
        <w:tc>
          <w:tcPr>
            <w:tcW w:w="70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Borders>
              <w:bottom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bottom w:val="single" w:sz="2" w:space="0" w:color="auto"/>
            </w:tcBorders>
            <w:vAlign w:val="center"/>
          </w:tcPr>
          <w:p w:rsidR="00CA3295" w:rsidRPr="00C07A6F" w:rsidRDefault="00CA3295" w:rsidP="00163FE2">
            <w:pPr>
              <w:numPr>
                <w:ilvl w:val="0"/>
                <w:numId w:val="4"/>
              </w:numPr>
              <w:spacing w:before="120" w:after="0"/>
              <w:ind w:left="309" w:hanging="309"/>
              <w:contextualSpacing/>
              <w:rPr>
                <w:rFonts w:ascii="Times New Roman" w:hAnsi="Times New Roman"/>
              </w:rPr>
            </w:pPr>
            <w:r w:rsidRPr="00C07A6F">
              <w:rPr>
                <w:rFonts w:ascii="Times New Roman" w:hAnsi="Times New Roman"/>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708" w:type="pct"/>
            <w:vMerge/>
          </w:tcPr>
          <w:p w:rsidR="00CA3295" w:rsidRPr="00C07A6F" w:rsidRDefault="00CA3295" w:rsidP="00456BDC">
            <w:pPr>
              <w:spacing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Borders>
              <w:top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top w:val="single" w:sz="2" w:space="0" w:color="auto"/>
            </w:tcBorders>
            <w:vAlign w:val="center"/>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4</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1.  </w:t>
            </w:r>
            <w:r w:rsidRPr="00C07A6F">
              <w:rPr>
                <w:rFonts w:ascii="Times New Roman" w:eastAsia="Calibri" w:hAnsi="Times New Roman"/>
                <w:lang w:eastAsia="en-US"/>
              </w:rPr>
              <w:t xml:space="preserve">Анализ документов </w:t>
            </w:r>
            <w:proofErr w:type="gramStart"/>
            <w:r w:rsidRPr="00C07A6F">
              <w:rPr>
                <w:rFonts w:ascii="Times New Roman" w:eastAsia="Calibri" w:hAnsi="Times New Roman"/>
                <w:lang w:eastAsia="en-US"/>
              </w:rPr>
              <w:t>о</w:t>
            </w:r>
            <w:proofErr w:type="gramEnd"/>
            <w:r w:rsidRPr="00C07A6F">
              <w:rPr>
                <w:rFonts w:ascii="Times New Roman" w:eastAsia="Calibri" w:hAnsi="Times New Roman"/>
                <w:lang w:eastAsia="en-US"/>
              </w:rPr>
              <w:t xml:space="preserve"> участии международных организаций (ООН, ЮНЕСКО) в разрешении конфликтов на постсоветском пространстве.</w:t>
            </w:r>
          </w:p>
        </w:tc>
        <w:tc>
          <w:tcPr>
            <w:tcW w:w="708" w:type="pc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2. </w:t>
            </w:r>
            <w:r w:rsidRPr="00C07A6F">
              <w:rPr>
                <w:rFonts w:ascii="Times New Roman" w:eastAsia="Calibri" w:hAnsi="Times New Roman"/>
                <w:bCs/>
                <w:lang w:eastAsia="en-US"/>
              </w:rPr>
              <w:t xml:space="preserve">Анализ документов, статей о политических процессах на </w:t>
            </w:r>
            <w:proofErr w:type="gramStart"/>
            <w:r w:rsidRPr="00C07A6F">
              <w:rPr>
                <w:rFonts w:ascii="Times New Roman" w:eastAsia="Calibri" w:hAnsi="Times New Roman"/>
                <w:bCs/>
                <w:lang w:eastAsia="en-US"/>
              </w:rPr>
              <w:t>постсоветском</w:t>
            </w:r>
            <w:proofErr w:type="gramEnd"/>
            <w:r w:rsidRPr="00C07A6F">
              <w:rPr>
                <w:rFonts w:ascii="Times New Roman" w:eastAsia="Calibri" w:hAnsi="Times New Roman"/>
                <w:bCs/>
                <w:lang w:eastAsia="en-US"/>
              </w:rPr>
              <w:t xml:space="preserve"> пространство в 90-е годы XX века.</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before="120" w:after="0"/>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rPr>
            </w:pPr>
            <w:r w:rsidRPr="00C07A6F">
              <w:rPr>
                <w:rFonts w:ascii="Times New Roman" w:hAnsi="Times New Roman"/>
                <w:b/>
              </w:rPr>
              <w:t>Тема 1.2.</w:t>
            </w:r>
          </w:p>
          <w:p w:rsidR="00CA3295" w:rsidRPr="00C07A6F" w:rsidRDefault="00CA3295" w:rsidP="00456BDC">
            <w:pPr>
              <w:spacing w:after="0"/>
              <w:rPr>
                <w:rFonts w:ascii="Times New Roman" w:hAnsi="Times New Roman"/>
                <w:b/>
                <w:bCs/>
              </w:rPr>
            </w:pPr>
            <w:r w:rsidRPr="00C07A6F">
              <w:rPr>
                <w:rFonts w:ascii="Times New Roman" w:hAnsi="Times New Roman"/>
                <w:b/>
              </w:rPr>
              <w:t>Укрепление влияния России на постсоветском пространстве</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Содержание учебного материала</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8</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6"/>
              </w:numPr>
              <w:spacing w:after="0"/>
              <w:ind w:left="309" w:hanging="287"/>
              <w:contextualSpacing/>
              <w:rPr>
                <w:rFonts w:ascii="Times New Roman" w:hAnsi="Times New Roman"/>
              </w:rPr>
            </w:pPr>
            <w:r w:rsidRPr="00C07A6F">
              <w:rPr>
                <w:rFonts w:ascii="Times New Roman" w:hAnsi="Times New Roman"/>
              </w:rPr>
              <w:t>Россия на постсоветском пространстве: договоры с Украиной, Белоруссией, Абхазией, Южной Осетией и пр.</w:t>
            </w:r>
          </w:p>
        </w:tc>
        <w:tc>
          <w:tcPr>
            <w:tcW w:w="708" w:type="pct"/>
            <w:vMerge w:val="restar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6"/>
              </w:numPr>
              <w:spacing w:after="0"/>
              <w:ind w:left="309" w:hanging="287"/>
              <w:contextualSpacing/>
              <w:rPr>
                <w:rFonts w:ascii="Times New Roman" w:hAnsi="Times New Roman"/>
              </w:rPr>
            </w:pPr>
            <w:r w:rsidRPr="00C07A6F">
              <w:rPr>
                <w:rFonts w:ascii="Times New Roman" w:hAnsi="Times New Roman"/>
              </w:rPr>
              <w:t>Внутренняя политика России на Северном Кавказе. Причины, участники, содержание, результаты вооруженного конфликта в этом регионе.</w:t>
            </w:r>
          </w:p>
        </w:tc>
        <w:tc>
          <w:tcPr>
            <w:tcW w:w="708" w:type="pct"/>
            <w:vMerge/>
          </w:tcPr>
          <w:p w:rsidR="00CA3295" w:rsidRPr="00C07A6F" w:rsidRDefault="00CA3295" w:rsidP="00456BDC">
            <w:pPr>
              <w:spacing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6</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3. Анализ состояния и перспективы развития теплоснабжения в России в 2000 годы». </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4. </w:t>
            </w:r>
            <w:r w:rsidRPr="00C07A6F">
              <w:rPr>
                <w:rFonts w:ascii="Times New Roman" w:hAnsi="Times New Roman"/>
                <w:color w:val="383838"/>
              </w:rPr>
              <w:t>Внутренняя политика России на Северном Кавказе. Причины, участники, содержание, результаты вооружённого конфликта в этом регионе.</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Практическое занятие № 5. Анализ современного состояния СЦТ общего пользования</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rPr>
              <w:t xml:space="preserve">Самостоятельная работа </w:t>
            </w:r>
            <w:proofErr w:type="gramStart"/>
            <w:r w:rsidRPr="00C07A6F">
              <w:rPr>
                <w:rFonts w:ascii="Times New Roman" w:hAnsi="Times New Roman"/>
                <w:b/>
              </w:rPr>
              <w:t>обучающихся</w:t>
            </w:r>
            <w:proofErr w:type="gramEnd"/>
          </w:p>
        </w:tc>
        <w:tc>
          <w:tcPr>
            <w:tcW w:w="708" w:type="pct"/>
          </w:tcPr>
          <w:p w:rsidR="00CA3295" w:rsidRPr="00C07A6F" w:rsidRDefault="00CA3295" w:rsidP="00456BDC">
            <w:pPr>
              <w:spacing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jc w:val="both"/>
              <w:rPr>
                <w:rFonts w:ascii="Times New Roman" w:hAnsi="Times New Roman"/>
                <w:b/>
                <w:bCs/>
              </w:rPr>
            </w:pPr>
            <w:r w:rsidRPr="00C07A6F">
              <w:rPr>
                <w:rFonts w:ascii="Times New Roman" w:hAnsi="Times New Roman"/>
                <w:b/>
                <w:bCs/>
              </w:rPr>
              <w:t>Тема 1.3.</w:t>
            </w:r>
          </w:p>
          <w:p w:rsidR="00CA3295" w:rsidRPr="00C07A6F" w:rsidRDefault="00CA3295" w:rsidP="00456BDC">
            <w:pPr>
              <w:spacing w:after="0"/>
              <w:rPr>
                <w:rFonts w:ascii="Times New Roman" w:hAnsi="Times New Roman"/>
                <w:b/>
              </w:rPr>
            </w:pPr>
            <w:r w:rsidRPr="00C07A6F">
              <w:rPr>
                <w:rFonts w:ascii="Times New Roman" w:hAnsi="Times New Roman"/>
                <w:b/>
              </w:rPr>
              <w:t>Россия и мировые интеграционные процессы</w:t>
            </w:r>
          </w:p>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rPr>
            </w:pPr>
          </w:p>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5"/>
              </w:numPr>
              <w:spacing w:after="0"/>
              <w:ind w:left="309" w:hanging="309"/>
              <w:contextualSpacing/>
              <w:rPr>
                <w:rFonts w:ascii="Times New Roman" w:hAnsi="Times New Roman"/>
              </w:rPr>
            </w:pPr>
            <w:r w:rsidRPr="00C07A6F">
              <w:rPr>
                <w:rFonts w:ascii="Times New Roman" w:eastAsia="Calibri" w:hAnsi="Times New Roman"/>
                <w:lang w:eastAsia="en-US"/>
              </w:rPr>
              <w:t>Мировые интеграционные процессы и участие в них Российской Федерации</w:t>
            </w:r>
          </w:p>
        </w:tc>
        <w:tc>
          <w:tcPr>
            <w:tcW w:w="70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5"/>
              </w:numPr>
              <w:spacing w:after="0"/>
              <w:ind w:left="309" w:hanging="309"/>
              <w:contextualSpacing/>
              <w:rPr>
                <w:rFonts w:ascii="Times New Roman" w:hAnsi="Times New Roman"/>
              </w:rPr>
            </w:pPr>
            <w:r w:rsidRPr="00C07A6F">
              <w:rPr>
                <w:rFonts w:ascii="Times New Roman" w:eastAsia="Calibri" w:hAnsi="Times New Roman"/>
                <w:lang w:eastAsia="en-US"/>
              </w:rPr>
              <w:t>Международные политические организации и участие в них России</w:t>
            </w:r>
          </w:p>
        </w:tc>
        <w:tc>
          <w:tcPr>
            <w:tcW w:w="708" w:type="pct"/>
            <w:vMerge/>
          </w:tcPr>
          <w:p w:rsidR="00CA3295" w:rsidRPr="00C07A6F" w:rsidRDefault="00CA3295" w:rsidP="00456BDC">
            <w:pPr>
              <w:spacing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rPr>
                <w:rFonts w:ascii="Times New Roman" w:hAnsi="Times New Roman"/>
                <w:b/>
                <w:bCs/>
              </w:rPr>
            </w:pPr>
            <w:r w:rsidRPr="00C07A6F">
              <w:rPr>
                <w:rFonts w:ascii="Times New Roman" w:hAnsi="Times New Roman"/>
              </w:rPr>
              <w:t xml:space="preserve">Практическое занятие № 6. </w:t>
            </w:r>
            <w:r w:rsidRPr="00C07A6F">
              <w:rPr>
                <w:rFonts w:ascii="Times New Roman" w:eastAsia="Calibri" w:hAnsi="Times New Roman"/>
                <w:color w:val="000000"/>
                <w:lang w:eastAsia="en-US"/>
              </w:rPr>
              <w:t>Современные националистические и экстремистские молодежные организации в России и Европе</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bCs/>
              </w:rPr>
            </w:pPr>
            <w:r w:rsidRPr="00C07A6F">
              <w:rPr>
                <w:rFonts w:ascii="Times New Roman" w:hAnsi="Times New Roman"/>
                <w:b/>
                <w:bCs/>
              </w:rPr>
              <w:t>Тема 1.4.</w:t>
            </w:r>
          </w:p>
          <w:p w:rsidR="00CA3295" w:rsidRPr="00C07A6F" w:rsidRDefault="00CA3295" w:rsidP="00456BDC">
            <w:pPr>
              <w:spacing w:after="0"/>
              <w:rPr>
                <w:rFonts w:ascii="Times New Roman" w:hAnsi="Times New Roman"/>
                <w:b/>
                <w:bCs/>
              </w:rPr>
            </w:pPr>
            <w:r w:rsidRPr="00C07A6F">
              <w:rPr>
                <w:rFonts w:ascii="Times New Roman" w:hAnsi="Times New Roman"/>
                <w:b/>
              </w:rPr>
              <w:t>Современная политическая, экономическая, социальная и культурная ситуация в России</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Содержание учебного материала</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8</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eastAsia="Calibri" w:hAnsi="Times New Roman"/>
                <w:lang w:eastAsia="en-US"/>
              </w:rPr>
              <w:t>Идеи «</w:t>
            </w:r>
            <w:proofErr w:type="spellStart"/>
            <w:r w:rsidRPr="00C07A6F">
              <w:rPr>
                <w:rFonts w:ascii="Times New Roman" w:eastAsia="Calibri" w:hAnsi="Times New Roman"/>
                <w:lang w:eastAsia="en-US"/>
              </w:rPr>
              <w:t>поликультурности</w:t>
            </w:r>
            <w:proofErr w:type="spellEnd"/>
            <w:r w:rsidRPr="00C07A6F">
              <w:rPr>
                <w:rFonts w:ascii="Times New Roman" w:eastAsia="Calibri" w:hAnsi="Times New Roman"/>
                <w:lang w:eastAsia="en-US"/>
              </w:rPr>
              <w:t>»: их значения и противоречия в современном мире.</w:t>
            </w:r>
          </w:p>
        </w:tc>
        <w:tc>
          <w:tcPr>
            <w:tcW w:w="708" w:type="pct"/>
            <w:vMerge w:val="restar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6</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hAnsi="Times New Roman"/>
              </w:rPr>
              <w:t>Социально-экономическое развитие Крыма в составе Российской Федерации</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eastAsia="Calibri" w:hAnsi="Times New Roman"/>
                <w:lang w:eastAsia="en-US"/>
              </w:rPr>
            </w:pPr>
            <w:r w:rsidRPr="00C07A6F">
              <w:rPr>
                <w:rFonts w:ascii="Times New Roman" w:hAnsi="Times New Roman"/>
              </w:rPr>
              <w:t>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160"/>
              <w:ind w:left="309" w:hanging="309"/>
              <w:contextualSpacing/>
              <w:rPr>
                <w:rFonts w:ascii="Times New Roman" w:eastAsia="Calibri" w:hAnsi="Times New Roman"/>
                <w:lang w:eastAsia="en-US"/>
              </w:rPr>
            </w:pPr>
            <w:r w:rsidRPr="00C07A6F">
              <w:rPr>
                <w:rFonts w:ascii="Times New Roman" w:eastAsia="Calibri" w:hAnsi="Times New Roman"/>
                <w:lang w:eastAsia="en-US"/>
              </w:rPr>
              <w:t>Проблема экспансии в Россию западной системы ценностей и формирование «массовой культуры»</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hAnsi="Times New Roman"/>
              </w:rPr>
              <w:t>Реформы системы образования.</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rPr>
              <w:t xml:space="preserve">Практическое занятие № 7. </w:t>
            </w:r>
            <w:r w:rsidRPr="00C07A6F">
              <w:rPr>
                <w:rFonts w:ascii="Times New Roman" w:eastAsia="Calibri" w:hAnsi="Times New Roman"/>
                <w:lang w:eastAsia="en-US"/>
              </w:rPr>
              <w:t>Тенденции сохранения национальных, религиозных, культурных традиций и «свобода совести» в России</w:t>
            </w:r>
          </w:p>
        </w:tc>
        <w:tc>
          <w:tcPr>
            <w:tcW w:w="708" w:type="pc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bCs/>
              </w:rPr>
            </w:pPr>
            <w:r w:rsidRPr="00C07A6F">
              <w:rPr>
                <w:rFonts w:ascii="Times New Roman" w:hAnsi="Times New Roman"/>
                <w:b/>
                <w:bCs/>
              </w:rPr>
              <w:lastRenderedPageBreak/>
              <w:t>Тема 1.5.</w:t>
            </w:r>
          </w:p>
          <w:p w:rsidR="00CA3295" w:rsidRPr="00C07A6F" w:rsidRDefault="00CA3295" w:rsidP="00456BDC">
            <w:pPr>
              <w:spacing w:after="0"/>
              <w:rPr>
                <w:rFonts w:ascii="Times New Roman" w:hAnsi="Times New Roman"/>
                <w:b/>
                <w:bCs/>
              </w:rPr>
            </w:pPr>
            <w:r w:rsidRPr="00C07A6F">
              <w:rPr>
                <w:rFonts w:ascii="Times New Roman" w:hAnsi="Times New Roman"/>
                <w:b/>
              </w:rPr>
              <w:t>Перспективы развития РФ в современном мире</w:t>
            </w:r>
            <w:r w:rsidRPr="00C07A6F">
              <w:rPr>
                <w:rFonts w:ascii="Times New Roman" w:hAnsi="Times New Roman"/>
                <w:b/>
                <w:bCs/>
              </w:rPr>
              <w:t xml:space="preserve"> </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6</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284"/>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Россия и новые независимые государства на постсоветском пространстве.</w:t>
            </w:r>
          </w:p>
        </w:tc>
        <w:tc>
          <w:tcPr>
            <w:tcW w:w="708" w:type="pct"/>
            <w:vMerge w:val="restart"/>
          </w:tcPr>
          <w:p w:rsidR="00CA3295" w:rsidRPr="00C07A6F" w:rsidRDefault="00CA3295" w:rsidP="00456BDC">
            <w:pPr>
              <w:spacing w:before="120" w:after="0"/>
              <w:jc w:val="center"/>
              <w:rPr>
                <w:rFonts w:ascii="Times New Roman" w:hAnsi="Times New Roman"/>
              </w:rPr>
            </w:pPr>
            <w:r w:rsidRPr="00C07A6F">
              <w:rPr>
                <w:rFonts w:ascii="Times New Roman" w:hAnsi="Times New Roman"/>
              </w:rPr>
              <w:t>4</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after="0"/>
              <w:ind w:left="309" w:hanging="309"/>
              <w:contextualSpacing/>
              <w:jc w:val="both"/>
              <w:rPr>
                <w:rFonts w:ascii="Times New Roman" w:hAnsi="Times New Roman"/>
              </w:rPr>
            </w:pPr>
            <w:r w:rsidRPr="00C07A6F">
              <w:rPr>
                <w:rFonts w:ascii="Times New Roman" w:hAnsi="Times New Roman"/>
              </w:rPr>
              <w:t>Договор о коллективной безопасности.</w:t>
            </w:r>
          </w:p>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 xml:space="preserve">Содружество независимых государств (СНГ); Таможенный союз (ТС); </w:t>
            </w:r>
            <w:proofErr w:type="spellStart"/>
            <w:r w:rsidRPr="00C07A6F">
              <w:rPr>
                <w:rFonts w:ascii="Times New Roman" w:hAnsi="Times New Roman"/>
              </w:rPr>
              <w:t>ЕврАзЭС</w:t>
            </w:r>
            <w:proofErr w:type="spellEnd"/>
            <w:r w:rsidRPr="00C07A6F">
              <w:rPr>
                <w:rFonts w:ascii="Times New Roman" w:hAnsi="Times New Roman"/>
              </w:rPr>
              <w:t>; БРИКС</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Особенности миротворческой миссии России в постсоветский период</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eastAsia="Calibri" w:hAnsi="Times New Roman"/>
                <w:bCs/>
                <w:lang w:eastAsia="en-US"/>
              </w:rPr>
              <w:t>Социально-экономический и политический курс современной России</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rPr>
              <w:t xml:space="preserve">Практическое занятие № 8. </w:t>
            </w:r>
            <w:r w:rsidRPr="00C07A6F">
              <w:rPr>
                <w:rFonts w:ascii="Times New Roman" w:hAnsi="Times New Roman"/>
                <w:bCs/>
              </w:rPr>
              <w:t>Перспективные направления и основные проблемы развития РФ на современном этапе</w:t>
            </w:r>
          </w:p>
        </w:tc>
        <w:tc>
          <w:tcPr>
            <w:tcW w:w="708" w:type="pc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3604" w:type="pct"/>
            <w:gridSpan w:val="2"/>
            <w:tcBorders>
              <w:bottom w:val="single" w:sz="2" w:space="0" w:color="auto"/>
              <w:right w:val="single" w:sz="2" w:space="0" w:color="auto"/>
            </w:tcBorders>
          </w:tcPr>
          <w:p w:rsidR="00CA3295" w:rsidRPr="00C07A6F" w:rsidRDefault="00CA3295" w:rsidP="00456BDC">
            <w:pPr>
              <w:spacing w:before="120" w:after="120"/>
              <w:rPr>
                <w:rFonts w:ascii="Times New Roman" w:hAnsi="Times New Roman"/>
                <w:b/>
              </w:rPr>
            </w:pPr>
            <w:r w:rsidRPr="00C07A6F">
              <w:rPr>
                <w:rFonts w:ascii="Times New Roman" w:hAnsi="Times New Roman"/>
                <w:b/>
                <w:bCs/>
              </w:rPr>
              <w:t xml:space="preserve">Раздел 2. Россия и глобальный мир </w:t>
            </w:r>
          </w:p>
        </w:tc>
        <w:tc>
          <w:tcPr>
            <w:tcW w:w="708" w:type="pct"/>
            <w:tcBorders>
              <w:left w:val="single" w:sz="2" w:space="0" w:color="auto"/>
              <w:right w:val="single" w:sz="2" w:space="0" w:color="auto"/>
            </w:tcBorders>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4/0</w:t>
            </w:r>
          </w:p>
        </w:tc>
        <w:tc>
          <w:tcPr>
            <w:tcW w:w="688" w:type="pct"/>
            <w:tcBorders>
              <w:left w:val="single" w:sz="2" w:space="0" w:color="auto"/>
            </w:tcBorders>
          </w:tcPr>
          <w:p w:rsidR="00CA3295" w:rsidRPr="00C07A6F" w:rsidRDefault="00CA3295" w:rsidP="00456BDC">
            <w:pPr>
              <w:spacing w:after="0"/>
              <w:rPr>
                <w:rFonts w:ascii="Times New Roman" w:hAnsi="Times New Roman"/>
                <w:b/>
                <w:bCs/>
                <w:i/>
              </w:rPr>
            </w:pPr>
          </w:p>
        </w:tc>
      </w:tr>
      <w:tr w:rsidR="00CA3295" w:rsidRPr="00C07A6F" w:rsidTr="00456BDC">
        <w:trPr>
          <w:trHeight w:val="340"/>
        </w:trPr>
        <w:tc>
          <w:tcPr>
            <w:tcW w:w="749" w:type="pct"/>
            <w:vMerge w:val="restart"/>
            <w:tcBorders>
              <w:right w:val="single" w:sz="2" w:space="0" w:color="auto"/>
            </w:tcBorders>
          </w:tcPr>
          <w:p w:rsidR="00CA3295" w:rsidRPr="00C07A6F" w:rsidRDefault="00CA3295" w:rsidP="00456BDC">
            <w:pPr>
              <w:spacing w:after="0"/>
              <w:rPr>
                <w:rFonts w:ascii="Times New Roman" w:hAnsi="Times New Roman"/>
                <w:b/>
                <w:bCs/>
              </w:rPr>
            </w:pPr>
            <w:r w:rsidRPr="00C07A6F">
              <w:rPr>
                <w:rFonts w:ascii="Times New Roman" w:hAnsi="Times New Roman"/>
                <w:b/>
                <w:bCs/>
              </w:rPr>
              <w:t>Тема 2.1.</w:t>
            </w:r>
          </w:p>
          <w:p w:rsidR="00CA3295" w:rsidRPr="00C07A6F" w:rsidRDefault="00CA3295" w:rsidP="00456BDC">
            <w:pPr>
              <w:spacing w:after="0"/>
              <w:rPr>
                <w:rFonts w:ascii="Times New Roman" w:hAnsi="Times New Roman"/>
                <w:b/>
                <w:bCs/>
              </w:rPr>
            </w:pPr>
            <w:r w:rsidRPr="00C07A6F">
              <w:rPr>
                <w:rFonts w:ascii="Times New Roman" w:hAnsi="Times New Roman"/>
                <w:b/>
                <w:bCs/>
              </w:rPr>
              <w:t>Россия в процессе глобализации</w:t>
            </w:r>
          </w:p>
          <w:p w:rsidR="00CA3295" w:rsidRPr="00C07A6F" w:rsidRDefault="00CA3295" w:rsidP="00456BDC">
            <w:pPr>
              <w:spacing w:before="120" w:after="0"/>
              <w:jc w:val="both"/>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rPr>
            </w:pPr>
            <w:r w:rsidRPr="00C07A6F">
              <w:rPr>
                <w:rFonts w:ascii="Times New Roman" w:hAnsi="Times New Roman"/>
              </w:rPr>
              <w:t>Глобализация: плюсы и минусы. Однополярный мир.</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Усиление Китая</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bCs/>
              </w:rPr>
              <w:t>Мировой финансовый кризис и его последствия (2008-2009 гг.).</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Пандемия и ее влияние на мировое развитие</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Войны, революции на Ближнем Востоке; Сирийский конфликт</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73"/>
        </w:trPr>
        <w:tc>
          <w:tcPr>
            <w:tcW w:w="749" w:type="pct"/>
            <w:vMerge w:val="restart"/>
            <w:tcBorders>
              <w:right w:val="single" w:sz="2" w:space="0" w:color="auto"/>
            </w:tcBorders>
          </w:tcPr>
          <w:p w:rsidR="00CA3295" w:rsidRPr="00C07A6F" w:rsidRDefault="00CA3295" w:rsidP="00456BDC">
            <w:pPr>
              <w:spacing w:after="0"/>
              <w:jc w:val="both"/>
              <w:rPr>
                <w:rFonts w:ascii="Times New Roman" w:hAnsi="Times New Roman"/>
                <w:b/>
                <w:bCs/>
              </w:rPr>
            </w:pPr>
            <w:r w:rsidRPr="00C07A6F">
              <w:rPr>
                <w:rFonts w:ascii="Times New Roman" w:hAnsi="Times New Roman"/>
                <w:b/>
                <w:bCs/>
              </w:rPr>
              <w:t>Тема 2.2.</w:t>
            </w:r>
          </w:p>
          <w:p w:rsidR="00CA3295" w:rsidRPr="00C07A6F" w:rsidRDefault="00CA3295" w:rsidP="00456BDC">
            <w:pPr>
              <w:spacing w:after="0"/>
              <w:jc w:val="both"/>
              <w:rPr>
                <w:rFonts w:ascii="Times New Roman" w:hAnsi="Times New Roman"/>
                <w:b/>
                <w:bCs/>
              </w:rPr>
            </w:pPr>
            <w:r w:rsidRPr="00C07A6F">
              <w:rPr>
                <w:rFonts w:ascii="Times New Roman" w:hAnsi="Times New Roman"/>
                <w:b/>
                <w:bCs/>
              </w:rPr>
              <w:t>Россия в мировой экономике</w:t>
            </w:r>
          </w:p>
          <w:p w:rsidR="00CA3295" w:rsidRPr="00C07A6F" w:rsidRDefault="00CA3295" w:rsidP="00456BDC">
            <w:pPr>
              <w:spacing w:before="120" w:after="0"/>
              <w:jc w:val="both"/>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rPr>
            </w:pPr>
          </w:p>
        </w:tc>
      </w:tr>
      <w:tr w:rsidR="00CA3295" w:rsidRPr="00C07A6F" w:rsidTr="00456BDC">
        <w:trPr>
          <w:trHeight w:val="451"/>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2"/>
              </w:numPr>
              <w:spacing w:before="120" w:after="0"/>
              <w:ind w:left="309" w:hanging="284"/>
              <w:contextualSpacing/>
              <w:jc w:val="both"/>
              <w:rPr>
                <w:rFonts w:ascii="Times New Roman" w:hAnsi="Times New Roman"/>
              </w:rPr>
            </w:pPr>
            <w:r w:rsidRPr="00C07A6F">
              <w:rPr>
                <w:rFonts w:ascii="Times New Roman" w:hAnsi="Times New Roman"/>
              </w:rPr>
              <w:t>Интеграция России в международные экономические организации.</w:t>
            </w:r>
          </w:p>
        </w:tc>
        <w:tc>
          <w:tcPr>
            <w:tcW w:w="708" w:type="pct"/>
            <w:vMerge w:val="restart"/>
          </w:tcPr>
          <w:p w:rsidR="00CA3295" w:rsidRPr="00C07A6F" w:rsidRDefault="00CA3295" w:rsidP="00456BDC">
            <w:pPr>
              <w:spacing w:before="120"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2"/>
              </w:numPr>
              <w:spacing w:before="120" w:after="0"/>
              <w:ind w:left="309" w:hanging="284"/>
              <w:contextualSpacing/>
              <w:jc w:val="both"/>
              <w:rPr>
                <w:rFonts w:ascii="Times New Roman" w:hAnsi="Times New Roman"/>
                <w:bCs/>
              </w:rPr>
            </w:pPr>
            <w:proofErr w:type="spellStart"/>
            <w:r w:rsidRPr="00C07A6F">
              <w:rPr>
                <w:rFonts w:ascii="Times New Roman" w:hAnsi="Times New Roman"/>
              </w:rPr>
              <w:t>Санкционная</w:t>
            </w:r>
            <w:proofErr w:type="spellEnd"/>
            <w:r w:rsidRPr="00C07A6F">
              <w:rPr>
                <w:rFonts w:ascii="Times New Roman" w:hAnsi="Times New Roman"/>
              </w:rPr>
              <w:t xml:space="preserve"> война: санкции и </w:t>
            </w:r>
            <w:proofErr w:type="spellStart"/>
            <w:r w:rsidRPr="00C07A6F">
              <w:rPr>
                <w:rFonts w:ascii="Times New Roman" w:hAnsi="Times New Roman"/>
              </w:rPr>
              <w:t>контрсанкции</w:t>
            </w:r>
            <w:proofErr w:type="spellEnd"/>
            <w:r w:rsidRPr="00C07A6F">
              <w:rPr>
                <w:rFonts w:ascii="Times New Roman" w:hAnsi="Times New Roman"/>
              </w:rPr>
              <w:t>.</w:t>
            </w:r>
          </w:p>
        </w:tc>
        <w:tc>
          <w:tcPr>
            <w:tcW w:w="708" w:type="pct"/>
            <w:vMerge/>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3604" w:type="pct"/>
            <w:gridSpan w:val="2"/>
            <w:tcBorders>
              <w:top w:val="single" w:sz="2" w:space="0" w:color="auto"/>
            </w:tcBorders>
          </w:tcPr>
          <w:p w:rsidR="00CA3295" w:rsidRPr="00C07A6F" w:rsidRDefault="00CA3295" w:rsidP="00456BDC">
            <w:pPr>
              <w:spacing w:before="120" w:after="0"/>
              <w:rPr>
                <w:rFonts w:ascii="Times New Roman" w:hAnsi="Times New Roman"/>
                <w:b/>
                <w:bCs/>
              </w:rPr>
            </w:pPr>
            <w:r w:rsidRPr="00C07A6F">
              <w:rPr>
                <w:rFonts w:ascii="Times New Roman" w:hAnsi="Times New Roman"/>
                <w:b/>
              </w:rPr>
              <w:lastRenderedPageBreak/>
              <w:t>Промежуточная аттестация</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tcPr>
          <w:p w:rsidR="00CA3295" w:rsidRPr="00C07A6F" w:rsidRDefault="00CA3295" w:rsidP="00456BDC">
            <w:pPr>
              <w:spacing w:after="0"/>
              <w:rPr>
                <w:rFonts w:ascii="Times New Roman" w:hAnsi="Times New Roman"/>
                <w:b/>
                <w:bCs/>
                <w:i/>
              </w:rPr>
            </w:pPr>
          </w:p>
        </w:tc>
      </w:tr>
      <w:tr w:rsidR="00CA3295" w:rsidRPr="00C07A6F" w:rsidTr="00456BDC">
        <w:trPr>
          <w:trHeight w:val="20"/>
        </w:trPr>
        <w:tc>
          <w:tcPr>
            <w:tcW w:w="3604" w:type="pct"/>
            <w:gridSpan w:val="2"/>
          </w:tcPr>
          <w:p w:rsidR="00CA3295" w:rsidRPr="00C07A6F" w:rsidRDefault="00CA3295" w:rsidP="00456BDC">
            <w:pPr>
              <w:spacing w:before="120" w:after="0"/>
              <w:rPr>
                <w:rFonts w:ascii="Times New Roman" w:hAnsi="Times New Roman"/>
                <w:b/>
                <w:bCs/>
              </w:rPr>
            </w:pPr>
            <w:r w:rsidRPr="00C07A6F">
              <w:rPr>
                <w:rFonts w:ascii="Times New Roman" w:hAnsi="Times New Roman"/>
                <w:b/>
                <w:bCs/>
              </w:rPr>
              <w:t>Всего:</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36</w:t>
            </w:r>
          </w:p>
        </w:tc>
        <w:tc>
          <w:tcPr>
            <w:tcW w:w="688" w:type="pct"/>
          </w:tcPr>
          <w:p w:rsidR="00CA3295" w:rsidRPr="00C07A6F" w:rsidRDefault="00CA3295" w:rsidP="00456BDC">
            <w:pPr>
              <w:spacing w:after="0"/>
              <w:rPr>
                <w:rFonts w:ascii="Times New Roman" w:hAnsi="Times New Roman"/>
                <w:b/>
                <w:bCs/>
                <w:i/>
              </w:rPr>
            </w:pPr>
          </w:p>
        </w:tc>
      </w:tr>
    </w:tbl>
    <w:p w:rsidR="00CA3295" w:rsidRPr="00C07A6F" w:rsidRDefault="00CA3295" w:rsidP="00CA3295">
      <w:pPr>
        <w:spacing w:after="0" w:line="240" w:lineRule="auto"/>
        <w:ind w:left="-142" w:right="-170"/>
        <w:jc w:val="both"/>
        <w:rPr>
          <w:rFonts w:ascii="Times New Roman" w:hAnsi="Times New Roman"/>
          <w:sz w:val="20"/>
          <w:szCs w:val="20"/>
        </w:rPr>
      </w:pPr>
    </w:p>
    <w:p w:rsidR="00CA3295" w:rsidRPr="00C07A6F" w:rsidRDefault="00CA3295" w:rsidP="00CA3295">
      <w:pPr>
        <w:spacing w:after="0" w:line="240" w:lineRule="auto"/>
        <w:ind w:left="-142" w:right="-170"/>
        <w:jc w:val="both"/>
        <w:rPr>
          <w:rFonts w:ascii="Times New Roman" w:hAnsi="Times New Roman"/>
          <w:sz w:val="20"/>
          <w:szCs w:val="20"/>
        </w:rPr>
      </w:pPr>
      <w:r w:rsidRPr="00C07A6F">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w:t>
      </w:r>
      <w:proofErr w:type="gramStart"/>
      <w:r w:rsidRPr="00C07A6F">
        <w:rPr>
          <w:rFonts w:ascii="Times New Roman" w:hAnsi="Times New Roman"/>
          <w:sz w:val="20"/>
          <w:szCs w:val="20"/>
        </w:rPr>
        <w:t>результаты</w:t>
      </w:r>
      <w:proofErr w:type="gramEnd"/>
      <w:r w:rsidRPr="00C07A6F">
        <w:rPr>
          <w:rFonts w:ascii="Times New Roman" w:hAnsi="Times New Roman"/>
          <w:sz w:val="20"/>
          <w:szCs w:val="20"/>
        </w:rPr>
        <w:t xml:space="preserve"> на освоение которых она ориентирована (ПК и ОК).</w:t>
      </w:r>
    </w:p>
    <w:p w:rsidR="00CA3295" w:rsidRPr="00C07A6F" w:rsidRDefault="00CA3295" w:rsidP="00CA3295">
      <w:pPr>
        <w:spacing w:after="0" w:line="240" w:lineRule="auto"/>
        <w:ind w:left="-142" w:right="-170"/>
        <w:jc w:val="both"/>
        <w:rPr>
          <w:rFonts w:ascii="Times New Roman" w:hAnsi="Times New Roman"/>
          <w:i/>
          <w:sz w:val="20"/>
          <w:szCs w:val="20"/>
          <w:lang w:eastAsia="en-US"/>
        </w:rPr>
      </w:pPr>
      <w:r w:rsidRPr="00C07A6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rsidR="00CA3295" w:rsidRPr="00C07A6F" w:rsidRDefault="00CA3295" w:rsidP="00CA3295">
      <w:pPr>
        <w:spacing w:after="0" w:line="240" w:lineRule="auto"/>
        <w:ind w:left="-142" w:right="-170"/>
        <w:jc w:val="both"/>
        <w:rPr>
          <w:rFonts w:ascii="Times New Roman" w:hAnsi="Times New Roman"/>
          <w:i/>
          <w:sz w:val="24"/>
          <w:szCs w:val="24"/>
        </w:rPr>
        <w:sectPr w:rsidR="00CA3295" w:rsidRPr="00C07A6F" w:rsidSect="00C07A6F">
          <w:pgSz w:w="16840" w:h="11907" w:orient="landscape"/>
          <w:pgMar w:top="1134" w:right="567" w:bottom="1134" w:left="1134" w:header="709" w:footer="709" w:gutter="0"/>
          <w:cols w:space="720"/>
        </w:sectPr>
      </w:pPr>
    </w:p>
    <w:p w:rsidR="00CA3295" w:rsidRPr="003E2634" w:rsidRDefault="00CA3295" w:rsidP="00CA3295">
      <w:pPr>
        <w:jc w:val="center"/>
        <w:rPr>
          <w:rFonts w:ascii="Times New Roman" w:hAnsi="Times New Roman"/>
          <w:b/>
          <w:bCs/>
          <w:sz w:val="24"/>
          <w:szCs w:val="24"/>
        </w:rPr>
      </w:pPr>
      <w:bookmarkStart w:id="3" w:name="_Hlk119659337"/>
      <w:r w:rsidRPr="003E2634">
        <w:rPr>
          <w:rFonts w:ascii="Times New Roman" w:hAnsi="Times New Roman"/>
          <w:b/>
          <w:bCs/>
          <w:sz w:val="24"/>
          <w:szCs w:val="24"/>
        </w:rPr>
        <w:lastRenderedPageBreak/>
        <w:t>3. УСЛОВИЯ РЕАЛИЗАЦИИ УЧЕБНОЙ ДИСЦИПЛИНЫ</w:t>
      </w:r>
    </w:p>
    <w:bookmarkEnd w:id="3"/>
    <w:p w:rsidR="00CA3295" w:rsidRPr="00C07A6F" w:rsidRDefault="00CA3295" w:rsidP="00CA3295">
      <w:pPr>
        <w:suppressAutoHyphens/>
        <w:spacing w:after="0"/>
        <w:ind w:firstLine="709"/>
        <w:jc w:val="both"/>
        <w:rPr>
          <w:rFonts w:ascii="Times New Roman" w:hAnsi="Times New Roman"/>
          <w:b/>
          <w:sz w:val="24"/>
          <w:szCs w:val="24"/>
        </w:rPr>
      </w:pPr>
      <w:r w:rsidRPr="00C07A6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CA3295" w:rsidRPr="00C07A6F" w:rsidRDefault="00CA3295" w:rsidP="00CA3295">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w:t>
      </w:r>
      <w:r w:rsidRPr="00C07A6F">
        <w:rPr>
          <w:rFonts w:ascii="Times New Roman" w:hAnsi="Times New Roman"/>
          <w:bCs/>
          <w:sz w:val="24"/>
          <w:szCs w:val="24"/>
        </w:rPr>
        <w:t>абинет «</w:t>
      </w:r>
      <w:r w:rsidRPr="00C07A6F">
        <w:rPr>
          <w:rFonts w:ascii="Times New Roman" w:eastAsia="Calibri" w:hAnsi="Times New Roman"/>
          <w:bCs/>
          <w:sz w:val="24"/>
          <w:szCs w:val="24"/>
          <w:lang w:eastAsia="en-US"/>
        </w:rPr>
        <w:t>Социально-гуманитарных дисциплин</w:t>
      </w:r>
      <w:r w:rsidRPr="00C07A6F">
        <w:rPr>
          <w:rFonts w:ascii="Times New Roman" w:hAnsi="Times New Roman"/>
          <w:bCs/>
          <w:iCs/>
          <w:sz w:val="24"/>
          <w:szCs w:val="24"/>
        </w:rPr>
        <w:t>»</w:t>
      </w:r>
      <w:r w:rsidRPr="00C07A6F">
        <w:rPr>
          <w:rFonts w:ascii="Times New Roman" w:hAnsi="Times New Roman"/>
          <w:iCs/>
          <w:sz w:val="24"/>
          <w:szCs w:val="24"/>
          <w:lang w:eastAsia="en-US"/>
        </w:rPr>
        <w:t xml:space="preserve">, </w:t>
      </w:r>
      <w:r w:rsidRPr="00C07A6F">
        <w:rPr>
          <w:rFonts w:ascii="Times New Roman" w:hAnsi="Times New Roman"/>
          <w:sz w:val="24"/>
          <w:szCs w:val="24"/>
          <w:lang w:eastAsia="en-US"/>
        </w:rPr>
        <w:t>оснащенный:</w:t>
      </w:r>
    </w:p>
    <w:p w:rsidR="00CA3295" w:rsidRPr="00C07A6F" w:rsidRDefault="00CA3295" w:rsidP="00CA3295">
      <w:pPr>
        <w:suppressAutoHyphens/>
        <w:spacing w:after="0"/>
        <w:ind w:firstLine="708"/>
        <w:jc w:val="both"/>
        <w:rPr>
          <w:rFonts w:ascii="Times New Roman" w:eastAsia="Calibri" w:hAnsi="Times New Roman"/>
          <w:bCs/>
          <w:i/>
          <w:sz w:val="24"/>
          <w:szCs w:val="24"/>
          <w:lang w:eastAsia="en-US"/>
        </w:rPr>
      </w:pPr>
      <w:r>
        <w:rPr>
          <w:rFonts w:ascii="Times New Roman" w:hAnsi="Times New Roman"/>
          <w:i/>
          <w:sz w:val="24"/>
          <w:szCs w:val="24"/>
          <w:lang w:eastAsia="en-US"/>
        </w:rPr>
        <w:sym w:font="Symbol" w:char="F02D"/>
      </w:r>
      <w:r w:rsidRPr="00C07A6F">
        <w:rPr>
          <w:rFonts w:ascii="Times New Roman" w:hAnsi="Times New Roman"/>
          <w:i/>
          <w:sz w:val="24"/>
          <w:szCs w:val="24"/>
          <w:lang w:eastAsia="en-US"/>
        </w:rPr>
        <w:t xml:space="preserve"> о</w:t>
      </w:r>
      <w:r w:rsidRPr="00C07A6F">
        <w:rPr>
          <w:rFonts w:ascii="Times New Roman" w:hAnsi="Times New Roman"/>
          <w:bCs/>
          <w:i/>
          <w:sz w:val="24"/>
          <w:szCs w:val="24"/>
          <w:lang w:eastAsia="en-US"/>
        </w:rPr>
        <w:t xml:space="preserve">борудованием: </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рабочие места по количеству </w:t>
      </w:r>
      <w:proofErr w:type="gramStart"/>
      <w:r w:rsidRPr="00C07A6F">
        <w:rPr>
          <w:rFonts w:ascii="Times New Roman" w:eastAsia="Calibri" w:hAnsi="Times New Roman"/>
          <w:bCs/>
          <w:sz w:val="24"/>
          <w:szCs w:val="24"/>
          <w:lang w:eastAsia="en-US"/>
        </w:rPr>
        <w:t>обучающихся</w:t>
      </w:r>
      <w:proofErr w:type="gramEnd"/>
      <w:r w:rsidRPr="00C07A6F">
        <w:rPr>
          <w:rFonts w:ascii="Times New Roman" w:eastAsia="Calibri" w:hAnsi="Times New Roman"/>
          <w:bCs/>
          <w:sz w:val="24"/>
          <w:szCs w:val="24"/>
          <w:lang w:eastAsia="en-US"/>
        </w:rPr>
        <w:t>;</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автоматизированное рабочее место преподавателя; </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учебная доска</w:t>
      </w:r>
    </w:p>
    <w:p w:rsidR="00CA3295" w:rsidRPr="00C07A6F" w:rsidRDefault="00CA3295" w:rsidP="00CA3295">
      <w:pPr>
        <w:suppressAutoHyphens/>
        <w:spacing w:after="0"/>
        <w:ind w:firstLine="708"/>
        <w:jc w:val="both"/>
        <w:rPr>
          <w:rFonts w:ascii="Times New Roman" w:eastAsia="Calibri" w:hAnsi="Times New Roman"/>
          <w:bCs/>
          <w:i/>
          <w:sz w:val="24"/>
          <w:szCs w:val="24"/>
          <w:lang w:eastAsia="en-US"/>
        </w:rPr>
      </w:pPr>
      <w:r>
        <w:rPr>
          <w:rFonts w:ascii="Times New Roman" w:eastAsia="Calibri" w:hAnsi="Times New Roman"/>
          <w:bCs/>
          <w:i/>
          <w:sz w:val="24"/>
          <w:szCs w:val="24"/>
          <w:lang w:eastAsia="en-US"/>
        </w:rPr>
        <w:sym w:font="Symbol" w:char="F02D"/>
      </w:r>
      <w:r w:rsidRPr="00C07A6F">
        <w:rPr>
          <w:rFonts w:ascii="Times New Roman" w:eastAsia="Calibri" w:hAnsi="Times New Roman"/>
          <w:bCs/>
          <w:i/>
          <w:sz w:val="24"/>
          <w:szCs w:val="24"/>
          <w:lang w:eastAsia="en-US"/>
        </w:rPr>
        <w:t xml:space="preserve"> техническими средствами обучения:</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персональный компьютер с лицензионным программным обеспечением;</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мультимедийный проектор;</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экран.</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p>
    <w:p w:rsidR="00CA3295" w:rsidRPr="00C07A6F" w:rsidRDefault="00CA3295" w:rsidP="00CA3295">
      <w:pPr>
        <w:suppressAutoHyphens/>
        <w:spacing w:after="0"/>
        <w:ind w:firstLine="709"/>
        <w:jc w:val="both"/>
        <w:rPr>
          <w:rFonts w:ascii="Times New Roman" w:hAnsi="Times New Roman"/>
          <w:b/>
          <w:bCs/>
          <w:sz w:val="24"/>
          <w:szCs w:val="24"/>
        </w:rPr>
      </w:pPr>
      <w:r w:rsidRPr="00C07A6F">
        <w:rPr>
          <w:rFonts w:ascii="Times New Roman" w:hAnsi="Times New Roman"/>
          <w:b/>
          <w:bCs/>
          <w:sz w:val="24"/>
          <w:szCs w:val="24"/>
        </w:rPr>
        <w:t>3.2. Информационное обеспечение реализации программы</w:t>
      </w:r>
    </w:p>
    <w:p w:rsidR="00CA3295" w:rsidRPr="00C07A6F" w:rsidRDefault="00CA3295" w:rsidP="00CA3295">
      <w:pPr>
        <w:suppressAutoHyphens/>
        <w:spacing w:after="0"/>
        <w:ind w:firstLine="709"/>
        <w:jc w:val="both"/>
        <w:rPr>
          <w:rFonts w:ascii="Times New Roman" w:hAnsi="Times New Roman"/>
          <w:bCs/>
          <w:sz w:val="24"/>
          <w:szCs w:val="24"/>
        </w:rPr>
      </w:pPr>
      <w:r w:rsidRPr="00C07A6F">
        <w:rPr>
          <w:rFonts w:ascii="Times New Roman" w:hAnsi="Times New Roman"/>
          <w:bCs/>
          <w:sz w:val="24"/>
          <w:szCs w:val="24"/>
        </w:rPr>
        <w:t>Для реализации программы библиотечный фонд образовательной организации должен иметь п</w:t>
      </w:r>
      <w:r w:rsidRPr="00C07A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7A6F">
        <w:rPr>
          <w:rFonts w:ascii="Times New Roman" w:hAnsi="Times New Roman"/>
          <w:bCs/>
          <w:sz w:val="24"/>
          <w:szCs w:val="24"/>
        </w:rPr>
        <w:t xml:space="preserve">библиотечного фонда образовательной организацией </w:t>
      </w:r>
      <w:proofErr w:type="gramStart"/>
      <w:r w:rsidRPr="00C07A6F">
        <w:rPr>
          <w:rFonts w:ascii="Times New Roman" w:hAnsi="Times New Roman"/>
          <w:bCs/>
          <w:sz w:val="24"/>
          <w:szCs w:val="24"/>
        </w:rPr>
        <w:t>выбирается не менее одного издания</w:t>
      </w:r>
      <w:proofErr w:type="gramEnd"/>
      <w:r w:rsidRPr="00C07A6F">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CA3295" w:rsidRPr="00C07A6F" w:rsidRDefault="00CA3295" w:rsidP="00CA3295">
      <w:pPr>
        <w:suppressAutoHyphens/>
        <w:spacing w:after="0"/>
        <w:ind w:firstLine="709"/>
        <w:jc w:val="both"/>
        <w:rPr>
          <w:rFonts w:ascii="Times New Roman" w:hAnsi="Times New Roman"/>
          <w:sz w:val="24"/>
          <w:szCs w:val="24"/>
        </w:rPr>
      </w:pPr>
    </w:p>
    <w:p w:rsidR="00CA3295" w:rsidRPr="00C07A6F" w:rsidRDefault="00CA3295" w:rsidP="00CA3295">
      <w:pPr>
        <w:suppressAutoHyphens/>
        <w:spacing w:after="12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CA3295" w:rsidRPr="00C07A6F" w:rsidRDefault="00CA3295" w:rsidP="00163FE2">
      <w:pPr>
        <w:numPr>
          <w:ilvl w:val="0"/>
          <w:numId w:val="9"/>
        </w:numPr>
        <w:spacing w:after="12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Артемов, В. В. История (для всех специальностей СПО): учеб</w:t>
      </w:r>
      <w:proofErr w:type="gramStart"/>
      <w:r w:rsidRPr="00C07A6F">
        <w:rPr>
          <w:rFonts w:ascii="Times New Roman" w:hAnsi="Times New Roman"/>
          <w:bCs/>
          <w:sz w:val="24"/>
          <w:szCs w:val="24"/>
        </w:rPr>
        <w:t>.</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д</w:t>
      </w:r>
      <w:proofErr w:type="gramEnd"/>
      <w:r w:rsidRPr="00C07A6F">
        <w:rPr>
          <w:rFonts w:ascii="Times New Roman" w:hAnsi="Times New Roman"/>
          <w:bCs/>
          <w:sz w:val="24"/>
          <w:szCs w:val="24"/>
        </w:rPr>
        <w:t>ля студ.</w:t>
      </w:r>
      <w:r>
        <w:rPr>
          <w:rFonts w:ascii="Times New Roman" w:hAnsi="Times New Roman"/>
          <w:bCs/>
          <w:sz w:val="24"/>
          <w:szCs w:val="24"/>
        </w:rPr>
        <w:t xml:space="preserve"> </w:t>
      </w:r>
      <w:r w:rsidRPr="00C07A6F">
        <w:rPr>
          <w:rFonts w:ascii="Times New Roman" w:hAnsi="Times New Roman"/>
          <w:bCs/>
          <w:sz w:val="24"/>
          <w:szCs w:val="24"/>
        </w:rPr>
        <w:t xml:space="preserve">учреждений сред. проф. образования / В.В. Артемов, Ю.Н. </w:t>
      </w:r>
      <w:proofErr w:type="spellStart"/>
      <w:r w:rsidRPr="00C07A6F">
        <w:rPr>
          <w:rFonts w:ascii="Times New Roman" w:hAnsi="Times New Roman"/>
          <w:bCs/>
          <w:sz w:val="24"/>
          <w:szCs w:val="24"/>
        </w:rPr>
        <w:t>Лубченков</w:t>
      </w:r>
      <w:proofErr w:type="spellEnd"/>
      <w:r w:rsidRPr="00C07A6F">
        <w:rPr>
          <w:rFonts w:ascii="Times New Roman" w:hAnsi="Times New Roman"/>
          <w:bCs/>
          <w:sz w:val="24"/>
          <w:szCs w:val="24"/>
        </w:rPr>
        <w:t xml:space="preserve">. - 9-е изд., доп. – М.: Академия, 2020. - 256 с. -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978-5-4468-9368-8. - Текст: непосредственный. </w:t>
      </w:r>
    </w:p>
    <w:p w:rsidR="00CA3295" w:rsidRPr="00C07A6F" w:rsidRDefault="00CA3295" w:rsidP="00163FE2">
      <w:pPr>
        <w:numPr>
          <w:ilvl w:val="0"/>
          <w:numId w:val="9"/>
        </w:numPr>
        <w:spacing w:after="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 xml:space="preserve">Зуев, М.  Н.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-начала </w:t>
      </w:r>
      <w:r w:rsidRPr="00C07A6F">
        <w:rPr>
          <w:rFonts w:ascii="Times New Roman" w:hAnsi="Times New Roman"/>
          <w:bCs/>
          <w:sz w:val="24"/>
          <w:szCs w:val="24"/>
          <w:lang w:val="en-US"/>
        </w:rPr>
        <w:t>XXI</w:t>
      </w:r>
      <w:r w:rsidRPr="00C07A6F">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xml:space="preserve">, 2020. - 200 с. - (Профессиональное образование). - </w:t>
      </w:r>
      <w:r w:rsidRPr="00C07A6F">
        <w:rPr>
          <w:rFonts w:ascii="Times New Roman" w:hAnsi="Times New Roman"/>
          <w:bCs/>
          <w:sz w:val="24"/>
          <w:szCs w:val="24"/>
          <w:lang w:val="en-US"/>
        </w:rPr>
        <w:t>ISBN</w:t>
      </w:r>
      <w:r w:rsidRPr="00C07A6F">
        <w:rPr>
          <w:rFonts w:ascii="Times New Roman" w:hAnsi="Times New Roman"/>
          <w:bCs/>
          <w:sz w:val="24"/>
          <w:szCs w:val="24"/>
        </w:rPr>
        <w:t>978-5-534-01245-3. – Текст: непосредственный.</w:t>
      </w:r>
    </w:p>
    <w:p w:rsidR="00CA3295" w:rsidRPr="00C07A6F" w:rsidRDefault="00CA3295" w:rsidP="00CA3295">
      <w:pPr>
        <w:spacing w:after="0" w:line="240" w:lineRule="auto"/>
        <w:ind w:firstLine="709"/>
        <w:contextualSpacing/>
        <w:rPr>
          <w:rFonts w:ascii="Times New Roman" w:hAnsi="Times New Roman"/>
          <w:b/>
          <w:sz w:val="24"/>
          <w:szCs w:val="24"/>
        </w:rPr>
      </w:pPr>
    </w:p>
    <w:p w:rsidR="00CA3295" w:rsidRDefault="00CA3295" w:rsidP="00163FE2">
      <w:pPr>
        <w:numPr>
          <w:ilvl w:val="2"/>
          <w:numId w:val="1"/>
        </w:numPr>
        <w:spacing w:after="120" w:line="240" w:lineRule="auto"/>
        <w:rPr>
          <w:rFonts w:ascii="Times New Roman" w:hAnsi="Times New Roman"/>
          <w:bCs/>
          <w:sz w:val="24"/>
          <w:szCs w:val="24"/>
        </w:rPr>
      </w:pPr>
      <w:r w:rsidRPr="00866EA1">
        <w:rPr>
          <w:rFonts w:ascii="Times New Roman" w:hAnsi="Times New Roman"/>
          <w:b/>
          <w:sz w:val="24"/>
          <w:szCs w:val="24"/>
        </w:rPr>
        <w:t>Основные электронные издания</w:t>
      </w:r>
      <w:r w:rsidRPr="00C07A6F">
        <w:rPr>
          <w:rFonts w:ascii="Times New Roman" w:hAnsi="Times New Roman"/>
          <w:bCs/>
          <w:sz w:val="24"/>
          <w:szCs w:val="24"/>
        </w:rPr>
        <w:t xml:space="preserve"> </w:t>
      </w:r>
    </w:p>
    <w:p w:rsidR="00CA3295" w:rsidRDefault="00CA3295" w:rsidP="00163FE2">
      <w:pPr>
        <w:numPr>
          <w:ilvl w:val="0"/>
          <w:numId w:val="13"/>
        </w:numPr>
        <w:spacing w:after="120" w:line="240" w:lineRule="auto"/>
        <w:ind w:left="0" w:firstLine="708"/>
        <w:jc w:val="both"/>
        <w:rPr>
          <w:rFonts w:ascii="Times New Roman" w:hAnsi="Times New Roman"/>
          <w:bCs/>
          <w:sz w:val="24"/>
          <w:szCs w:val="24"/>
        </w:rPr>
      </w:pPr>
      <w:proofErr w:type="gramStart"/>
      <w:r w:rsidRPr="00C07A6F">
        <w:rPr>
          <w:rFonts w:ascii="Times New Roman" w:hAnsi="Times New Roman"/>
          <w:bCs/>
          <w:sz w:val="24"/>
          <w:szCs w:val="24"/>
        </w:rPr>
        <w:t xml:space="preserve">Зуев, М. Н. История России: учебник и практикум для СПО / М. Н. Зуев, С. 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4-е изд., </w:t>
      </w:r>
      <w:proofErr w:type="spellStart"/>
      <w:r w:rsidRPr="00C07A6F">
        <w:rPr>
          <w:rFonts w:ascii="Times New Roman" w:hAnsi="Times New Roman"/>
          <w:bCs/>
          <w:sz w:val="24"/>
          <w:szCs w:val="24"/>
        </w:rPr>
        <w:t>испр</w:t>
      </w:r>
      <w:proofErr w:type="spellEnd"/>
      <w:r w:rsidRPr="00C07A6F">
        <w:rPr>
          <w:rFonts w:ascii="Times New Roman" w:hAnsi="Times New Roman"/>
          <w:bCs/>
          <w:sz w:val="24"/>
          <w:szCs w:val="24"/>
        </w:rPr>
        <w:t xml:space="preserve">. и доп. — М.: Издательство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2018. — 545 с. — (Серия:</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Профессиональное образование).</w:t>
      </w:r>
      <w:proofErr w:type="gramEnd"/>
      <w:r w:rsidRPr="00C07A6F">
        <w:rPr>
          <w:rFonts w:ascii="Times New Roman" w:hAnsi="Times New Roman"/>
          <w:bCs/>
          <w:sz w:val="24"/>
          <w:szCs w:val="24"/>
        </w:rPr>
        <w:t xml:space="preserve"> — ISBN 978-5-534-01293-4. — Текст: электронный. Режим доступа: </w:t>
      </w:r>
      <w:hyperlink r:id="rId6" w:history="1">
        <w:r w:rsidRPr="008D4E43">
          <w:rPr>
            <w:rStyle w:val="ad"/>
            <w:rFonts w:ascii="Times New Roman" w:hAnsi="Times New Roman"/>
            <w:bCs/>
            <w:sz w:val="24"/>
            <w:szCs w:val="24"/>
          </w:rPr>
          <w:t>www.biblio-online.ru/book/6E085002-7AA9-4F69-9A5E-E9C68D4CC6C9</w:t>
        </w:r>
      </w:hyperlink>
      <w:r w:rsidRPr="00C07A6F">
        <w:rPr>
          <w:rFonts w:ascii="Times New Roman" w:hAnsi="Times New Roman"/>
          <w:bCs/>
          <w:sz w:val="24"/>
          <w:szCs w:val="24"/>
        </w:rPr>
        <w:t>.</w:t>
      </w:r>
    </w:p>
    <w:p w:rsidR="00CA3295" w:rsidRPr="004821FB" w:rsidRDefault="00CA3295" w:rsidP="00163FE2">
      <w:pPr>
        <w:numPr>
          <w:ilvl w:val="0"/>
          <w:numId w:val="13"/>
        </w:numPr>
        <w:spacing w:after="120" w:line="240" w:lineRule="auto"/>
        <w:ind w:left="0" w:firstLine="708"/>
        <w:jc w:val="both"/>
        <w:rPr>
          <w:rFonts w:ascii="Times New Roman" w:hAnsi="Times New Roman"/>
          <w:bCs/>
          <w:sz w:val="24"/>
          <w:szCs w:val="24"/>
        </w:rPr>
      </w:pPr>
      <w:r w:rsidRPr="004821FB">
        <w:rPr>
          <w:rFonts w:ascii="Times New Roman" w:eastAsia="Calibri" w:hAnsi="Times New Roman"/>
          <w:bCs/>
          <w:sz w:val="24"/>
          <w:szCs w:val="24"/>
          <w:lang w:eastAsia="en-US"/>
        </w:rPr>
        <w:t xml:space="preserve">Тропов, И. А. История / И. А. Тропов. — 2-е изд., стер. — Санкт-Петербург: Лань, 2023. — 472 с. — ISBN 978-5-507-46402-9. — Текст: электронный // Лань: электронно-библиотечная система. — URL: </w:t>
      </w:r>
      <w:hyperlink r:id="rId7" w:history="1">
        <w:r w:rsidRPr="004821FB">
          <w:rPr>
            <w:rStyle w:val="ad"/>
            <w:rFonts w:ascii="Times New Roman" w:eastAsia="Calibri" w:hAnsi="Times New Roman"/>
            <w:bCs/>
            <w:sz w:val="24"/>
            <w:szCs w:val="24"/>
            <w:lang w:eastAsia="en-US"/>
          </w:rPr>
          <w:t>https://e.lanbook.com/book/308750</w:t>
        </w:r>
      </w:hyperlink>
      <w:r w:rsidRPr="004821FB">
        <w:rPr>
          <w:rFonts w:ascii="Times New Roman" w:eastAsia="Calibri" w:hAnsi="Times New Roman"/>
          <w:bCs/>
          <w:sz w:val="24"/>
          <w:szCs w:val="24"/>
          <w:lang w:eastAsia="en-US"/>
        </w:rPr>
        <w:t xml:space="preserve"> (дата обращения: 05.04.2023). — Режим доступа: для </w:t>
      </w:r>
      <w:proofErr w:type="spellStart"/>
      <w:r w:rsidRPr="004821FB">
        <w:rPr>
          <w:rFonts w:ascii="Times New Roman" w:eastAsia="Calibri" w:hAnsi="Times New Roman"/>
          <w:bCs/>
          <w:sz w:val="24"/>
          <w:szCs w:val="24"/>
          <w:lang w:eastAsia="en-US"/>
        </w:rPr>
        <w:t>авториз</w:t>
      </w:r>
      <w:proofErr w:type="spellEnd"/>
      <w:r w:rsidRPr="004821FB">
        <w:rPr>
          <w:rFonts w:ascii="Times New Roman" w:eastAsia="Calibri" w:hAnsi="Times New Roman"/>
          <w:bCs/>
          <w:sz w:val="24"/>
          <w:szCs w:val="24"/>
          <w:lang w:eastAsia="en-US"/>
        </w:rPr>
        <w:t>. пользователей.</w:t>
      </w:r>
    </w:p>
    <w:p w:rsidR="00CA3295" w:rsidRPr="00C07A6F" w:rsidRDefault="00CA3295" w:rsidP="00CA3295">
      <w:pPr>
        <w:spacing w:after="0" w:line="240" w:lineRule="auto"/>
        <w:ind w:left="1134" w:firstLine="709"/>
        <w:contextualSpacing/>
        <w:rPr>
          <w:rFonts w:ascii="Times New Roman" w:hAnsi="Times New Roman"/>
          <w:b/>
          <w:sz w:val="24"/>
          <w:szCs w:val="24"/>
        </w:rPr>
      </w:pPr>
    </w:p>
    <w:p w:rsidR="00CA3295" w:rsidRPr="00C07A6F" w:rsidRDefault="00CA3295" w:rsidP="00CA3295">
      <w:pPr>
        <w:spacing w:after="0" w:line="240" w:lineRule="auto"/>
        <w:ind w:firstLine="709"/>
        <w:contextualSpacing/>
        <w:jc w:val="both"/>
        <w:rPr>
          <w:rFonts w:ascii="Times New Roman" w:hAnsi="Times New Roman"/>
          <w:b/>
          <w:bCs/>
          <w:sz w:val="24"/>
          <w:szCs w:val="24"/>
        </w:rPr>
      </w:pPr>
      <w:r w:rsidRPr="00C07A6F">
        <w:rPr>
          <w:rFonts w:ascii="Times New Roman" w:hAnsi="Times New Roman"/>
          <w:b/>
          <w:bCs/>
          <w:sz w:val="24"/>
          <w:szCs w:val="24"/>
        </w:rPr>
        <w:t xml:space="preserve">3.2.3. Дополнительные источники </w:t>
      </w:r>
    </w:p>
    <w:p w:rsidR="00CA3295" w:rsidRPr="00C07A6F" w:rsidRDefault="00CA3295" w:rsidP="00163FE2">
      <w:pPr>
        <w:numPr>
          <w:ilvl w:val="0"/>
          <w:numId w:val="10"/>
        </w:numPr>
        <w:spacing w:after="0" w:line="240" w:lineRule="auto"/>
        <w:ind w:left="0" w:firstLine="774"/>
        <w:contextualSpacing/>
        <w:jc w:val="both"/>
        <w:rPr>
          <w:rFonts w:ascii="Times New Roman" w:hAnsi="Times New Roman"/>
          <w:bCs/>
          <w:sz w:val="24"/>
          <w:szCs w:val="24"/>
        </w:rPr>
      </w:pPr>
      <w:bookmarkStart w:id="4" w:name="_Hlk75854385"/>
      <w:r w:rsidRPr="00C07A6F">
        <w:rPr>
          <w:rFonts w:ascii="Times New Roman" w:hAnsi="Times New Roman"/>
          <w:bCs/>
          <w:sz w:val="24"/>
          <w:szCs w:val="24"/>
        </w:rPr>
        <w:t xml:space="preserve">Князев, Е. А.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2021. - 234 с. - (Профессиональное образование).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978-5-534-13336-3. – Текст: непосредственный.</w:t>
      </w:r>
    </w:p>
    <w:p w:rsidR="00CA3295" w:rsidRPr="00C07A6F" w:rsidRDefault="00CA3295" w:rsidP="00CA3295">
      <w:pPr>
        <w:spacing w:after="0" w:line="240" w:lineRule="auto"/>
        <w:ind w:left="1134" w:firstLine="709"/>
        <w:contextualSpacing/>
        <w:jc w:val="both"/>
        <w:rPr>
          <w:rFonts w:ascii="Times New Roman" w:hAnsi="Times New Roman"/>
          <w:bCs/>
          <w:sz w:val="24"/>
          <w:szCs w:val="24"/>
        </w:rPr>
      </w:pPr>
    </w:p>
    <w:bookmarkEnd w:id="4"/>
    <w:p w:rsidR="00CA3295" w:rsidRDefault="00CA3295" w:rsidP="00CA3295">
      <w:pPr>
        <w:contextualSpacing/>
        <w:jc w:val="center"/>
        <w:rPr>
          <w:rFonts w:ascii="Times New Roman" w:hAnsi="Times New Roman"/>
          <w:b/>
          <w:sz w:val="24"/>
          <w:szCs w:val="24"/>
        </w:rPr>
      </w:pPr>
    </w:p>
    <w:p w:rsidR="00CA3295" w:rsidRPr="00C07A6F" w:rsidRDefault="00CA3295" w:rsidP="00CA3295">
      <w:pPr>
        <w:contextualSpacing/>
        <w:jc w:val="center"/>
        <w:rPr>
          <w:rFonts w:ascii="Times New Roman" w:hAnsi="Times New Roman"/>
          <w:b/>
          <w:sz w:val="24"/>
          <w:szCs w:val="24"/>
        </w:rPr>
      </w:pPr>
      <w:r w:rsidRPr="00C07A6F">
        <w:rPr>
          <w:rFonts w:ascii="Times New Roman" w:hAnsi="Times New Roman"/>
          <w:b/>
          <w:sz w:val="24"/>
          <w:szCs w:val="24"/>
        </w:rPr>
        <w:lastRenderedPageBreak/>
        <w:t xml:space="preserve">4. КОНТРОЛЬ И ОЦЕНКА РЕЗУЛЬТАТОВ ОСВОЕНИЯ  </w:t>
      </w:r>
    </w:p>
    <w:p w:rsidR="00CA3295" w:rsidRPr="00C07A6F" w:rsidRDefault="00CA3295" w:rsidP="00CA3295">
      <w:pPr>
        <w:contextualSpacing/>
        <w:jc w:val="center"/>
        <w:rPr>
          <w:rFonts w:ascii="Times New Roman" w:hAnsi="Times New Roman"/>
          <w:b/>
          <w:sz w:val="24"/>
          <w:szCs w:val="24"/>
        </w:rPr>
      </w:pPr>
      <w:r w:rsidRPr="00C07A6F">
        <w:rPr>
          <w:rFonts w:ascii="Times New Roman" w:hAnsi="Times New Roman"/>
          <w:b/>
          <w:sz w:val="24"/>
          <w:szCs w:val="24"/>
        </w:rPr>
        <w:t>УЧЕБНОЙ ДИСЦИПЛИНЫ</w:t>
      </w:r>
    </w:p>
    <w:p w:rsidR="00CA3295" w:rsidRPr="00C07A6F" w:rsidRDefault="00CA3295" w:rsidP="00CA3295">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3479"/>
        <w:gridCol w:w="3608"/>
        <w:gridCol w:w="2831"/>
      </w:tblGrid>
      <w:tr w:rsidR="00CA3295" w:rsidRPr="00D95CC4" w:rsidTr="00456BDC">
        <w:trPr>
          <w:jc w:val="center"/>
        </w:trPr>
        <w:tc>
          <w:tcPr>
            <w:tcW w:w="3479" w:type="dxa"/>
            <w:vAlign w:val="center"/>
          </w:tcPr>
          <w:p w:rsidR="00CA3295" w:rsidRPr="00D95CC4" w:rsidRDefault="00CA3295" w:rsidP="00456BDC">
            <w:pPr>
              <w:tabs>
                <w:tab w:val="left" w:pos="1134"/>
              </w:tabs>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 xml:space="preserve">Результаты обучения </w:t>
            </w:r>
          </w:p>
        </w:tc>
        <w:tc>
          <w:tcPr>
            <w:tcW w:w="3608" w:type="dxa"/>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Критерии оценки</w:t>
            </w:r>
          </w:p>
        </w:tc>
        <w:tc>
          <w:tcPr>
            <w:tcW w:w="2831" w:type="dxa"/>
            <w:vAlign w:val="center"/>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 xml:space="preserve">Методы оценки </w:t>
            </w:r>
          </w:p>
        </w:tc>
      </w:tr>
      <w:tr w:rsidR="00CA3295" w:rsidRPr="00D95CC4" w:rsidTr="00456BDC">
        <w:trPr>
          <w:jc w:val="center"/>
        </w:trPr>
        <w:tc>
          <w:tcPr>
            <w:tcW w:w="9918" w:type="dxa"/>
            <w:gridSpan w:val="3"/>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hAnsi="Times New Roman"/>
                <w:b/>
                <w:iCs/>
                <w:sz w:val="24"/>
                <w:szCs w:val="24"/>
              </w:rPr>
              <w:t>Перечень знаний, осваиваемых в рамках дисциплины</w:t>
            </w: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
                <w:bCs/>
                <w:sz w:val="24"/>
                <w:szCs w:val="24"/>
                <w:lang w:eastAsia="en-US"/>
              </w:rPr>
            </w:pPr>
            <w:r w:rsidRPr="00D95CC4">
              <w:rPr>
                <w:rFonts w:ascii="Times New Roman" w:eastAsia="Calibri" w:hAnsi="Times New Roman"/>
                <w:iCs/>
                <w:sz w:val="24"/>
                <w:szCs w:val="24"/>
                <w:lang w:eastAsia="en-US"/>
              </w:rPr>
              <w:t xml:space="preserve">Основные периоды государственно-политического развития на рубеже </w:t>
            </w:r>
            <w:r w:rsidRPr="00D95CC4">
              <w:rPr>
                <w:rFonts w:ascii="Times New Roman" w:eastAsia="Calibri" w:hAnsi="Times New Roman"/>
                <w:iCs/>
                <w:sz w:val="24"/>
                <w:szCs w:val="24"/>
                <w:lang w:val="en-US" w:eastAsia="en-US"/>
              </w:rPr>
              <w:t>XX</w:t>
            </w:r>
            <w:r w:rsidRPr="00D95CC4">
              <w:rPr>
                <w:rFonts w:ascii="Times New Roman" w:eastAsia="Calibri" w:hAnsi="Times New Roman"/>
                <w:iCs/>
                <w:sz w:val="24"/>
                <w:szCs w:val="24"/>
                <w:lang w:eastAsia="en-US"/>
              </w:rPr>
              <w:t>-X</w:t>
            </w:r>
            <w:r w:rsidRPr="00D95CC4">
              <w:rPr>
                <w:rFonts w:ascii="Times New Roman" w:eastAsia="Calibri" w:hAnsi="Times New Roman"/>
                <w:iCs/>
                <w:sz w:val="24"/>
                <w:szCs w:val="24"/>
                <w:lang w:val="en-US" w:eastAsia="en-US"/>
              </w:rPr>
              <w:t>IX</w:t>
            </w:r>
            <w:r w:rsidRPr="00D95CC4">
              <w:rPr>
                <w:rFonts w:ascii="Times New Roman" w:eastAsia="Calibri" w:hAnsi="Times New Roman"/>
                <w:iCs/>
                <w:sz w:val="24"/>
                <w:szCs w:val="24"/>
                <w:lang w:eastAsia="en-US"/>
              </w:rPr>
              <w:t xml:space="preserve"> вв.</w:t>
            </w:r>
          </w:p>
        </w:tc>
        <w:tc>
          <w:tcPr>
            <w:tcW w:w="3608" w:type="dxa"/>
          </w:tcPr>
          <w:p w:rsidR="00CA3295" w:rsidRPr="00D95CC4" w:rsidRDefault="00CA3295" w:rsidP="00456BDC">
            <w:pPr>
              <w:spacing w:after="0"/>
              <w:ind w:left="-8" w:firstLine="8"/>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Правильность описания </w:t>
            </w:r>
            <w:r w:rsidRPr="00D95CC4">
              <w:rPr>
                <w:rFonts w:ascii="Times New Roman" w:eastAsia="Calibri" w:hAnsi="Times New Roman"/>
                <w:iCs/>
                <w:sz w:val="24"/>
                <w:szCs w:val="24"/>
                <w:lang w:eastAsia="en-US"/>
              </w:rPr>
              <w:t xml:space="preserve">основных периодов государственно-политического развития на рубеже </w:t>
            </w:r>
            <w:r w:rsidRPr="00D95CC4">
              <w:rPr>
                <w:rFonts w:ascii="Times New Roman" w:eastAsia="Calibri" w:hAnsi="Times New Roman"/>
                <w:iCs/>
                <w:sz w:val="24"/>
                <w:szCs w:val="24"/>
                <w:lang w:val="en-US" w:eastAsia="en-US"/>
              </w:rPr>
              <w:t>XX</w:t>
            </w:r>
            <w:r w:rsidRPr="00D95CC4">
              <w:rPr>
                <w:rFonts w:ascii="Times New Roman" w:eastAsia="Calibri" w:hAnsi="Times New Roman"/>
                <w:iCs/>
                <w:sz w:val="24"/>
                <w:szCs w:val="24"/>
                <w:lang w:eastAsia="en-US"/>
              </w:rPr>
              <w:t>-X</w:t>
            </w:r>
            <w:r w:rsidRPr="00D95CC4">
              <w:rPr>
                <w:rFonts w:ascii="Times New Roman" w:eastAsia="Calibri" w:hAnsi="Times New Roman"/>
                <w:iCs/>
                <w:sz w:val="24"/>
                <w:szCs w:val="24"/>
                <w:lang w:val="en-US" w:eastAsia="en-US"/>
              </w:rPr>
              <w:t>IX</w:t>
            </w:r>
            <w:r w:rsidRPr="00D95CC4">
              <w:rPr>
                <w:rFonts w:ascii="Times New Roman" w:eastAsia="Calibri" w:hAnsi="Times New Roman"/>
                <w:iCs/>
                <w:sz w:val="24"/>
                <w:szCs w:val="24"/>
                <w:lang w:eastAsia="en-US"/>
              </w:rPr>
              <w:t xml:space="preserve"> </w:t>
            </w:r>
            <w:proofErr w:type="spellStart"/>
            <w:proofErr w:type="gramStart"/>
            <w:r w:rsidRPr="00D95CC4">
              <w:rPr>
                <w:rFonts w:ascii="Times New Roman" w:eastAsia="Calibri" w:hAnsi="Times New Roman"/>
                <w:iCs/>
                <w:sz w:val="24"/>
                <w:szCs w:val="24"/>
                <w:lang w:eastAsia="en-US"/>
              </w:rPr>
              <w:t>вв</w:t>
            </w:r>
            <w:proofErr w:type="spellEnd"/>
            <w:proofErr w:type="gramEnd"/>
          </w:p>
        </w:tc>
        <w:tc>
          <w:tcPr>
            <w:tcW w:w="2831" w:type="dxa"/>
            <w:vMerge w:val="restart"/>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Устный опрос.</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Тестирование.</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Оценка выполнения практического задания (эссе, сочинения).</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Подготовка и выступление с сообщением и/или презентацией</w:t>
            </w:r>
          </w:p>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
                <w:bCs/>
                <w:sz w:val="24"/>
                <w:szCs w:val="24"/>
                <w:lang w:eastAsia="en-US"/>
              </w:rPr>
            </w:pPr>
            <w:r w:rsidRPr="00D95CC4">
              <w:rPr>
                <w:rFonts w:ascii="Times New Roman" w:eastAsia="Calibri" w:hAnsi="Times New Roman"/>
                <w:iCs/>
                <w:sz w:val="24"/>
                <w:szCs w:val="24"/>
                <w:lang w:eastAsia="en-US"/>
              </w:rPr>
              <w:t>Особенности формирования партийно-политической системы России</w:t>
            </w:r>
          </w:p>
        </w:tc>
        <w:tc>
          <w:tcPr>
            <w:tcW w:w="3608" w:type="dxa"/>
          </w:tcPr>
          <w:p w:rsidR="00CA3295" w:rsidRPr="00D95CC4" w:rsidRDefault="00CA3295" w:rsidP="00456BDC">
            <w:pPr>
              <w:spacing w:after="0"/>
              <w:ind w:left="-8" w:firstLine="8"/>
              <w:rPr>
                <w:rFonts w:ascii="Times New Roman" w:eastAsia="Calibri" w:hAnsi="Times New Roman"/>
                <w:b/>
                <w:bCs/>
                <w:sz w:val="24"/>
                <w:szCs w:val="24"/>
                <w:lang w:eastAsia="en-US"/>
              </w:rPr>
            </w:pPr>
            <w:r w:rsidRPr="00D95CC4">
              <w:rPr>
                <w:rFonts w:ascii="Times New Roman" w:eastAsia="Calibri" w:hAnsi="Times New Roman"/>
                <w:sz w:val="24"/>
                <w:szCs w:val="24"/>
                <w:lang w:eastAsia="en-US"/>
              </w:rPr>
              <w:t xml:space="preserve">Правильность и точность описания </w:t>
            </w:r>
            <w:r w:rsidRPr="00D95CC4">
              <w:rPr>
                <w:rFonts w:ascii="Times New Roman" w:eastAsia="Calibri" w:hAnsi="Times New Roman"/>
                <w:iCs/>
                <w:sz w:val="24"/>
                <w:szCs w:val="24"/>
                <w:lang w:eastAsia="en-US"/>
              </w:rPr>
              <w:t>особенностей формирования партийно-политической системы России</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widowControl w:val="0"/>
              <w:autoSpaceDE w:val="0"/>
              <w:autoSpaceDN w:val="0"/>
              <w:spacing w:after="120"/>
              <w:ind w:left="-8" w:right="98" w:firstLine="8"/>
              <w:rPr>
                <w:rFonts w:ascii="Times New Roman" w:hAnsi="Times New Roman"/>
                <w:iCs/>
                <w:sz w:val="24"/>
                <w:szCs w:val="24"/>
                <w:lang w:bidi="ru-RU"/>
              </w:rPr>
            </w:pPr>
            <w:r w:rsidRPr="00D95CC4">
              <w:rPr>
                <w:rFonts w:ascii="Times New Roman" w:hAnsi="Times New Roman"/>
                <w:iCs/>
                <w:sz w:val="24"/>
                <w:szCs w:val="24"/>
                <w:lang w:bidi="ru-RU"/>
              </w:rPr>
              <w:t>Итоги «шоковой терапии», проблемы и противоречия становления рыночной экономики, причины и итоги финансовых кризисов 1998, 2008-2009 гг.</w:t>
            </w:r>
          </w:p>
        </w:tc>
        <w:tc>
          <w:tcPr>
            <w:tcW w:w="3608" w:type="dxa"/>
          </w:tcPr>
          <w:p w:rsidR="00CA3295" w:rsidRPr="00D95CC4" w:rsidRDefault="00CA3295" w:rsidP="00456BDC">
            <w:pPr>
              <w:widowControl w:val="0"/>
              <w:autoSpaceDE w:val="0"/>
              <w:autoSpaceDN w:val="0"/>
              <w:spacing w:after="120"/>
              <w:ind w:left="-8" w:right="98" w:firstLine="8"/>
              <w:rPr>
                <w:rFonts w:ascii="Times New Roman" w:hAnsi="Times New Roman"/>
                <w:iCs/>
                <w:sz w:val="24"/>
                <w:szCs w:val="24"/>
                <w:lang w:bidi="ru-RU"/>
              </w:rPr>
            </w:pPr>
            <w:r w:rsidRPr="00D95CC4">
              <w:rPr>
                <w:rFonts w:ascii="Times New Roman" w:eastAsia="Calibri" w:hAnsi="Times New Roman"/>
                <w:bCs/>
                <w:sz w:val="24"/>
                <w:szCs w:val="24"/>
                <w:lang w:bidi="ru-RU"/>
              </w:rPr>
              <w:t>Правильность понимания</w:t>
            </w:r>
            <w:r w:rsidRPr="00D95CC4">
              <w:rPr>
                <w:rFonts w:ascii="Times New Roman" w:eastAsia="Calibri" w:hAnsi="Times New Roman"/>
                <w:b/>
                <w:bCs/>
                <w:sz w:val="24"/>
                <w:szCs w:val="24"/>
                <w:lang w:bidi="ru-RU"/>
              </w:rPr>
              <w:t xml:space="preserve"> </w:t>
            </w:r>
            <w:r w:rsidRPr="00D95CC4">
              <w:rPr>
                <w:rFonts w:ascii="Times New Roman" w:hAnsi="Times New Roman"/>
                <w:iCs/>
                <w:sz w:val="24"/>
                <w:szCs w:val="24"/>
                <w:lang w:bidi="ru-RU"/>
              </w:rPr>
              <w:t>проблем и противоречий становления рыночной экономики, причины и итоги финансовых кризисов 1998, 2008-2009 гг.</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Основные этапы эволюции внешней политики России, роль и место России в постсоветском пространстве</w:t>
            </w:r>
          </w:p>
        </w:tc>
        <w:tc>
          <w:tcPr>
            <w:tcW w:w="3608" w:type="dxa"/>
          </w:tcPr>
          <w:p w:rsidR="00CA3295" w:rsidRPr="00D95CC4" w:rsidRDefault="00CA3295" w:rsidP="00456BDC">
            <w:pPr>
              <w:spacing w:after="0"/>
              <w:ind w:left="-8" w:firstLine="8"/>
              <w:rPr>
                <w:rFonts w:ascii="Times New Roman" w:eastAsia="Calibri" w:hAnsi="Times New Roman"/>
                <w:iCs/>
                <w:sz w:val="24"/>
                <w:szCs w:val="24"/>
                <w:lang w:eastAsia="en-US"/>
              </w:rPr>
            </w:pPr>
            <w:r w:rsidRPr="00D95CC4">
              <w:rPr>
                <w:rFonts w:ascii="Times New Roman" w:eastAsia="Calibri" w:hAnsi="Times New Roman"/>
                <w:bCs/>
                <w:sz w:val="24"/>
                <w:szCs w:val="24"/>
                <w:lang w:eastAsia="en-US"/>
              </w:rPr>
              <w:t>Правильность перечисления</w:t>
            </w:r>
            <w:r w:rsidRPr="00D95CC4">
              <w:rPr>
                <w:rFonts w:ascii="Times New Roman" w:eastAsia="Calibri" w:hAnsi="Times New Roman"/>
                <w:iCs/>
                <w:sz w:val="24"/>
                <w:szCs w:val="24"/>
                <w:lang w:eastAsia="en-US"/>
              </w:rPr>
              <w:t xml:space="preserve"> основных этапов эволюции внешней политики России,</w:t>
            </w:r>
          </w:p>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 xml:space="preserve"> правильность понимания роли и места России в постсоветском пространстве</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Основные тенденции и явления в культуре; роль науки, культуры и религии в сохранении и укреплении национальных и государственных традиций</w:t>
            </w:r>
          </w:p>
        </w:tc>
        <w:tc>
          <w:tcPr>
            <w:tcW w:w="3608" w:type="dxa"/>
          </w:tcPr>
          <w:p w:rsidR="00CA3295" w:rsidRPr="00D95CC4" w:rsidRDefault="00CA3295" w:rsidP="00456BDC">
            <w:pPr>
              <w:spacing w:after="0"/>
              <w:ind w:left="-8" w:firstLine="8"/>
              <w:rPr>
                <w:rFonts w:ascii="Times New Roman" w:eastAsia="Calibri" w:hAnsi="Times New Roman"/>
                <w:iCs/>
                <w:sz w:val="24"/>
                <w:szCs w:val="24"/>
                <w:lang w:eastAsia="en-US"/>
              </w:rPr>
            </w:pPr>
            <w:r w:rsidRPr="00D95CC4">
              <w:rPr>
                <w:rFonts w:ascii="Times New Roman" w:eastAsia="Calibri" w:hAnsi="Times New Roman"/>
                <w:bCs/>
                <w:sz w:val="24"/>
                <w:szCs w:val="24"/>
                <w:lang w:eastAsia="en-US"/>
              </w:rPr>
              <w:t>Правильность перечисления</w:t>
            </w:r>
            <w:r w:rsidRPr="00D95CC4">
              <w:rPr>
                <w:rFonts w:ascii="Times New Roman" w:eastAsia="Calibri" w:hAnsi="Times New Roman"/>
                <w:iCs/>
                <w:sz w:val="24"/>
                <w:szCs w:val="24"/>
                <w:lang w:eastAsia="en-US"/>
              </w:rPr>
              <w:t xml:space="preserve"> основных тенденций и явлений в культуре; </w:t>
            </w:r>
          </w:p>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полнота раскрытия темы - роль науки, культуры и религии в сохранении и укреплении национальных и государственных традиций</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bCs/>
                <w:sz w:val="24"/>
                <w:szCs w:val="24"/>
                <w:lang w:eastAsia="en-US"/>
              </w:rPr>
              <w:t>Демонстрация знания</w:t>
            </w:r>
            <w:r w:rsidRPr="00D95CC4">
              <w:rPr>
                <w:rFonts w:ascii="Times New Roman" w:hAnsi="Times New Roman"/>
                <w:sz w:val="24"/>
                <w:szCs w:val="24"/>
              </w:rPr>
              <w:t xml:space="preserve"> содержания и назначения важнейших правовых и законодательных актов мирового и регионального значения</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9918" w:type="dxa"/>
            <w:gridSpan w:val="3"/>
          </w:tcPr>
          <w:p w:rsidR="00CA3295" w:rsidRPr="00D95CC4" w:rsidRDefault="00CA3295" w:rsidP="00456BDC">
            <w:pPr>
              <w:spacing w:after="0"/>
              <w:rPr>
                <w:rFonts w:ascii="Times New Roman" w:hAnsi="Times New Roman"/>
                <w:b/>
                <w:iCs/>
                <w:sz w:val="24"/>
                <w:szCs w:val="24"/>
              </w:rPr>
            </w:pPr>
            <w:r w:rsidRPr="00D95CC4">
              <w:rPr>
                <w:rFonts w:ascii="Times New Roman" w:hAnsi="Times New Roman"/>
                <w:b/>
                <w:iCs/>
                <w:sz w:val="24"/>
                <w:szCs w:val="24"/>
              </w:rPr>
              <w:t>Перечень умений, осваиваемых в рамках дисциплины</w:t>
            </w: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hAnsi="Times New Roman"/>
                <w:sz w:val="24"/>
                <w:szCs w:val="24"/>
              </w:rPr>
            </w:pPr>
            <w:r w:rsidRPr="00D95CC4">
              <w:rPr>
                <w:rFonts w:ascii="Times New Roman" w:hAnsi="Times New Roman"/>
                <w:iCs/>
                <w:sz w:val="24"/>
                <w:szCs w:val="24"/>
              </w:rPr>
              <w:t>Ориентироваться в современной экономической, политической и культурной ситуации в России</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sz w:val="24"/>
                <w:szCs w:val="24"/>
                <w:lang w:eastAsia="en-US"/>
              </w:rPr>
              <w:t>Демонстрирует умение ориентироваться в современной экономической, политической и культурной ситуации в России и мире</w:t>
            </w:r>
          </w:p>
        </w:tc>
        <w:tc>
          <w:tcPr>
            <w:tcW w:w="2831" w:type="dxa"/>
            <w:vMerge w:val="restart"/>
          </w:tcPr>
          <w:p w:rsidR="00CA3295" w:rsidRPr="00D95CC4" w:rsidRDefault="00CA3295" w:rsidP="00456BDC">
            <w:pPr>
              <w:spacing w:after="0"/>
              <w:rPr>
                <w:rFonts w:ascii="Times New Roman" w:eastAsia="Calibri" w:hAnsi="Times New Roman"/>
                <w:color w:val="000000"/>
                <w:sz w:val="24"/>
                <w:szCs w:val="24"/>
                <w:lang w:eastAsia="en-US"/>
              </w:rPr>
            </w:pPr>
            <w:r w:rsidRPr="00D95CC4">
              <w:rPr>
                <w:rFonts w:ascii="Times New Roman" w:eastAsia="Calibri" w:hAnsi="Times New Roman"/>
                <w:sz w:val="24"/>
                <w:szCs w:val="24"/>
                <w:lang w:eastAsia="en-US"/>
              </w:rPr>
              <w:t xml:space="preserve">Экспертное наблюдение и оценивание выполнения </w:t>
            </w:r>
            <w:r w:rsidRPr="00D95CC4">
              <w:rPr>
                <w:rFonts w:ascii="Times New Roman" w:eastAsia="Calibri" w:hAnsi="Times New Roman"/>
                <w:color w:val="000000"/>
                <w:sz w:val="24"/>
                <w:szCs w:val="24"/>
                <w:lang w:eastAsia="en-US"/>
              </w:rPr>
              <w:t>индивидуальных и групповых заданий.</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lastRenderedPageBreak/>
              <w:t>Текущий контроль в форме собеседования, решения ситуационных задач</w:t>
            </w:r>
          </w:p>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hAnsi="Times New Roman"/>
                <w:sz w:val="24"/>
                <w:szCs w:val="24"/>
              </w:rPr>
            </w:pPr>
            <w:r w:rsidRPr="00D95CC4">
              <w:rPr>
                <w:rFonts w:ascii="Times New Roman" w:hAnsi="Times New Roman"/>
                <w:iCs/>
                <w:sz w:val="24"/>
                <w:szCs w:val="24"/>
              </w:rPr>
              <w:lastRenderedPageBreak/>
              <w:t>Выявлять взаимосвязь отечественных, региональных, мировых социально-экономических, политических и культурных проблем</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sz w:val="24"/>
                <w:szCs w:val="24"/>
                <w:lang w:eastAsia="en-US"/>
              </w:rPr>
              <w:t xml:space="preserve">Демонстрирует умение </w:t>
            </w:r>
            <w:r w:rsidRPr="00D95CC4">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eastAsia="Calibri" w:hAnsi="Times New Roman"/>
                <w:b/>
                <w:sz w:val="24"/>
                <w:szCs w:val="24"/>
                <w:u w:val="single"/>
                <w:lang w:eastAsia="en-US"/>
              </w:rPr>
            </w:pPr>
            <w:r w:rsidRPr="00D95CC4">
              <w:rPr>
                <w:rFonts w:ascii="Times New Roman" w:hAnsi="Times New Roman"/>
                <w:iCs/>
                <w:sz w:val="24"/>
                <w:szCs w:val="24"/>
              </w:rPr>
              <w:lastRenderedPageBreak/>
              <w:t>Пользоваться историческими источниками, научной и учебной литературой, средствами ИКТ</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Демонстрирует умение </w:t>
            </w:r>
            <w:r w:rsidRPr="00D95CC4">
              <w:rPr>
                <w:rFonts w:ascii="Times New Roman" w:hAnsi="Times New Roman"/>
                <w:iCs/>
                <w:sz w:val="24"/>
                <w:szCs w:val="24"/>
              </w:rPr>
              <w:t>пользоваться историческими источниками, научной и учебной литературой, средствами ИКТ</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hAnsi="Times New Roman"/>
                <w:iCs/>
                <w:sz w:val="24"/>
                <w:szCs w:val="24"/>
              </w:rPr>
            </w:pPr>
            <w:r w:rsidRPr="00D95CC4">
              <w:rPr>
                <w:rFonts w:ascii="Times New Roman" w:hAnsi="Times New Roman"/>
                <w:iCs/>
                <w:sz w:val="24"/>
                <w:szCs w:val="24"/>
              </w:rPr>
              <w:t>Раскрывать смысл и значение важнейших исторических событий</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hAnsi="Times New Roman"/>
                <w:iCs/>
                <w:sz w:val="24"/>
                <w:szCs w:val="24"/>
              </w:rPr>
              <w:t>раскрывать смысл и значение важнейших исторических событий</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hAnsi="Times New Roman"/>
                <w:iCs/>
                <w:sz w:val="24"/>
                <w:szCs w:val="24"/>
              </w:rPr>
            </w:pPr>
            <w:r w:rsidRPr="00D95CC4">
              <w:rPr>
                <w:rFonts w:ascii="Times New Roman" w:hAnsi="Times New Roman"/>
                <w:iCs/>
                <w:sz w:val="24"/>
                <w:szCs w:val="24"/>
              </w:rPr>
              <w:t xml:space="preserve">Обобщать и анализировать особенности исторического и культурного развития России на рубеже XX-XIX </w:t>
            </w:r>
            <w:proofErr w:type="spellStart"/>
            <w:proofErr w:type="gramStart"/>
            <w:r w:rsidRPr="00D95CC4">
              <w:rPr>
                <w:rFonts w:ascii="Times New Roman" w:hAnsi="Times New Roman"/>
                <w:iCs/>
                <w:sz w:val="24"/>
                <w:szCs w:val="24"/>
              </w:rPr>
              <w:t>вв</w:t>
            </w:r>
            <w:proofErr w:type="spellEnd"/>
            <w:proofErr w:type="gramEnd"/>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r w:rsidRPr="00D95CC4">
              <w:rPr>
                <w:rFonts w:ascii="Times New Roman" w:hAnsi="Times New Roman"/>
                <w:iCs/>
                <w:sz w:val="24"/>
                <w:szCs w:val="24"/>
              </w:rPr>
              <w:t xml:space="preserve"> обобщать и анализировать особенности исторического и культурного развития России на рубеже XX-XIX </w:t>
            </w:r>
            <w:proofErr w:type="spellStart"/>
            <w:proofErr w:type="gramStart"/>
            <w:r w:rsidRPr="00D95CC4">
              <w:rPr>
                <w:rFonts w:ascii="Times New Roman" w:hAnsi="Times New Roman"/>
                <w:iCs/>
                <w:sz w:val="24"/>
                <w:szCs w:val="24"/>
              </w:rPr>
              <w:t>вв</w:t>
            </w:r>
            <w:proofErr w:type="spellEnd"/>
            <w:proofErr w:type="gramEnd"/>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1725"/>
          <w:jc w:val="center"/>
        </w:trPr>
        <w:tc>
          <w:tcPr>
            <w:tcW w:w="3479" w:type="dxa"/>
          </w:tcPr>
          <w:p w:rsidR="00CA3295" w:rsidRPr="00D95CC4" w:rsidRDefault="00CA3295" w:rsidP="00456BDC">
            <w:pPr>
              <w:spacing w:after="0"/>
              <w:jc w:val="both"/>
              <w:rPr>
                <w:rFonts w:ascii="Times New Roman" w:hAnsi="Times New Roman"/>
                <w:iCs/>
                <w:sz w:val="24"/>
                <w:szCs w:val="24"/>
              </w:rPr>
            </w:pPr>
            <w:r w:rsidRPr="00D95CC4">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p>
          <w:p w:rsidR="00CA3295" w:rsidRPr="00D95CC4" w:rsidRDefault="00CA3295" w:rsidP="00456BDC">
            <w:pPr>
              <w:spacing w:after="160"/>
              <w:rPr>
                <w:rFonts w:ascii="Times New Roman" w:eastAsia="Calibri" w:hAnsi="Times New Roman"/>
                <w:sz w:val="24"/>
                <w:szCs w:val="24"/>
                <w:lang w:eastAsia="en-US"/>
              </w:rPr>
            </w:pPr>
            <w:r w:rsidRPr="00D95CC4">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uppressAutoHyphens/>
              <w:spacing w:after="120"/>
              <w:ind w:left="6" w:firstLine="6"/>
              <w:rPr>
                <w:rFonts w:ascii="Times New Roman" w:hAnsi="Times New Roman"/>
                <w:iCs/>
                <w:sz w:val="24"/>
                <w:szCs w:val="24"/>
              </w:rPr>
            </w:pPr>
            <w:r w:rsidRPr="00D95CC4">
              <w:rPr>
                <w:rFonts w:ascii="Times New Roman" w:hAnsi="Times New Roman"/>
                <w:iCs/>
                <w:sz w:val="24"/>
                <w:szCs w:val="24"/>
              </w:rPr>
              <w:t>Демонстрировать гражданско-патриотическую позицию</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Демонстрирует </w:t>
            </w:r>
            <w:r w:rsidRPr="00D95CC4">
              <w:rPr>
                <w:rFonts w:ascii="Times New Roman" w:hAnsi="Times New Roman"/>
                <w:iCs/>
                <w:sz w:val="24"/>
                <w:szCs w:val="24"/>
              </w:rPr>
              <w:t>гражданско-патриотическую позицию</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bl>
    <w:p w:rsidR="00CA3295" w:rsidRPr="00C07A6F" w:rsidRDefault="00CA3295" w:rsidP="00CA3295">
      <w:pPr>
        <w:spacing w:after="0"/>
        <w:jc w:val="both"/>
        <w:rPr>
          <w:rFonts w:ascii="Times New Roman" w:hAnsi="Times New Roman"/>
          <w:b/>
        </w:rPr>
      </w:pPr>
    </w:p>
    <w:p w:rsidR="00CA3295" w:rsidRPr="00C07A6F" w:rsidRDefault="00CA3295" w:rsidP="00CA3295">
      <w:pPr>
        <w:spacing w:after="160" w:line="259" w:lineRule="auto"/>
        <w:rPr>
          <w:rFonts w:ascii="Times New Roman" w:eastAsia="Calibri" w:hAnsi="Times New Roman"/>
          <w:lang w:eastAsia="en-US"/>
        </w:rPr>
      </w:pPr>
    </w:p>
    <w:p w:rsidR="00163FE2" w:rsidRDefault="00163FE2" w:rsidP="00CA3295"/>
    <w:sectPr w:rsidR="00163FE2" w:rsidSect="00103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sig w:usb0="00000000" w:usb1="00000000" w:usb2="00000000" w:usb3="00000000" w:csb0="0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D18"/>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65D3423"/>
    <w:multiLevelType w:val="hybridMultilevel"/>
    <w:tmpl w:val="014299A8"/>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F14072"/>
    <w:multiLevelType w:val="hybridMultilevel"/>
    <w:tmpl w:val="4230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93443"/>
    <w:multiLevelType w:val="hybridMultilevel"/>
    <w:tmpl w:val="89A27A2A"/>
    <w:lvl w:ilvl="0" w:tplc="B1B27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BCB7ED7"/>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551A6C"/>
    <w:multiLevelType w:val="multilevel"/>
    <w:tmpl w:val="D7DCD57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b/>
        <w:bCs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67241AD2"/>
    <w:multiLevelType w:val="hybridMultilevel"/>
    <w:tmpl w:val="36887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9D2EC5"/>
    <w:multiLevelType w:val="hybridMultilevel"/>
    <w:tmpl w:val="D5D2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070058"/>
    <w:multiLevelType w:val="hybridMultilevel"/>
    <w:tmpl w:val="ED16275A"/>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561DDD"/>
    <w:multiLevelType w:val="multilevel"/>
    <w:tmpl w:val="E850FC0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num w:numId="1">
    <w:abstractNumId w:val="8"/>
  </w:num>
  <w:num w:numId="2">
    <w:abstractNumId w:val="1"/>
  </w:num>
  <w:num w:numId="3">
    <w:abstractNumId w:val="12"/>
  </w:num>
  <w:num w:numId="4">
    <w:abstractNumId w:val="2"/>
  </w:num>
  <w:num w:numId="5">
    <w:abstractNumId w:val="11"/>
  </w:num>
  <w:num w:numId="6">
    <w:abstractNumId w:val="7"/>
  </w:num>
  <w:num w:numId="7">
    <w:abstractNumId w:val="0"/>
  </w:num>
  <w:num w:numId="8">
    <w:abstractNumId w:val="4"/>
  </w:num>
  <w:num w:numId="9">
    <w:abstractNumId w:val="3"/>
  </w:num>
  <w:num w:numId="10">
    <w:abstractNumId w:val="5"/>
  </w:num>
  <w:num w:numId="11">
    <w:abstractNumId w:val="10"/>
  </w:num>
  <w:num w:numId="12">
    <w:abstractNumId w:val="9"/>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A3295"/>
    <w:rsid w:val="000B3EEB"/>
    <w:rsid w:val="000F4157"/>
    <w:rsid w:val="001034BC"/>
    <w:rsid w:val="00163FE2"/>
    <w:rsid w:val="00785BE6"/>
    <w:rsid w:val="007B7962"/>
    <w:rsid w:val="00827DE6"/>
    <w:rsid w:val="00846CD3"/>
    <w:rsid w:val="00C637B2"/>
    <w:rsid w:val="00C70F19"/>
    <w:rsid w:val="00CA3295"/>
    <w:rsid w:val="00EF5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4BC"/>
  </w:style>
  <w:style w:type="paragraph" w:styleId="1">
    <w:name w:val="heading 1"/>
    <w:basedOn w:val="a"/>
    <w:next w:val="a"/>
    <w:link w:val="10"/>
    <w:uiPriority w:val="9"/>
    <w:qFormat/>
    <w:rsid w:val="00CA3295"/>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A3295"/>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CA329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CA329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CA3295"/>
    <w:pPr>
      <w:keepNext/>
      <w:keepLines/>
      <w:spacing w:before="200" w:after="0"/>
      <w:outlineLvl w:val="4"/>
    </w:pPr>
    <w:rPr>
      <w:rFonts w:ascii="Cambria" w:eastAsia="Times New Roman" w:hAnsi="Cambria" w:cs="Times New Roman"/>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295"/>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A329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A3295"/>
    <w:rPr>
      <w:rFonts w:ascii="Arial" w:eastAsia="Times New Roman" w:hAnsi="Arial" w:cs="Times New Roman"/>
      <w:b/>
      <w:bCs/>
      <w:sz w:val="26"/>
      <w:szCs w:val="26"/>
    </w:rPr>
  </w:style>
  <w:style w:type="character" w:customStyle="1" w:styleId="40">
    <w:name w:val="Заголовок 4 Знак"/>
    <w:basedOn w:val="a0"/>
    <w:link w:val="4"/>
    <w:uiPriority w:val="99"/>
    <w:rsid w:val="00CA3295"/>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A3295"/>
    <w:rPr>
      <w:rFonts w:ascii="Cambria" w:eastAsia="Times New Roman" w:hAnsi="Cambria" w:cs="Times New Roman"/>
      <w:color w:val="243F60"/>
      <w:szCs w:val="20"/>
    </w:rPr>
  </w:style>
  <w:style w:type="paragraph" w:styleId="a3">
    <w:name w:val="Body Text"/>
    <w:basedOn w:val="a"/>
    <w:link w:val="a4"/>
    <w:uiPriority w:val="99"/>
    <w:rsid w:val="00CA3295"/>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A3295"/>
    <w:rPr>
      <w:rFonts w:ascii="Times New Roman" w:eastAsia="Times New Roman" w:hAnsi="Times New Roman" w:cs="Times New Roman"/>
      <w:sz w:val="24"/>
      <w:szCs w:val="24"/>
    </w:rPr>
  </w:style>
  <w:style w:type="paragraph" w:styleId="21">
    <w:name w:val="Body Text 2"/>
    <w:basedOn w:val="a"/>
    <w:link w:val="22"/>
    <w:uiPriority w:val="99"/>
    <w:rsid w:val="00CA3295"/>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A3295"/>
    <w:rPr>
      <w:rFonts w:ascii="Times New Roman" w:eastAsia="Times New Roman" w:hAnsi="Times New Roman" w:cs="Times New Roman"/>
      <w:sz w:val="24"/>
      <w:szCs w:val="24"/>
    </w:rPr>
  </w:style>
  <w:style w:type="character" w:customStyle="1" w:styleId="blk">
    <w:name w:val="blk"/>
    <w:rsid w:val="00CA329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CA3295"/>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A3295"/>
    <w:rPr>
      <w:rFonts w:ascii="Times New Roman" w:eastAsia="Times New Roman" w:hAnsi="Times New Roman" w:cs="Times New Roman"/>
      <w:sz w:val="24"/>
      <w:szCs w:val="24"/>
    </w:rPr>
  </w:style>
  <w:style w:type="character" w:styleId="a7">
    <w:name w:val="page number"/>
    <w:rsid w:val="00CA3295"/>
    <w:rPr>
      <w:rFonts w:cs="Times New Roman"/>
    </w:rPr>
  </w:style>
  <w:style w:type="paragraph" w:styleId="a8">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CA329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CA3295"/>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A329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CA3295"/>
    <w:rPr>
      <w:rFonts w:cs="Times New Roman"/>
      <w:vertAlign w:val="superscript"/>
    </w:rPr>
  </w:style>
  <w:style w:type="paragraph" w:styleId="23">
    <w:name w:val="List 2"/>
    <w:basedOn w:val="a"/>
    <w:uiPriority w:val="99"/>
    <w:rsid w:val="00CA329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CA3295"/>
    <w:rPr>
      <w:rFonts w:cs="Times New Roman"/>
      <w:color w:val="0000FF"/>
      <w:u w:val="single"/>
    </w:rPr>
  </w:style>
  <w:style w:type="paragraph" w:styleId="11">
    <w:name w:val="toc 1"/>
    <w:basedOn w:val="a"/>
    <w:next w:val="a"/>
    <w:autoRedefine/>
    <w:uiPriority w:val="39"/>
    <w:rsid w:val="00CA3295"/>
    <w:pPr>
      <w:tabs>
        <w:tab w:val="right" w:leader="dot" w:pos="9202"/>
      </w:tabs>
      <w:spacing w:after="0" w:line="360" w:lineRule="auto"/>
      <w:ind w:left="142"/>
    </w:pPr>
    <w:rPr>
      <w:rFonts w:ascii="Times New Roman" w:eastAsia="Times New Roman" w:hAnsi="Times New Roman" w:cs="Calibri"/>
      <w:b/>
      <w:bCs/>
      <w:noProof/>
      <w:kern w:val="32"/>
      <w:sz w:val="20"/>
      <w:szCs w:val="20"/>
    </w:rPr>
  </w:style>
  <w:style w:type="paragraph" w:styleId="24">
    <w:name w:val="toc 2"/>
    <w:basedOn w:val="a"/>
    <w:next w:val="a"/>
    <w:autoRedefine/>
    <w:uiPriority w:val="39"/>
    <w:rsid w:val="00CA3295"/>
    <w:pPr>
      <w:tabs>
        <w:tab w:val="right" w:leader="dot" w:pos="9202"/>
      </w:tabs>
      <w:spacing w:after="0" w:line="360" w:lineRule="auto"/>
      <w:ind w:firstLine="142"/>
      <w:jc w:val="both"/>
    </w:pPr>
    <w:rPr>
      <w:rFonts w:ascii="Times New Roman" w:eastAsia="Times New Roman" w:hAnsi="Times New Roman" w:cs="Calibri"/>
      <w:i/>
      <w:iCs/>
      <w:noProof/>
      <w:sz w:val="24"/>
      <w:szCs w:val="24"/>
    </w:rPr>
  </w:style>
  <w:style w:type="paragraph" w:styleId="31">
    <w:name w:val="toc 3"/>
    <w:basedOn w:val="a"/>
    <w:next w:val="a"/>
    <w:autoRedefine/>
    <w:uiPriority w:val="39"/>
    <w:rsid w:val="00CA3295"/>
    <w:pPr>
      <w:spacing w:after="0"/>
      <w:ind w:left="440"/>
    </w:pPr>
    <w:rPr>
      <w:rFonts w:ascii="Calibri" w:eastAsia="Times New Roman" w:hAnsi="Calibri" w:cs="Calibri"/>
      <w:sz w:val="20"/>
      <w:szCs w:val="20"/>
    </w:rPr>
  </w:style>
  <w:style w:type="character" w:customStyle="1" w:styleId="FootnoteTextChar">
    <w:name w:val="Footnote Text Char"/>
    <w:locked/>
    <w:rsid w:val="00CA3295"/>
    <w:rPr>
      <w:rFonts w:ascii="Times New Roman" w:hAnsi="Times New Roman"/>
      <w:sz w:val="20"/>
      <w:lang w:eastAsia="ru-RU"/>
    </w:rPr>
  </w:style>
  <w:style w:type="paragraph" w:styleId="ae">
    <w:name w:val="List Paragraph"/>
    <w:aliases w:val="Содержание. 2 уровень,List Paragraph"/>
    <w:basedOn w:val="a"/>
    <w:link w:val="af"/>
    <w:qFormat/>
    <w:rsid w:val="00CA3295"/>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CA3295"/>
    <w:rPr>
      <w:rFonts w:cs="Times New Roman"/>
      <w:i/>
    </w:rPr>
  </w:style>
  <w:style w:type="paragraph" w:styleId="af1">
    <w:name w:val="Balloon Text"/>
    <w:basedOn w:val="a"/>
    <w:link w:val="af2"/>
    <w:uiPriority w:val="99"/>
    <w:rsid w:val="00CA3295"/>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CA3295"/>
    <w:rPr>
      <w:rFonts w:ascii="Segoe UI" w:eastAsia="Times New Roman" w:hAnsi="Segoe UI" w:cs="Times New Roman"/>
      <w:sz w:val="18"/>
      <w:szCs w:val="18"/>
    </w:rPr>
  </w:style>
  <w:style w:type="paragraph" w:customStyle="1" w:styleId="ConsPlusNormal">
    <w:name w:val="ConsPlusNormal"/>
    <w:qFormat/>
    <w:rsid w:val="00CA3295"/>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CA32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CA3295"/>
    <w:rPr>
      <w:rFonts w:ascii="Times New Roman" w:eastAsia="Times New Roman" w:hAnsi="Times New Roman" w:cs="Times New Roman"/>
      <w:sz w:val="24"/>
      <w:szCs w:val="24"/>
    </w:rPr>
  </w:style>
  <w:style w:type="character" w:customStyle="1" w:styleId="110">
    <w:name w:val="Текст примечания Знак11"/>
    <w:uiPriority w:val="99"/>
    <w:rsid w:val="00CA3295"/>
    <w:rPr>
      <w:rFonts w:cs="Times New Roman"/>
      <w:sz w:val="20"/>
      <w:szCs w:val="20"/>
    </w:rPr>
  </w:style>
  <w:style w:type="paragraph" w:styleId="af5">
    <w:name w:val="annotation text"/>
    <w:basedOn w:val="a"/>
    <w:link w:val="af6"/>
    <w:uiPriority w:val="99"/>
    <w:unhideWhenUsed/>
    <w:rsid w:val="00CA3295"/>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CA3295"/>
    <w:rPr>
      <w:rFonts w:ascii="Calibri" w:eastAsia="Times New Roman" w:hAnsi="Calibri" w:cs="Times New Roman"/>
      <w:sz w:val="20"/>
      <w:szCs w:val="20"/>
    </w:rPr>
  </w:style>
  <w:style w:type="character" w:customStyle="1" w:styleId="12">
    <w:name w:val="Текст примечания Знак1"/>
    <w:uiPriority w:val="99"/>
    <w:rsid w:val="00CA3295"/>
    <w:rPr>
      <w:rFonts w:cs="Times New Roman"/>
      <w:sz w:val="20"/>
      <w:szCs w:val="20"/>
    </w:rPr>
  </w:style>
  <w:style w:type="character" w:customStyle="1" w:styleId="111">
    <w:name w:val="Тема примечания Знак11"/>
    <w:uiPriority w:val="99"/>
    <w:rsid w:val="00CA3295"/>
    <w:rPr>
      <w:rFonts w:cs="Times New Roman"/>
      <w:b/>
      <w:bCs/>
      <w:sz w:val="20"/>
      <w:szCs w:val="20"/>
    </w:rPr>
  </w:style>
  <w:style w:type="paragraph" w:styleId="af7">
    <w:name w:val="annotation subject"/>
    <w:basedOn w:val="af5"/>
    <w:next w:val="af5"/>
    <w:link w:val="af8"/>
    <w:uiPriority w:val="99"/>
    <w:unhideWhenUsed/>
    <w:rsid w:val="00CA3295"/>
    <w:rPr>
      <w:rFonts w:ascii="Times New Roman" w:hAnsi="Times New Roman"/>
      <w:b/>
      <w:bCs/>
    </w:rPr>
  </w:style>
  <w:style w:type="character" w:customStyle="1" w:styleId="af8">
    <w:name w:val="Тема примечания Знак"/>
    <w:basedOn w:val="af6"/>
    <w:link w:val="af7"/>
    <w:uiPriority w:val="99"/>
    <w:rsid w:val="00CA3295"/>
    <w:rPr>
      <w:rFonts w:ascii="Times New Roman" w:eastAsia="Times New Roman" w:hAnsi="Times New Roman" w:cs="Times New Roman"/>
      <w:b/>
      <w:bCs/>
      <w:sz w:val="20"/>
      <w:szCs w:val="20"/>
    </w:rPr>
  </w:style>
  <w:style w:type="character" w:customStyle="1" w:styleId="13">
    <w:name w:val="Тема примечания Знак1"/>
    <w:uiPriority w:val="99"/>
    <w:rsid w:val="00CA3295"/>
    <w:rPr>
      <w:rFonts w:cs="Times New Roman"/>
      <w:b/>
      <w:bCs/>
      <w:sz w:val="20"/>
      <w:szCs w:val="20"/>
    </w:rPr>
  </w:style>
  <w:style w:type="paragraph" w:styleId="25">
    <w:name w:val="Body Text Indent 2"/>
    <w:basedOn w:val="a"/>
    <w:link w:val="26"/>
    <w:uiPriority w:val="99"/>
    <w:rsid w:val="00CA3295"/>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A3295"/>
    <w:rPr>
      <w:rFonts w:ascii="Times New Roman" w:eastAsia="Times New Roman" w:hAnsi="Times New Roman" w:cs="Times New Roman"/>
      <w:sz w:val="24"/>
      <w:szCs w:val="24"/>
    </w:rPr>
  </w:style>
  <w:style w:type="character" w:customStyle="1" w:styleId="apple-converted-space">
    <w:name w:val="apple-converted-space"/>
    <w:rsid w:val="00CA3295"/>
  </w:style>
  <w:style w:type="character" w:customStyle="1" w:styleId="af9">
    <w:name w:val="Цветовое выделение"/>
    <w:uiPriority w:val="99"/>
    <w:rsid w:val="00CA3295"/>
    <w:rPr>
      <w:b/>
      <w:color w:val="26282F"/>
    </w:rPr>
  </w:style>
  <w:style w:type="character" w:customStyle="1" w:styleId="afa">
    <w:name w:val="Гипертекстовая ссылка"/>
    <w:uiPriority w:val="99"/>
    <w:rsid w:val="00CA3295"/>
    <w:rPr>
      <w:b/>
      <w:color w:val="106BBE"/>
    </w:rPr>
  </w:style>
  <w:style w:type="character" w:customStyle="1" w:styleId="afb">
    <w:name w:val="Активная гипертекстовая ссылка"/>
    <w:uiPriority w:val="99"/>
    <w:rsid w:val="00CA3295"/>
    <w:rPr>
      <w:b/>
      <w:color w:val="106BBE"/>
      <w:u w:val="single"/>
    </w:rPr>
  </w:style>
  <w:style w:type="paragraph" w:customStyle="1" w:styleId="afc">
    <w:name w:val="Внимание"/>
    <w:basedOn w:val="a"/>
    <w:next w:val="a"/>
    <w:uiPriority w:val="99"/>
    <w:qFormat/>
    <w:rsid w:val="00CA329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qFormat/>
    <w:rsid w:val="00CA3295"/>
  </w:style>
  <w:style w:type="paragraph" w:customStyle="1" w:styleId="afe">
    <w:name w:val="Внимание: недобросовестность!"/>
    <w:basedOn w:val="afc"/>
    <w:next w:val="a"/>
    <w:uiPriority w:val="99"/>
    <w:qFormat/>
    <w:rsid w:val="00CA3295"/>
  </w:style>
  <w:style w:type="character" w:customStyle="1" w:styleId="aff">
    <w:name w:val="Выделение для Базового Поиска"/>
    <w:uiPriority w:val="99"/>
    <w:rsid w:val="00CA3295"/>
    <w:rPr>
      <w:b/>
      <w:color w:val="0058A9"/>
    </w:rPr>
  </w:style>
  <w:style w:type="character" w:customStyle="1" w:styleId="aff0">
    <w:name w:val="Выделение для Базового Поиска (курсив)"/>
    <w:uiPriority w:val="99"/>
    <w:rsid w:val="00CA3295"/>
    <w:rPr>
      <w:b/>
      <w:i/>
      <w:color w:val="0058A9"/>
    </w:rPr>
  </w:style>
  <w:style w:type="paragraph" w:customStyle="1" w:styleId="aff1">
    <w:name w:val="Дочерний элемент списка"/>
    <w:basedOn w:val="a"/>
    <w:next w:val="a"/>
    <w:uiPriority w:val="99"/>
    <w:qFormat/>
    <w:rsid w:val="00CA329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qFormat/>
    <w:rsid w:val="00CA3295"/>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qFormat/>
    <w:rsid w:val="00CA3295"/>
    <w:rPr>
      <w:b/>
      <w:bCs/>
      <w:color w:val="0058A9"/>
      <w:shd w:val="clear" w:color="auto" w:fill="ECE9D8"/>
    </w:rPr>
  </w:style>
  <w:style w:type="paragraph" w:customStyle="1" w:styleId="aff3">
    <w:name w:val="Заголовок группы контролов"/>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qFormat/>
    <w:rsid w:val="00CA329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CA3295"/>
    <w:rPr>
      <w:b/>
      <w:color w:val="26282F"/>
    </w:rPr>
  </w:style>
  <w:style w:type="paragraph" w:customStyle="1" w:styleId="aff7">
    <w:name w:val="Заголовок статьи"/>
    <w:basedOn w:val="a"/>
    <w:next w:val="a"/>
    <w:uiPriority w:val="99"/>
    <w:qFormat/>
    <w:rsid w:val="00CA329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CA3295"/>
    <w:rPr>
      <w:b/>
      <w:color w:val="FF0000"/>
    </w:rPr>
  </w:style>
  <w:style w:type="paragraph" w:customStyle="1" w:styleId="aff9">
    <w:name w:val="Заголовок ЭР (левое окно)"/>
    <w:basedOn w:val="a"/>
    <w:next w:val="a"/>
    <w:uiPriority w:val="99"/>
    <w:qFormat/>
    <w:rsid w:val="00CA329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qFormat/>
    <w:rsid w:val="00CA3295"/>
    <w:pPr>
      <w:spacing w:after="0"/>
      <w:jc w:val="left"/>
    </w:pPr>
  </w:style>
  <w:style w:type="paragraph" w:customStyle="1" w:styleId="affb">
    <w:name w:val="Интерактивный заголовок"/>
    <w:basedOn w:val="14"/>
    <w:next w:val="a"/>
    <w:uiPriority w:val="99"/>
    <w:qFormat/>
    <w:rsid w:val="00CA3295"/>
    <w:rPr>
      <w:u w:val="single"/>
    </w:rPr>
  </w:style>
  <w:style w:type="paragraph" w:customStyle="1" w:styleId="affc">
    <w:name w:val="Текст информации об изменениях"/>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qFormat/>
    <w:rsid w:val="00CA3295"/>
    <w:pPr>
      <w:spacing w:before="180"/>
      <w:ind w:left="360" w:right="360" w:firstLine="0"/>
    </w:pPr>
    <w:rPr>
      <w:shd w:val="clear" w:color="auto" w:fill="EAEFED"/>
    </w:rPr>
  </w:style>
  <w:style w:type="paragraph" w:customStyle="1" w:styleId="affe">
    <w:name w:val="Текст (справка)"/>
    <w:basedOn w:val="a"/>
    <w:next w:val="a"/>
    <w:uiPriority w:val="99"/>
    <w:qFormat/>
    <w:rsid w:val="00CA329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qFormat/>
    <w:rsid w:val="00CA329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A3295"/>
    <w:rPr>
      <w:i/>
      <w:iCs/>
    </w:rPr>
  </w:style>
  <w:style w:type="paragraph" w:customStyle="1" w:styleId="afff1">
    <w:name w:val="Текст (лев. подпись)"/>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qFormat/>
    <w:rsid w:val="00CA3295"/>
    <w:rPr>
      <w:sz w:val="14"/>
      <w:szCs w:val="14"/>
    </w:rPr>
  </w:style>
  <w:style w:type="paragraph" w:customStyle="1" w:styleId="afff3">
    <w:name w:val="Текст (прав. подпись)"/>
    <w:basedOn w:val="a"/>
    <w:next w:val="a"/>
    <w:uiPriority w:val="99"/>
    <w:qFormat/>
    <w:rsid w:val="00CA3295"/>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qFormat/>
    <w:rsid w:val="00CA3295"/>
    <w:rPr>
      <w:sz w:val="14"/>
      <w:szCs w:val="14"/>
    </w:rPr>
  </w:style>
  <w:style w:type="paragraph" w:customStyle="1" w:styleId="afff5">
    <w:name w:val="Комментарий пользователя"/>
    <w:basedOn w:val="afff"/>
    <w:next w:val="a"/>
    <w:uiPriority w:val="99"/>
    <w:qFormat/>
    <w:rsid w:val="00CA3295"/>
    <w:pPr>
      <w:jc w:val="left"/>
    </w:pPr>
    <w:rPr>
      <w:shd w:val="clear" w:color="auto" w:fill="FFDFE0"/>
    </w:rPr>
  </w:style>
  <w:style w:type="paragraph" w:customStyle="1" w:styleId="afff6">
    <w:name w:val="Куда обратиться?"/>
    <w:basedOn w:val="afc"/>
    <w:next w:val="a"/>
    <w:uiPriority w:val="99"/>
    <w:qFormat/>
    <w:rsid w:val="00CA3295"/>
  </w:style>
  <w:style w:type="paragraph" w:customStyle="1" w:styleId="afff7">
    <w:name w:val="Моноширинный"/>
    <w:basedOn w:val="a"/>
    <w:next w:val="a"/>
    <w:uiPriority w:val="99"/>
    <w:qFormat/>
    <w:rsid w:val="00CA3295"/>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CA3295"/>
    <w:rPr>
      <w:b/>
      <w:color w:val="26282F"/>
      <w:shd w:val="clear" w:color="auto" w:fill="FFF580"/>
    </w:rPr>
  </w:style>
  <w:style w:type="paragraph" w:customStyle="1" w:styleId="afff9">
    <w:name w:val="Напишите нам"/>
    <w:basedOn w:val="a"/>
    <w:next w:val="a"/>
    <w:uiPriority w:val="99"/>
    <w:qFormat/>
    <w:rsid w:val="00CA329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CA3295"/>
    <w:rPr>
      <w:b/>
      <w:color w:val="000000"/>
      <w:shd w:val="clear" w:color="auto" w:fill="D8EDE8"/>
    </w:rPr>
  </w:style>
  <w:style w:type="paragraph" w:customStyle="1" w:styleId="afffb">
    <w:name w:val="Необходимые документы"/>
    <w:basedOn w:val="afc"/>
    <w:next w:val="a"/>
    <w:uiPriority w:val="99"/>
    <w:qFormat/>
    <w:rsid w:val="00CA3295"/>
    <w:pPr>
      <w:ind w:firstLine="118"/>
    </w:pPr>
  </w:style>
  <w:style w:type="paragraph" w:customStyle="1" w:styleId="afffc">
    <w:name w:val="Нормальный (таблица)"/>
    <w:basedOn w:val="a"/>
    <w:next w:val="a"/>
    <w:uiPriority w:val="99"/>
    <w:qFormat/>
    <w:rsid w:val="00CA3295"/>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qFormat/>
    <w:rsid w:val="00CA3295"/>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qFormat/>
    <w:rsid w:val="00CA3295"/>
    <w:pPr>
      <w:ind w:left="140"/>
    </w:pPr>
  </w:style>
  <w:style w:type="character" w:customStyle="1" w:styleId="affff">
    <w:name w:val="Опечатки"/>
    <w:uiPriority w:val="99"/>
    <w:rsid w:val="00CA3295"/>
    <w:rPr>
      <w:color w:val="FF0000"/>
    </w:rPr>
  </w:style>
  <w:style w:type="paragraph" w:customStyle="1" w:styleId="affff0">
    <w:name w:val="Переменная часть"/>
    <w:basedOn w:val="aff2"/>
    <w:next w:val="a"/>
    <w:uiPriority w:val="99"/>
    <w:qFormat/>
    <w:rsid w:val="00CA3295"/>
    <w:rPr>
      <w:sz w:val="18"/>
      <w:szCs w:val="18"/>
    </w:rPr>
  </w:style>
  <w:style w:type="paragraph" w:customStyle="1" w:styleId="affff1">
    <w:name w:val="Подвал для информации об изменениях"/>
    <w:basedOn w:val="1"/>
    <w:next w:val="a"/>
    <w:uiPriority w:val="99"/>
    <w:qFormat/>
    <w:rsid w:val="00CA329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CA3295"/>
    <w:rPr>
      <w:b/>
      <w:bCs/>
    </w:rPr>
  </w:style>
  <w:style w:type="paragraph" w:customStyle="1" w:styleId="affff3">
    <w:name w:val="Подчёркнуный текст"/>
    <w:basedOn w:val="a"/>
    <w:next w:val="a"/>
    <w:uiPriority w:val="99"/>
    <w:qFormat/>
    <w:rsid w:val="00CA329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qFormat/>
    <w:rsid w:val="00CA3295"/>
    <w:rPr>
      <w:sz w:val="20"/>
      <w:szCs w:val="20"/>
    </w:rPr>
  </w:style>
  <w:style w:type="paragraph" w:customStyle="1" w:styleId="affff5">
    <w:name w:val="Прижатый влево"/>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qFormat/>
    <w:rsid w:val="00CA3295"/>
  </w:style>
  <w:style w:type="paragraph" w:customStyle="1" w:styleId="affff7">
    <w:name w:val="Примечание."/>
    <w:basedOn w:val="afc"/>
    <w:next w:val="a"/>
    <w:uiPriority w:val="99"/>
    <w:qFormat/>
    <w:rsid w:val="00CA3295"/>
  </w:style>
  <w:style w:type="character" w:customStyle="1" w:styleId="affff8">
    <w:name w:val="Продолжение ссылки"/>
    <w:uiPriority w:val="99"/>
    <w:rsid w:val="00CA3295"/>
  </w:style>
  <w:style w:type="paragraph" w:customStyle="1" w:styleId="affff9">
    <w:name w:val="Словарная статья"/>
    <w:basedOn w:val="a"/>
    <w:next w:val="a"/>
    <w:uiPriority w:val="99"/>
    <w:qFormat/>
    <w:rsid w:val="00CA329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CA3295"/>
    <w:rPr>
      <w:b/>
      <w:color w:val="26282F"/>
    </w:rPr>
  </w:style>
  <w:style w:type="character" w:customStyle="1" w:styleId="affffb">
    <w:name w:val="Сравнение редакций. Добавленный фрагмент"/>
    <w:uiPriority w:val="99"/>
    <w:rsid w:val="00CA3295"/>
    <w:rPr>
      <w:color w:val="000000"/>
      <w:shd w:val="clear" w:color="auto" w:fill="C1D7FF"/>
    </w:rPr>
  </w:style>
  <w:style w:type="character" w:customStyle="1" w:styleId="affffc">
    <w:name w:val="Сравнение редакций. Удаленный фрагмент"/>
    <w:uiPriority w:val="99"/>
    <w:rsid w:val="00CA3295"/>
    <w:rPr>
      <w:color w:val="000000"/>
      <w:shd w:val="clear" w:color="auto" w:fill="C4C413"/>
    </w:rPr>
  </w:style>
  <w:style w:type="paragraph" w:customStyle="1" w:styleId="affffd">
    <w:name w:val="Ссылка на официальную публикацию"/>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CA3295"/>
    <w:rPr>
      <w:b/>
      <w:color w:val="749232"/>
    </w:rPr>
  </w:style>
  <w:style w:type="paragraph" w:customStyle="1" w:styleId="afffff">
    <w:name w:val="Текст в таблице"/>
    <w:basedOn w:val="afffc"/>
    <w:next w:val="a"/>
    <w:uiPriority w:val="99"/>
    <w:qFormat/>
    <w:rsid w:val="00CA3295"/>
    <w:pPr>
      <w:ind w:firstLine="500"/>
    </w:pPr>
  </w:style>
  <w:style w:type="paragraph" w:customStyle="1" w:styleId="afffff0">
    <w:name w:val="Текст ЭР (см. также)"/>
    <w:basedOn w:val="a"/>
    <w:next w:val="a"/>
    <w:uiPriority w:val="99"/>
    <w:qFormat/>
    <w:rsid w:val="00CA3295"/>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CA3295"/>
    <w:rPr>
      <w:b/>
      <w:strike/>
      <w:color w:val="666600"/>
    </w:rPr>
  </w:style>
  <w:style w:type="paragraph" w:customStyle="1" w:styleId="afffff3">
    <w:name w:val="Формула"/>
    <w:basedOn w:val="a"/>
    <w:next w:val="a"/>
    <w:uiPriority w:val="99"/>
    <w:qFormat/>
    <w:rsid w:val="00CA329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qFormat/>
    <w:rsid w:val="00CA3295"/>
    <w:pPr>
      <w:jc w:val="center"/>
    </w:pPr>
  </w:style>
  <w:style w:type="paragraph" w:customStyle="1" w:styleId="-">
    <w:name w:val="ЭР-содержание (правое окно)"/>
    <w:basedOn w:val="a"/>
    <w:next w:val="a"/>
    <w:uiPriority w:val="99"/>
    <w:qFormat/>
    <w:rsid w:val="00CA3295"/>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qFormat/>
    <w:rsid w:val="00CA329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CA3295"/>
    <w:rPr>
      <w:rFonts w:cs="Times New Roman"/>
      <w:sz w:val="16"/>
    </w:rPr>
  </w:style>
  <w:style w:type="paragraph" w:styleId="41">
    <w:name w:val="toc 4"/>
    <w:basedOn w:val="a"/>
    <w:next w:val="a"/>
    <w:autoRedefine/>
    <w:uiPriority w:val="99"/>
    <w:rsid w:val="00CA3295"/>
    <w:pPr>
      <w:spacing w:after="0"/>
      <w:ind w:left="660"/>
    </w:pPr>
    <w:rPr>
      <w:rFonts w:ascii="Calibri" w:eastAsia="Times New Roman" w:hAnsi="Calibri" w:cs="Calibri"/>
      <w:sz w:val="20"/>
      <w:szCs w:val="20"/>
    </w:rPr>
  </w:style>
  <w:style w:type="paragraph" w:styleId="51">
    <w:name w:val="toc 5"/>
    <w:basedOn w:val="a"/>
    <w:next w:val="a"/>
    <w:autoRedefine/>
    <w:uiPriority w:val="99"/>
    <w:rsid w:val="00CA3295"/>
    <w:pPr>
      <w:spacing w:after="0"/>
      <w:ind w:left="880"/>
    </w:pPr>
    <w:rPr>
      <w:rFonts w:ascii="Calibri" w:eastAsia="Times New Roman" w:hAnsi="Calibri" w:cs="Calibri"/>
      <w:sz w:val="20"/>
      <w:szCs w:val="20"/>
    </w:rPr>
  </w:style>
  <w:style w:type="paragraph" w:styleId="6">
    <w:name w:val="toc 6"/>
    <w:basedOn w:val="a"/>
    <w:next w:val="a"/>
    <w:autoRedefine/>
    <w:uiPriority w:val="99"/>
    <w:rsid w:val="00CA3295"/>
    <w:pPr>
      <w:spacing w:after="0"/>
      <w:ind w:left="1100"/>
    </w:pPr>
    <w:rPr>
      <w:rFonts w:ascii="Calibri" w:eastAsia="Times New Roman" w:hAnsi="Calibri" w:cs="Calibri"/>
      <w:sz w:val="20"/>
      <w:szCs w:val="20"/>
    </w:rPr>
  </w:style>
  <w:style w:type="paragraph" w:styleId="7">
    <w:name w:val="toc 7"/>
    <w:basedOn w:val="a"/>
    <w:next w:val="a"/>
    <w:autoRedefine/>
    <w:uiPriority w:val="99"/>
    <w:rsid w:val="00CA3295"/>
    <w:pPr>
      <w:spacing w:after="0"/>
      <w:ind w:left="1320"/>
    </w:pPr>
    <w:rPr>
      <w:rFonts w:ascii="Calibri" w:eastAsia="Times New Roman" w:hAnsi="Calibri" w:cs="Calibri"/>
      <w:sz w:val="20"/>
      <w:szCs w:val="20"/>
    </w:rPr>
  </w:style>
  <w:style w:type="paragraph" w:styleId="8">
    <w:name w:val="toc 8"/>
    <w:basedOn w:val="a"/>
    <w:next w:val="a"/>
    <w:autoRedefine/>
    <w:uiPriority w:val="99"/>
    <w:rsid w:val="00CA3295"/>
    <w:pPr>
      <w:spacing w:after="0"/>
      <w:ind w:left="1540"/>
    </w:pPr>
    <w:rPr>
      <w:rFonts w:ascii="Calibri" w:eastAsia="Times New Roman" w:hAnsi="Calibri" w:cs="Calibri"/>
      <w:sz w:val="20"/>
      <w:szCs w:val="20"/>
    </w:rPr>
  </w:style>
  <w:style w:type="paragraph" w:styleId="9">
    <w:name w:val="toc 9"/>
    <w:basedOn w:val="a"/>
    <w:next w:val="a"/>
    <w:autoRedefine/>
    <w:uiPriority w:val="99"/>
    <w:rsid w:val="00CA3295"/>
    <w:pPr>
      <w:spacing w:after="0"/>
      <w:ind w:left="1760"/>
    </w:pPr>
    <w:rPr>
      <w:rFonts w:ascii="Calibri" w:eastAsia="Times New Roman" w:hAnsi="Calibri" w:cs="Calibri"/>
      <w:sz w:val="20"/>
      <w:szCs w:val="20"/>
    </w:rPr>
  </w:style>
  <w:style w:type="paragraph" w:customStyle="1" w:styleId="s1">
    <w:name w:val="s_1"/>
    <w:basedOn w:val="a"/>
    <w:uiPriority w:val="99"/>
    <w:qFormat/>
    <w:rsid w:val="00CA3295"/>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CA3295"/>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CA3295"/>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CA3295"/>
    <w:rPr>
      <w:rFonts w:ascii="Calibri" w:eastAsia="Times New Roman" w:hAnsi="Calibri" w:cs="Times New Roman"/>
      <w:sz w:val="20"/>
      <w:szCs w:val="20"/>
    </w:rPr>
  </w:style>
  <w:style w:type="character" w:styleId="afffff9">
    <w:name w:val="endnote reference"/>
    <w:uiPriority w:val="99"/>
    <w:semiHidden/>
    <w:unhideWhenUsed/>
    <w:rsid w:val="00CA3295"/>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CA329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CA3295"/>
    <w:rPr>
      <w:rFonts w:ascii="Times New Roman" w:eastAsia="Times New Roman" w:hAnsi="Times New Roman" w:cs="Times New Roman"/>
      <w:sz w:val="24"/>
      <w:szCs w:val="24"/>
      <w:lang w:val="en-US" w:eastAsia="nl-NL"/>
    </w:rPr>
  </w:style>
  <w:style w:type="character" w:styleId="afffffa">
    <w:name w:val="Strong"/>
    <w:uiPriority w:val="22"/>
    <w:qFormat/>
    <w:rsid w:val="00CA3295"/>
    <w:rPr>
      <w:b/>
      <w:bCs/>
    </w:rPr>
  </w:style>
  <w:style w:type="table" w:customStyle="1" w:styleId="TableNormal">
    <w:name w:val="Table Normal"/>
    <w:uiPriority w:val="2"/>
    <w:semiHidden/>
    <w:unhideWhenUsed/>
    <w:qFormat/>
    <w:rsid w:val="00CA329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295"/>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CA3295"/>
    <w:rPr>
      <w:color w:val="0000FF"/>
      <w:u w:val="single"/>
    </w:rPr>
  </w:style>
  <w:style w:type="character" w:styleId="afffffc">
    <w:name w:val="Subtle Emphasis"/>
    <w:uiPriority w:val="19"/>
    <w:qFormat/>
    <w:rsid w:val="00CA3295"/>
    <w:rPr>
      <w:i/>
      <w:iCs/>
      <w:color w:val="404040"/>
    </w:rPr>
  </w:style>
  <w:style w:type="paragraph" w:styleId="afffffd">
    <w:name w:val="Subtitle"/>
    <w:basedOn w:val="a"/>
    <w:next w:val="a"/>
    <w:link w:val="afffffe"/>
    <w:uiPriority w:val="11"/>
    <w:qFormat/>
    <w:rsid w:val="00CA3295"/>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CA3295"/>
    <w:rPr>
      <w:rFonts w:ascii="Calibri Light" w:eastAsia="Times New Roman" w:hAnsi="Calibri Light" w:cs="Times New Roman"/>
      <w:sz w:val="24"/>
      <w:szCs w:val="24"/>
    </w:rPr>
  </w:style>
  <w:style w:type="paragraph" w:styleId="affffff">
    <w:name w:val="TOC Heading"/>
    <w:basedOn w:val="1"/>
    <w:next w:val="a"/>
    <w:uiPriority w:val="39"/>
    <w:unhideWhenUsed/>
    <w:qFormat/>
    <w:rsid w:val="00CA3295"/>
    <w:pPr>
      <w:keepLines/>
      <w:spacing w:after="0" w:line="259" w:lineRule="auto"/>
      <w:outlineLvl w:val="9"/>
    </w:pPr>
    <w:rPr>
      <w:rFonts w:ascii="Calibri Light" w:hAnsi="Calibri Light"/>
      <w:b w:val="0"/>
      <w:bCs w:val="0"/>
      <w:color w:val="2F5496"/>
      <w:kern w:val="0"/>
    </w:rPr>
  </w:style>
  <w:style w:type="paragraph" w:styleId="affffff0">
    <w:name w:val="No Spacing"/>
    <w:link w:val="affffff1"/>
    <w:uiPriority w:val="99"/>
    <w:qFormat/>
    <w:rsid w:val="00CA3295"/>
    <w:pPr>
      <w:spacing w:after="0" w:line="240" w:lineRule="auto"/>
    </w:pPr>
    <w:rPr>
      <w:rFonts w:ascii="Calibri" w:eastAsia="Times New Roman" w:hAnsi="Calibri" w:cs="Times New Roman"/>
    </w:rPr>
  </w:style>
  <w:style w:type="numbering" w:customStyle="1" w:styleId="15">
    <w:name w:val="Нет списка1"/>
    <w:next w:val="a2"/>
    <w:uiPriority w:val="99"/>
    <w:semiHidden/>
    <w:unhideWhenUsed/>
    <w:rsid w:val="00CA3295"/>
  </w:style>
  <w:style w:type="paragraph" w:customStyle="1" w:styleId="s16">
    <w:name w:val="s_16"/>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1">
    <w:name w:val="Без интервала Знак"/>
    <w:link w:val="affffff0"/>
    <w:uiPriority w:val="99"/>
    <w:locked/>
    <w:rsid w:val="00CA3295"/>
    <w:rPr>
      <w:rFonts w:ascii="Calibri" w:eastAsia="Times New Roman" w:hAnsi="Calibri" w:cs="Times New Roman"/>
    </w:rPr>
  </w:style>
  <w:style w:type="paragraph" w:styleId="affffff2">
    <w:name w:val="Document Map"/>
    <w:basedOn w:val="a"/>
    <w:link w:val="affffff3"/>
    <w:uiPriority w:val="99"/>
    <w:rsid w:val="00CA3295"/>
    <w:rPr>
      <w:rFonts w:ascii="Tahoma" w:eastAsia="Times New Roman" w:hAnsi="Tahoma" w:cs="Times New Roman"/>
      <w:sz w:val="16"/>
      <w:szCs w:val="20"/>
    </w:rPr>
  </w:style>
  <w:style w:type="character" w:customStyle="1" w:styleId="affffff3">
    <w:name w:val="Схема документа Знак"/>
    <w:basedOn w:val="a0"/>
    <w:link w:val="affffff2"/>
    <w:uiPriority w:val="99"/>
    <w:rsid w:val="00CA3295"/>
    <w:rPr>
      <w:rFonts w:ascii="Tahoma" w:eastAsia="Times New Roman" w:hAnsi="Tahoma" w:cs="Times New Roman"/>
      <w:sz w:val="16"/>
      <w:szCs w:val="20"/>
    </w:rPr>
  </w:style>
  <w:style w:type="character" w:customStyle="1" w:styleId="27">
    <w:name w:val="Основной текст2"/>
    <w:rsid w:val="00CA3295"/>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CA3295"/>
    <w:pPr>
      <w:widowControl w:val="0"/>
      <w:shd w:val="clear" w:color="auto" w:fill="FFFFFF"/>
      <w:spacing w:after="900" w:line="240" w:lineRule="atLeast"/>
      <w:jc w:val="center"/>
    </w:pPr>
    <w:rPr>
      <w:rFonts w:ascii="Times New Roman" w:eastAsia="Times New Roman" w:hAnsi="Times New Roman" w:cs="Times New Roman"/>
      <w:sz w:val="23"/>
      <w:szCs w:val="23"/>
    </w:rPr>
  </w:style>
  <w:style w:type="character" w:customStyle="1" w:styleId="Exact">
    <w:name w:val="Основной текст Exact"/>
    <w:rsid w:val="00CA3295"/>
    <w:rPr>
      <w:rFonts w:ascii="Times New Roman" w:hAnsi="Times New Roman"/>
      <w:spacing w:val="-3"/>
      <w:sz w:val="22"/>
      <w:u w:val="none"/>
    </w:rPr>
  </w:style>
  <w:style w:type="paragraph" w:customStyle="1" w:styleId="Style2">
    <w:name w:val="Style2"/>
    <w:basedOn w:val="a"/>
    <w:uiPriority w:val="99"/>
    <w:rsid w:val="00CA329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5">
    <w:name w:val="Font Style15"/>
    <w:uiPriority w:val="99"/>
    <w:rsid w:val="00CA3295"/>
    <w:rPr>
      <w:rFonts w:ascii="Cambria" w:hAnsi="Cambria"/>
      <w:sz w:val="24"/>
    </w:rPr>
  </w:style>
  <w:style w:type="character" w:customStyle="1" w:styleId="212pt">
    <w:name w:val="Основной текст (2) + 12 pt"/>
    <w:aliases w:val="Не полужирный"/>
    <w:rsid w:val="00CA3295"/>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CA3295"/>
    <w:rPr>
      <w:b/>
      <w:sz w:val="19"/>
      <w:shd w:val="clear" w:color="auto" w:fill="FFFFFF"/>
    </w:rPr>
  </w:style>
  <w:style w:type="paragraph" w:customStyle="1" w:styleId="29">
    <w:name w:val="Основной текст (2)"/>
    <w:basedOn w:val="a"/>
    <w:link w:val="28"/>
    <w:uiPriority w:val="99"/>
    <w:rsid w:val="00CA3295"/>
    <w:pPr>
      <w:widowControl w:val="0"/>
      <w:shd w:val="clear" w:color="auto" w:fill="FFFFFF"/>
      <w:spacing w:before="180" w:after="180" w:line="240" w:lineRule="atLeast"/>
    </w:pPr>
    <w:rPr>
      <w:b/>
      <w:sz w:val="19"/>
    </w:rPr>
  </w:style>
  <w:style w:type="character" w:customStyle="1" w:styleId="9Exact">
    <w:name w:val="Основной текст (9) Exact"/>
    <w:rsid w:val="00CA3295"/>
    <w:rPr>
      <w:rFonts w:ascii="Times New Roman" w:hAnsi="Times New Roman"/>
      <w:u w:val="none"/>
    </w:rPr>
  </w:style>
  <w:style w:type="paragraph" w:customStyle="1" w:styleId="xl65">
    <w:name w:val="xl65"/>
    <w:basedOn w:val="a"/>
    <w:rsid w:val="00CA329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CA329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CA329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a"/>
    <w:rsid w:val="00CA32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5">
    <w:name w:val="xl75"/>
    <w:basedOn w:val="a"/>
    <w:rsid w:val="00CA32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a"/>
    <w:rsid w:val="00CA32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8">
    <w:name w:val="xl7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9">
    <w:name w:val="xl7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0">
    <w:name w:val="xl8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
    <w:name w:val="xl82"/>
    <w:basedOn w:val="a"/>
    <w:rsid w:val="00CA32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CA32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CA32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
    <w:rsid w:val="00CA32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8">
    <w:name w:val="xl88"/>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a"/>
    <w:rsid w:val="00CA329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6">
    <w:name w:val="xl9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8">
    <w:name w:val="xl9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9">
    <w:name w:val="xl99"/>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3">
    <w:name w:val="xl103"/>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rPr>
  </w:style>
  <w:style w:type="paragraph" w:customStyle="1" w:styleId="xl106">
    <w:name w:val="xl106"/>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108">
    <w:name w:val="xl108"/>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9">
    <w:name w:val="xl109"/>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1">
    <w:name w:val="xl111"/>
    <w:basedOn w:val="a"/>
    <w:rsid w:val="00CA32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2">
    <w:name w:val="xl112"/>
    <w:basedOn w:val="a"/>
    <w:rsid w:val="00CA329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5"/>
      <w:szCs w:val="15"/>
    </w:rPr>
  </w:style>
  <w:style w:type="paragraph" w:customStyle="1" w:styleId="xl113">
    <w:name w:val="xl113"/>
    <w:basedOn w:val="a"/>
    <w:rsid w:val="00CA329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5"/>
      <w:szCs w:val="15"/>
    </w:rPr>
  </w:style>
  <w:style w:type="paragraph" w:customStyle="1" w:styleId="xl114">
    <w:name w:val="xl114"/>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115">
    <w:name w:val="xl115"/>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5"/>
      <w:szCs w:val="15"/>
    </w:rPr>
  </w:style>
  <w:style w:type="paragraph" w:customStyle="1" w:styleId="xl116">
    <w:name w:val="xl11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7">
    <w:name w:val="xl11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5"/>
      <w:szCs w:val="15"/>
    </w:rPr>
  </w:style>
  <w:style w:type="paragraph" w:customStyle="1" w:styleId="xl118">
    <w:name w:val="xl118"/>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FF"/>
      <w:sz w:val="15"/>
      <w:szCs w:val="15"/>
      <w:u w:val="single"/>
    </w:rPr>
  </w:style>
  <w:style w:type="paragraph" w:customStyle="1" w:styleId="xl119">
    <w:name w:val="xl119"/>
    <w:basedOn w:val="a"/>
    <w:rsid w:val="00CA3295"/>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20">
    <w:name w:val="xl120"/>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4">
    <w:name w:val="xl124"/>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8">
    <w:name w:val="xl12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9">
    <w:name w:val="xl129"/>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1">
    <w:name w:val="xl131"/>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2">
    <w:name w:val="xl132"/>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16">
    <w:name w:val="Абзац списка1"/>
    <w:basedOn w:val="a"/>
    <w:uiPriority w:val="99"/>
    <w:qFormat/>
    <w:rsid w:val="00CA3295"/>
    <w:pPr>
      <w:spacing w:after="0" w:line="240" w:lineRule="auto"/>
      <w:ind w:left="720"/>
    </w:pPr>
    <w:rPr>
      <w:rFonts w:ascii="Times New Roman" w:eastAsia="Times New Roman" w:hAnsi="Times New Roman" w:cs="Times New Roman"/>
      <w:sz w:val="24"/>
      <w:szCs w:val="24"/>
    </w:rPr>
  </w:style>
  <w:style w:type="paragraph" w:styleId="affffff4">
    <w:name w:val="Body Text Indent"/>
    <w:basedOn w:val="a"/>
    <w:link w:val="affffff5"/>
    <w:uiPriority w:val="99"/>
    <w:unhideWhenUsed/>
    <w:rsid w:val="00CA3295"/>
    <w:pPr>
      <w:spacing w:after="120"/>
      <w:ind w:left="283"/>
    </w:pPr>
    <w:rPr>
      <w:rFonts w:ascii="Calibri" w:eastAsia="Times New Roman" w:hAnsi="Calibri" w:cs="Times New Roman"/>
      <w:szCs w:val="20"/>
    </w:rPr>
  </w:style>
  <w:style w:type="character" w:customStyle="1" w:styleId="affffff5">
    <w:name w:val="Основной текст с отступом Знак"/>
    <w:basedOn w:val="a0"/>
    <w:link w:val="affffff4"/>
    <w:uiPriority w:val="99"/>
    <w:rsid w:val="00CA3295"/>
    <w:rPr>
      <w:rFonts w:ascii="Calibri" w:eastAsia="Times New Roman" w:hAnsi="Calibri" w:cs="Times New Roman"/>
      <w:szCs w:val="20"/>
    </w:rPr>
  </w:style>
  <w:style w:type="character" w:customStyle="1" w:styleId="80">
    <w:name w:val="Основной текст (8) + Курсив"/>
    <w:rsid w:val="00CA329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CA3295"/>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CA3295"/>
    <w:pPr>
      <w:overflowPunct w:val="0"/>
      <w:autoSpaceDE w:val="0"/>
      <w:autoSpaceDN w:val="0"/>
      <w:adjustRightInd w:val="0"/>
      <w:spacing w:after="0" w:line="240" w:lineRule="auto"/>
      <w:ind w:firstLine="720"/>
    </w:pPr>
    <w:rPr>
      <w:rFonts w:ascii="Times New Roman" w:eastAsia="Times New Roman" w:hAnsi="Times New Roman" w:cs="Times New Roman"/>
      <w:sz w:val="28"/>
      <w:szCs w:val="20"/>
    </w:rPr>
  </w:style>
  <w:style w:type="character" w:customStyle="1" w:styleId="affffff6">
    <w:name w:val="Основной текст_"/>
    <w:link w:val="42"/>
    <w:locked/>
    <w:rsid w:val="00CA3295"/>
    <w:rPr>
      <w:shd w:val="clear" w:color="auto" w:fill="FFFFFF"/>
    </w:rPr>
  </w:style>
  <w:style w:type="character" w:customStyle="1" w:styleId="affffff7">
    <w:name w:val="Основной текст + Полужирный"/>
    <w:rsid w:val="00CA3295"/>
    <w:rPr>
      <w:rFonts w:ascii="Times New Roman" w:hAnsi="Times New Roman"/>
      <w:b/>
      <w:color w:val="000000"/>
      <w:spacing w:val="0"/>
      <w:w w:val="100"/>
      <w:position w:val="0"/>
      <w:sz w:val="22"/>
      <w:u w:val="none"/>
      <w:lang w:val="ru-RU"/>
    </w:rPr>
  </w:style>
  <w:style w:type="character" w:customStyle="1" w:styleId="17">
    <w:name w:val="Основной текст1"/>
    <w:rsid w:val="00CA3295"/>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CA329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CA3295"/>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CA3295"/>
    <w:pPr>
      <w:widowControl w:val="0"/>
      <w:spacing w:after="0" w:line="240" w:lineRule="auto"/>
      <w:ind w:left="1117" w:hanging="448"/>
      <w:outlineLvl w:val="1"/>
    </w:pPr>
    <w:rPr>
      <w:rFonts w:ascii="Verdana" w:eastAsia="Times New Roman" w:hAnsi="Verdana" w:cs="Times New Roman"/>
      <w:b/>
      <w:bCs/>
      <w:sz w:val="18"/>
      <w:szCs w:val="18"/>
      <w:lang w:val="en-US" w:eastAsia="en-US"/>
    </w:rPr>
  </w:style>
  <w:style w:type="paragraph" w:customStyle="1" w:styleId="2a">
    <w:name w:val="Знак2"/>
    <w:basedOn w:val="a"/>
    <w:uiPriority w:val="99"/>
    <w:rsid w:val="00CA3295"/>
    <w:pPr>
      <w:tabs>
        <w:tab w:val="left" w:pos="708"/>
      </w:tabs>
      <w:spacing w:after="160" w:line="240" w:lineRule="exact"/>
    </w:pPr>
    <w:rPr>
      <w:rFonts w:ascii="Verdana" w:eastAsia="Times New Roman" w:hAnsi="Verdana" w:cs="Verdana"/>
      <w:sz w:val="20"/>
      <w:szCs w:val="20"/>
      <w:lang w:val="en-US" w:eastAsia="en-US"/>
    </w:rPr>
  </w:style>
  <w:style w:type="character" w:customStyle="1" w:styleId="7pt">
    <w:name w:val="Основной текст + 7 pt"/>
    <w:rsid w:val="00CA3295"/>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CA3295"/>
    <w:rPr>
      <w:rFonts w:ascii="Times New Roman CYR" w:hAnsi="Times New Roman CYR"/>
    </w:rPr>
  </w:style>
  <w:style w:type="character" w:customStyle="1" w:styleId="FontStyle55">
    <w:name w:val="Font Style55"/>
    <w:uiPriority w:val="99"/>
    <w:rsid w:val="00CA3295"/>
    <w:rPr>
      <w:rFonts w:ascii="Times New Roman" w:hAnsi="Times New Roman"/>
      <w:sz w:val="22"/>
    </w:rPr>
  </w:style>
  <w:style w:type="paragraph" w:customStyle="1" w:styleId="bodytext">
    <w:name w:val="bodytext"/>
    <w:basedOn w:val="a"/>
    <w:uiPriority w:val="99"/>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9">
    <w:name w:val="!Текст"/>
    <w:basedOn w:val="a"/>
    <w:link w:val="affffffa"/>
    <w:qFormat/>
    <w:rsid w:val="00CA3295"/>
    <w:pPr>
      <w:spacing w:after="0" w:line="360" w:lineRule="auto"/>
      <w:jc w:val="both"/>
    </w:pPr>
    <w:rPr>
      <w:rFonts w:ascii="Times New Roman" w:eastAsia="Times New Roman" w:hAnsi="Times New Roman" w:cs="Times New Roman"/>
      <w:szCs w:val="20"/>
    </w:rPr>
  </w:style>
  <w:style w:type="character" w:customStyle="1" w:styleId="affffffa">
    <w:name w:val="!Текст Знак"/>
    <w:link w:val="affffff9"/>
    <w:locked/>
    <w:rsid w:val="00CA3295"/>
    <w:rPr>
      <w:rFonts w:ascii="Times New Roman" w:eastAsia="Times New Roman" w:hAnsi="Times New Roman" w:cs="Times New Roman"/>
      <w:szCs w:val="20"/>
    </w:rPr>
  </w:style>
  <w:style w:type="paragraph" w:customStyle="1" w:styleId="42">
    <w:name w:val="Основной текст4"/>
    <w:basedOn w:val="a"/>
    <w:link w:val="affffff6"/>
    <w:rsid w:val="00CA3295"/>
    <w:pPr>
      <w:widowControl w:val="0"/>
      <w:shd w:val="clear" w:color="auto" w:fill="FFFFFF"/>
      <w:spacing w:before="420" w:after="240" w:line="298" w:lineRule="exact"/>
      <w:ind w:hanging="360"/>
      <w:jc w:val="both"/>
    </w:pPr>
  </w:style>
  <w:style w:type="paragraph" w:customStyle="1" w:styleId="affffffb">
    <w:name w:val="Базовый"/>
    <w:link w:val="affffffc"/>
    <w:rsid w:val="00CA3295"/>
    <w:pPr>
      <w:suppressAutoHyphens/>
    </w:pPr>
    <w:rPr>
      <w:rFonts w:ascii="Times New Roman" w:eastAsia="DejaVu Sans" w:hAnsi="Times New Roman" w:cs="Times New Roman"/>
      <w:sz w:val="24"/>
      <w:szCs w:val="20"/>
      <w:lang w:eastAsia="en-US"/>
    </w:rPr>
  </w:style>
  <w:style w:type="character" w:customStyle="1" w:styleId="affffffc">
    <w:name w:val="Базовый Знак"/>
    <w:link w:val="affffffb"/>
    <w:locked/>
    <w:rsid w:val="00CA3295"/>
    <w:rPr>
      <w:rFonts w:ascii="Times New Roman" w:eastAsia="DejaVu Sans" w:hAnsi="Times New Roman" w:cs="Times New Roman"/>
      <w:sz w:val="24"/>
      <w:szCs w:val="20"/>
      <w:lang w:eastAsia="en-US"/>
    </w:rPr>
  </w:style>
  <w:style w:type="paragraph" w:customStyle="1" w:styleId="Style12">
    <w:name w:val="Style12"/>
    <w:basedOn w:val="a"/>
    <w:uiPriority w:val="99"/>
    <w:qFormat/>
    <w:rsid w:val="00CA3295"/>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CA3295"/>
    <w:rPr>
      <w:rFonts w:cs="Times New Roman"/>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CA3295"/>
    <w:rPr>
      <w:rFonts w:cs="Times New Roman"/>
      <w:sz w:val="22"/>
      <w:szCs w:val="22"/>
    </w:rPr>
  </w:style>
  <w:style w:type="paragraph" w:customStyle="1" w:styleId="c0">
    <w:name w:val="c0"/>
    <w:basedOn w:val="a"/>
    <w:uiPriority w:val="99"/>
    <w:semiHidden/>
    <w:qFormat/>
    <w:rsid w:val="00CA3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uiPriority w:val="99"/>
    <w:semiHidden/>
    <w:rsid w:val="00CA3295"/>
    <w:rPr>
      <w:rFonts w:cs="Times New Roman"/>
      <w:sz w:val="22"/>
      <w:szCs w:val="22"/>
    </w:rPr>
  </w:style>
  <w:style w:type="character" w:customStyle="1" w:styleId="210">
    <w:name w:val="Основной текст 2 Знак1"/>
    <w:uiPriority w:val="99"/>
    <w:semiHidden/>
    <w:rsid w:val="00CA3295"/>
    <w:rPr>
      <w:rFonts w:cs="Times New Roman"/>
      <w:sz w:val="22"/>
      <w:szCs w:val="22"/>
    </w:rPr>
  </w:style>
  <w:style w:type="character" w:customStyle="1" w:styleId="1b">
    <w:name w:val="Текст выноски Знак1"/>
    <w:uiPriority w:val="99"/>
    <w:semiHidden/>
    <w:rsid w:val="00CA3295"/>
    <w:rPr>
      <w:rFonts w:ascii="Segoe UI" w:hAnsi="Segoe UI" w:cs="Segoe UI"/>
      <w:sz w:val="18"/>
      <w:szCs w:val="18"/>
    </w:rPr>
  </w:style>
  <w:style w:type="character" w:customStyle="1" w:styleId="1c">
    <w:name w:val="Верхний колонтитул Знак1"/>
    <w:uiPriority w:val="99"/>
    <w:semiHidden/>
    <w:rsid w:val="00CA3295"/>
    <w:rPr>
      <w:rFonts w:cs="Times New Roman"/>
      <w:sz w:val="22"/>
      <w:szCs w:val="22"/>
    </w:rPr>
  </w:style>
  <w:style w:type="character" w:customStyle="1" w:styleId="211">
    <w:name w:val="Основной текст с отступом 2 Знак1"/>
    <w:uiPriority w:val="99"/>
    <w:semiHidden/>
    <w:rsid w:val="00CA3295"/>
    <w:rPr>
      <w:rFonts w:cs="Times New Roman"/>
      <w:sz w:val="22"/>
      <w:szCs w:val="22"/>
    </w:rPr>
  </w:style>
  <w:style w:type="character" w:customStyle="1" w:styleId="1d">
    <w:name w:val="Текст концевой сноски Знак1"/>
    <w:uiPriority w:val="99"/>
    <w:semiHidden/>
    <w:rsid w:val="00CA3295"/>
    <w:rPr>
      <w:rFonts w:cs="Times New Roman"/>
    </w:rPr>
  </w:style>
  <w:style w:type="character" w:customStyle="1" w:styleId="UnresolvedMention">
    <w:name w:val="Unresolved Mention"/>
    <w:uiPriority w:val="99"/>
    <w:semiHidden/>
    <w:rsid w:val="00CA3295"/>
    <w:rPr>
      <w:color w:val="605E5C"/>
      <w:shd w:val="clear" w:color="auto" w:fill="E1DFDD"/>
    </w:rPr>
  </w:style>
  <w:style w:type="character" w:customStyle="1" w:styleId="c10">
    <w:name w:val="c10"/>
    <w:rsid w:val="00CA3295"/>
  </w:style>
  <w:style w:type="character" w:customStyle="1" w:styleId="c11">
    <w:name w:val="c11"/>
    <w:rsid w:val="00CA3295"/>
  </w:style>
  <w:style w:type="character" w:customStyle="1" w:styleId="c1">
    <w:name w:val="c1"/>
    <w:rsid w:val="00CA3295"/>
  </w:style>
  <w:style w:type="paragraph" w:customStyle="1" w:styleId="msonormal0">
    <w:name w:val="msonormal"/>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b">
    <w:name w:val="Нет списка2"/>
    <w:next w:val="a2"/>
    <w:uiPriority w:val="99"/>
    <w:semiHidden/>
    <w:unhideWhenUsed/>
    <w:rsid w:val="00CA3295"/>
  </w:style>
  <w:style w:type="numbering" w:customStyle="1" w:styleId="33">
    <w:name w:val="Нет списка3"/>
    <w:next w:val="a2"/>
    <w:uiPriority w:val="99"/>
    <w:semiHidden/>
    <w:unhideWhenUsed/>
    <w:rsid w:val="00CA3295"/>
  </w:style>
  <w:style w:type="numbering" w:customStyle="1" w:styleId="43">
    <w:name w:val="Нет списка4"/>
    <w:next w:val="a2"/>
    <w:uiPriority w:val="99"/>
    <w:semiHidden/>
    <w:unhideWhenUsed/>
    <w:rsid w:val="00CA3295"/>
  </w:style>
  <w:style w:type="paragraph" w:customStyle="1" w:styleId="xl134">
    <w:name w:val="xl134"/>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6">
    <w:name w:val="xl136"/>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CA329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a"/>
    <w:rsid w:val="00CA329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CA3295"/>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140">
    <w:name w:val="xl140"/>
    <w:basedOn w:val="a"/>
    <w:rsid w:val="00CA32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a"/>
    <w:rsid w:val="00CA3295"/>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42">
    <w:name w:val="xl142"/>
    <w:basedOn w:val="a"/>
    <w:rsid w:val="00CA329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CA3295"/>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a"/>
    <w:rsid w:val="00CA32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a"/>
    <w:rsid w:val="00CA329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
    <w:rsid w:val="00CA329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
    <w:rsid w:val="00CA32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a"/>
    <w:rsid w:val="00CA329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
    <w:rsid w:val="00CA3295"/>
    <w:pPr>
      <w:pBdr>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CA3295"/>
    <w:pP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
    <w:rsid w:val="00CA3295"/>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
    <w:rsid w:val="00CA3295"/>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a"/>
    <w:rsid w:val="00CA3295"/>
    <w:pPr>
      <w:pBdr>
        <w:left w:val="single" w:sz="4" w:space="0" w:color="auto"/>
      </w:pBd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CA3295"/>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8">
    <w:name w:val="xl158"/>
    <w:basedOn w:val="a"/>
    <w:rsid w:val="00CA3295"/>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CA3295"/>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a"/>
    <w:rsid w:val="00CA3295"/>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161">
    <w:name w:val="xl161"/>
    <w:basedOn w:val="a"/>
    <w:rsid w:val="00CA3295"/>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2">
    <w:name w:val="xl162"/>
    <w:basedOn w:val="a"/>
    <w:rsid w:val="00CA329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a"/>
    <w:rsid w:val="00CA3295"/>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CA329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a"/>
    <w:rsid w:val="00CA3295"/>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a"/>
    <w:rsid w:val="00CA3295"/>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a"/>
    <w:rsid w:val="00CA329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
    <w:rsid w:val="00CA329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0">
    <w:name w:val="xl170"/>
    <w:basedOn w:val="a"/>
    <w:rsid w:val="00CA3295"/>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1">
    <w:name w:val="xl171"/>
    <w:basedOn w:val="a"/>
    <w:rsid w:val="00CA32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2">
    <w:name w:val="xl172"/>
    <w:basedOn w:val="a"/>
    <w:rsid w:val="00CA329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a"/>
    <w:rsid w:val="00CA3295"/>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4">
    <w:name w:val="xl174"/>
    <w:basedOn w:val="a"/>
    <w:rsid w:val="00CA3295"/>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5">
    <w:name w:val="xl175"/>
    <w:basedOn w:val="a"/>
    <w:rsid w:val="00CA329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a"/>
    <w:rsid w:val="00CA3295"/>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
    <w:rsid w:val="00CA3295"/>
    <w:pPr>
      <w:pBdr>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8">
    <w:name w:val="xl178"/>
    <w:basedOn w:val="a"/>
    <w:rsid w:val="00CA3295"/>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a"/>
    <w:rsid w:val="00CA3295"/>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
    <w:rsid w:val="00CA3295"/>
    <w:pPr>
      <w:pBdr>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2">
    <w:name w:val="xl182"/>
    <w:basedOn w:val="a"/>
    <w:rsid w:val="00CA3295"/>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a"/>
    <w:rsid w:val="00CA3295"/>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a"/>
    <w:rsid w:val="00CA3295"/>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6">
    <w:name w:val="xl186"/>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7">
    <w:name w:val="xl187"/>
    <w:basedOn w:val="a"/>
    <w:rsid w:val="00CA3295"/>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a"/>
    <w:rsid w:val="00CA3295"/>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89">
    <w:name w:val="xl189"/>
    <w:basedOn w:val="a"/>
    <w:rsid w:val="00CA3295"/>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0">
    <w:name w:val="xl190"/>
    <w:basedOn w:val="a"/>
    <w:rsid w:val="00CA3295"/>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1">
    <w:name w:val="xl191"/>
    <w:basedOn w:val="a"/>
    <w:rsid w:val="00CA329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2">
    <w:name w:val="xl192"/>
    <w:basedOn w:val="a"/>
    <w:rsid w:val="00CA329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3">
    <w:name w:val="xl193"/>
    <w:basedOn w:val="a"/>
    <w:rsid w:val="00CA32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4">
    <w:name w:val="xl194"/>
    <w:basedOn w:val="a"/>
    <w:rsid w:val="00CA329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5">
    <w:name w:val="xl195"/>
    <w:basedOn w:val="a"/>
    <w:rsid w:val="00CA32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6">
    <w:name w:val="xl196"/>
    <w:basedOn w:val="a"/>
    <w:rsid w:val="00CA32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a"/>
    <w:rsid w:val="00CA32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a"/>
    <w:rsid w:val="00CA329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1e">
    <w:name w:val="Сетка таблицы1"/>
    <w:basedOn w:val="a1"/>
    <w:uiPriority w:val="59"/>
    <w:rsid w:val="00CA329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Неразрешенное упоминание"/>
    <w:uiPriority w:val="99"/>
    <w:semiHidden/>
    <w:unhideWhenUsed/>
    <w:rsid w:val="00CA3295"/>
    <w:rPr>
      <w:color w:val="605E5C"/>
      <w:shd w:val="clear" w:color="auto" w:fill="E1DFDD"/>
    </w:rPr>
  </w:style>
  <w:style w:type="character" w:customStyle="1" w:styleId="FootnoteCharacters">
    <w:name w:val="Footnote Characters"/>
    <w:qFormat/>
    <w:rsid w:val="00CA3295"/>
    <w:rPr>
      <w:rFonts w:cs="Times New Roman"/>
      <w:vertAlign w:val="superscript"/>
    </w:rPr>
  </w:style>
  <w:style w:type="character" w:customStyle="1" w:styleId="FootnoteAnchor">
    <w:name w:val="Footnote Anchor"/>
    <w:rsid w:val="00CA3295"/>
    <w:rPr>
      <w:vertAlign w:val="superscript"/>
    </w:rPr>
  </w:style>
  <w:style w:type="paragraph" w:customStyle="1" w:styleId="120">
    <w:name w:val="таблСлева12"/>
    <w:basedOn w:val="a"/>
    <w:uiPriority w:val="3"/>
    <w:qFormat/>
    <w:rsid w:val="00CA3295"/>
    <w:pPr>
      <w:snapToGrid w:val="0"/>
      <w:spacing w:after="0" w:line="240" w:lineRule="auto"/>
    </w:pPr>
    <w:rPr>
      <w:rFonts w:ascii="Times New Roman" w:eastAsia="Times New Roman" w:hAnsi="Times New Roman" w:cs="Times New Roman"/>
      <w:iCs/>
      <w:sz w:val="24"/>
      <w:szCs w:val="28"/>
    </w:rPr>
  </w:style>
  <w:style w:type="table" w:customStyle="1" w:styleId="34">
    <w:name w:val="Сетка таблицы3"/>
    <w:basedOn w:val="a1"/>
    <w:next w:val="afffff6"/>
    <w:uiPriority w:val="59"/>
    <w:rsid w:val="00CA329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3087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online.ru/book/6E085002-7AA9-4F69-9A5E-E9C68D4CC6C9"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3380</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2023-06-16T03:33:00Z</dcterms:created>
  <dcterms:modified xsi:type="dcterms:W3CDTF">2024-06-09T23:56:00Z</dcterms:modified>
</cp:coreProperties>
</file>